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12C241" w14:textId="77777777" w:rsidR="00196DE9" w:rsidRDefault="00196DE9">
      <w:pPr>
        <w:spacing w:line="360" w:lineRule="auto"/>
        <w:rPr>
          <w:rFonts w:ascii="宋体"/>
          <w:b/>
          <w:sz w:val="30"/>
          <w:szCs w:val="30"/>
        </w:rPr>
      </w:pPr>
      <w:bookmarkStart w:id="0" w:name="_Toc504988290"/>
      <w:bookmarkStart w:id="1" w:name="_Toc504987191"/>
    </w:p>
    <w:p w14:paraId="3EB32263" w14:textId="77777777" w:rsidR="00196DE9" w:rsidRDefault="00196DE9">
      <w:pPr>
        <w:spacing w:line="360" w:lineRule="auto"/>
        <w:rPr>
          <w:rFonts w:ascii="宋体"/>
          <w:b/>
          <w:sz w:val="30"/>
          <w:szCs w:val="30"/>
        </w:rPr>
      </w:pPr>
    </w:p>
    <w:p w14:paraId="793B0395" w14:textId="77777777" w:rsidR="00196DE9" w:rsidRDefault="00196DE9">
      <w:pPr>
        <w:spacing w:line="360" w:lineRule="auto"/>
        <w:rPr>
          <w:rFonts w:ascii="宋体"/>
          <w:b/>
          <w:sz w:val="30"/>
          <w:szCs w:val="30"/>
        </w:rPr>
      </w:pPr>
    </w:p>
    <w:p w14:paraId="6805603D" w14:textId="77777777" w:rsidR="00196DE9" w:rsidRDefault="00196DE9">
      <w:pPr>
        <w:spacing w:line="360" w:lineRule="auto"/>
        <w:jc w:val="center"/>
        <w:rPr>
          <w:rFonts w:ascii="宋体"/>
          <w:b/>
          <w:sz w:val="30"/>
          <w:szCs w:val="30"/>
        </w:rPr>
      </w:pPr>
    </w:p>
    <w:p w14:paraId="314A00C4" w14:textId="77777777" w:rsidR="00196DE9" w:rsidRDefault="00196DE9">
      <w:pPr>
        <w:pStyle w:val="a0"/>
      </w:pPr>
    </w:p>
    <w:p w14:paraId="7F0C3BA9" w14:textId="77777777" w:rsidR="00196DE9" w:rsidRDefault="00000000">
      <w:pPr>
        <w:widowControl/>
        <w:spacing w:line="360" w:lineRule="auto"/>
        <w:jc w:val="center"/>
        <w:rPr>
          <w:rFonts w:ascii="宋体" w:hAnsi="宋体" w:hint="eastAsia"/>
          <w:b/>
          <w:kern w:val="0"/>
          <w:sz w:val="72"/>
          <w:szCs w:val="72"/>
        </w:rPr>
      </w:pPr>
      <w:r>
        <w:rPr>
          <w:rFonts w:ascii="宋体" w:hAnsi="宋体" w:hint="eastAsia"/>
          <w:b/>
          <w:kern w:val="0"/>
          <w:sz w:val="72"/>
          <w:szCs w:val="72"/>
        </w:rPr>
        <w:t>四川省成都市第二中学</w:t>
      </w:r>
    </w:p>
    <w:p w14:paraId="1359C825" w14:textId="77777777" w:rsidR="00196DE9" w:rsidRDefault="00000000">
      <w:pPr>
        <w:spacing w:line="360" w:lineRule="auto"/>
        <w:jc w:val="center"/>
        <w:rPr>
          <w:rFonts w:ascii="宋体" w:hAnsi="宋体" w:hint="eastAsia"/>
          <w:b/>
          <w:kern w:val="0"/>
          <w:sz w:val="72"/>
          <w:szCs w:val="72"/>
        </w:rPr>
      </w:pPr>
      <w:r>
        <w:rPr>
          <w:rFonts w:ascii="宋体" w:hAnsi="宋体" w:hint="eastAsia"/>
          <w:b/>
          <w:kern w:val="0"/>
          <w:sz w:val="72"/>
          <w:szCs w:val="72"/>
        </w:rPr>
        <w:t>2026年床上用品采购项目竞争性磋商</w:t>
      </w:r>
      <w:r>
        <w:rPr>
          <w:rFonts w:ascii="宋体" w:hAnsi="宋体"/>
          <w:b/>
          <w:kern w:val="0"/>
          <w:sz w:val="72"/>
          <w:szCs w:val="72"/>
        </w:rPr>
        <w:t>文件</w:t>
      </w:r>
    </w:p>
    <w:p w14:paraId="765FEFC1" w14:textId="77777777" w:rsidR="00196DE9" w:rsidRDefault="00196DE9">
      <w:pPr>
        <w:spacing w:line="360" w:lineRule="auto"/>
        <w:ind w:firstLineChars="150" w:firstLine="1084"/>
        <w:jc w:val="center"/>
        <w:rPr>
          <w:rFonts w:ascii="宋体" w:hAnsi="宋体" w:hint="eastAsia"/>
          <w:b/>
          <w:kern w:val="0"/>
          <w:sz w:val="72"/>
          <w:szCs w:val="72"/>
        </w:rPr>
      </w:pPr>
    </w:p>
    <w:p w14:paraId="597DC7C8" w14:textId="77777777" w:rsidR="00196DE9" w:rsidRDefault="00196DE9">
      <w:pPr>
        <w:spacing w:line="360" w:lineRule="auto"/>
        <w:jc w:val="center"/>
        <w:rPr>
          <w:b/>
          <w:sz w:val="32"/>
          <w:szCs w:val="32"/>
        </w:rPr>
      </w:pPr>
    </w:p>
    <w:p w14:paraId="4966297C" w14:textId="77777777" w:rsidR="00196DE9" w:rsidRDefault="00196DE9">
      <w:pPr>
        <w:spacing w:line="360" w:lineRule="auto"/>
        <w:jc w:val="center"/>
        <w:rPr>
          <w:b/>
          <w:sz w:val="32"/>
          <w:szCs w:val="32"/>
        </w:rPr>
      </w:pPr>
    </w:p>
    <w:p w14:paraId="6F524E1D" w14:textId="77777777" w:rsidR="00196DE9" w:rsidRDefault="00196DE9">
      <w:pPr>
        <w:spacing w:line="360" w:lineRule="auto"/>
        <w:jc w:val="center"/>
        <w:rPr>
          <w:b/>
          <w:sz w:val="32"/>
          <w:szCs w:val="32"/>
        </w:rPr>
      </w:pPr>
    </w:p>
    <w:p w14:paraId="438BA718" w14:textId="77777777" w:rsidR="00196DE9" w:rsidRDefault="00196DE9">
      <w:pPr>
        <w:spacing w:line="360" w:lineRule="auto"/>
        <w:jc w:val="center"/>
        <w:rPr>
          <w:b/>
          <w:sz w:val="32"/>
          <w:szCs w:val="32"/>
        </w:rPr>
      </w:pPr>
    </w:p>
    <w:p w14:paraId="5F962799" w14:textId="77777777" w:rsidR="00196DE9" w:rsidRDefault="00196DE9">
      <w:pPr>
        <w:spacing w:line="360" w:lineRule="auto"/>
        <w:jc w:val="center"/>
        <w:rPr>
          <w:b/>
          <w:sz w:val="32"/>
          <w:szCs w:val="32"/>
        </w:rPr>
      </w:pPr>
    </w:p>
    <w:p w14:paraId="1E79F74B" w14:textId="77777777" w:rsidR="00196DE9" w:rsidRDefault="00196DE9">
      <w:pPr>
        <w:spacing w:line="360" w:lineRule="auto"/>
        <w:jc w:val="center"/>
        <w:rPr>
          <w:b/>
          <w:sz w:val="32"/>
          <w:szCs w:val="32"/>
        </w:rPr>
      </w:pPr>
    </w:p>
    <w:p w14:paraId="4810C280" w14:textId="77777777" w:rsidR="00196DE9" w:rsidRDefault="00000000">
      <w:pPr>
        <w:spacing w:line="360" w:lineRule="auto"/>
        <w:jc w:val="center"/>
        <w:rPr>
          <w:b/>
          <w:sz w:val="40"/>
          <w:szCs w:val="40"/>
        </w:rPr>
      </w:pPr>
      <w:r>
        <w:rPr>
          <w:rFonts w:hint="eastAsia"/>
          <w:b/>
          <w:sz w:val="40"/>
          <w:szCs w:val="40"/>
        </w:rPr>
        <w:t>四川省成都市第二中学</w:t>
      </w:r>
    </w:p>
    <w:p w14:paraId="46028290" w14:textId="77777777" w:rsidR="00196DE9" w:rsidRDefault="00000000">
      <w:pPr>
        <w:spacing w:line="360" w:lineRule="auto"/>
        <w:jc w:val="center"/>
        <w:rPr>
          <w:b/>
          <w:bCs/>
          <w:sz w:val="40"/>
          <w:szCs w:val="40"/>
          <w:lang w:val="zh-CN"/>
        </w:rPr>
        <w:sectPr w:rsidR="00196DE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760" w:header="851" w:footer="992" w:gutter="0"/>
          <w:pgNumType w:start="1"/>
          <w:cols w:space="720"/>
          <w:titlePg/>
          <w:docGrid w:type="lines" w:linePitch="312"/>
        </w:sectPr>
      </w:pPr>
      <w:r>
        <w:rPr>
          <w:rFonts w:ascii="宋体" w:hint="eastAsia"/>
          <w:b/>
          <w:sz w:val="36"/>
          <w:szCs w:val="36"/>
        </w:rPr>
        <w:t>2026年4月</w:t>
      </w:r>
    </w:p>
    <w:p w14:paraId="6957B4E3" w14:textId="77777777" w:rsidR="00196DE9" w:rsidRDefault="00000000">
      <w:pPr>
        <w:spacing w:line="360" w:lineRule="auto"/>
        <w:jc w:val="center"/>
        <w:rPr>
          <w:b/>
          <w:sz w:val="32"/>
          <w:szCs w:val="32"/>
        </w:rPr>
      </w:pPr>
      <w:r>
        <w:rPr>
          <w:rFonts w:hint="eastAsia"/>
          <w:b/>
          <w:sz w:val="32"/>
          <w:szCs w:val="32"/>
        </w:rPr>
        <w:lastRenderedPageBreak/>
        <w:t>目</w:t>
      </w:r>
      <w:r>
        <w:rPr>
          <w:rFonts w:hint="eastAsia"/>
          <w:b/>
          <w:sz w:val="32"/>
          <w:szCs w:val="32"/>
        </w:rPr>
        <w:t xml:space="preserve"> </w:t>
      </w:r>
      <w:r>
        <w:rPr>
          <w:rFonts w:hint="eastAsia"/>
          <w:b/>
          <w:sz w:val="32"/>
          <w:szCs w:val="32"/>
        </w:rPr>
        <w:t>录</w:t>
      </w:r>
    </w:p>
    <w:p w14:paraId="64C35BDA" w14:textId="77777777" w:rsidR="00196DE9" w:rsidRDefault="00000000">
      <w:pPr>
        <w:pStyle w:val="TOC1"/>
        <w:tabs>
          <w:tab w:val="right" w:leader="dot" w:pos="8317"/>
        </w:tabs>
        <w:rPr>
          <w:rFonts w:hint="eastAsia"/>
        </w:rPr>
      </w:pPr>
      <w:r>
        <w:fldChar w:fldCharType="begin"/>
      </w:r>
      <w:r>
        <w:instrText xml:space="preserve"> TOC \o "1-2" \h \z \u </w:instrText>
      </w:r>
      <w:r>
        <w:fldChar w:fldCharType="separate"/>
      </w:r>
      <w:hyperlink w:anchor="_Toc10467" w:history="1">
        <w:r>
          <w:rPr>
            <w:rFonts w:hint="eastAsia"/>
          </w:rPr>
          <w:t>第一章  磋商邀请</w:t>
        </w:r>
        <w:r>
          <w:tab/>
        </w:r>
        <w:r>
          <w:fldChar w:fldCharType="begin"/>
        </w:r>
        <w:r>
          <w:instrText xml:space="preserve"> PAGEREF _Toc10467 \h </w:instrText>
        </w:r>
        <w:r>
          <w:fldChar w:fldCharType="separate"/>
        </w:r>
        <w:r>
          <w:t>1</w:t>
        </w:r>
        <w:r>
          <w:fldChar w:fldCharType="end"/>
        </w:r>
      </w:hyperlink>
    </w:p>
    <w:p w14:paraId="35A7AFE9" w14:textId="77777777" w:rsidR="00196DE9" w:rsidRDefault="00000000">
      <w:pPr>
        <w:pStyle w:val="TOC1"/>
        <w:tabs>
          <w:tab w:val="right" w:leader="dot" w:pos="8317"/>
        </w:tabs>
        <w:rPr>
          <w:rFonts w:hint="eastAsia"/>
        </w:rPr>
      </w:pPr>
      <w:hyperlink w:anchor="_Toc14710" w:history="1">
        <w:r>
          <w:rPr>
            <w:rFonts w:hint="eastAsia"/>
          </w:rPr>
          <w:t>第二章  磋商须知</w:t>
        </w:r>
        <w:r>
          <w:tab/>
        </w:r>
        <w:r>
          <w:fldChar w:fldCharType="begin"/>
        </w:r>
        <w:r>
          <w:instrText xml:space="preserve"> PAGEREF _Toc14710 \h </w:instrText>
        </w:r>
        <w:r>
          <w:fldChar w:fldCharType="separate"/>
        </w:r>
        <w:r>
          <w:t>3</w:t>
        </w:r>
        <w:r>
          <w:fldChar w:fldCharType="end"/>
        </w:r>
      </w:hyperlink>
    </w:p>
    <w:p w14:paraId="7D143ED4" w14:textId="77777777" w:rsidR="00196DE9" w:rsidRDefault="00000000">
      <w:pPr>
        <w:pStyle w:val="TOC2"/>
        <w:tabs>
          <w:tab w:val="right" w:leader="dot" w:pos="8317"/>
        </w:tabs>
        <w:ind w:firstLine="440"/>
        <w:rPr>
          <w:rFonts w:hint="eastAsia"/>
        </w:rPr>
      </w:pPr>
      <w:hyperlink w:anchor="_Toc16604" w:history="1">
        <w:r>
          <w:rPr>
            <w:rFonts w:hint="eastAsia"/>
          </w:rPr>
          <w:t>一、供应商须知附表</w:t>
        </w:r>
        <w:r>
          <w:tab/>
        </w:r>
        <w:r>
          <w:fldChar w:fldCharType="begin"/>
        </w:r>
        <w:r>
          <w:instrText xml:space="preserve"> PAGEREF _Toc16604 \h </w:instrText>
        </w:r>
        <w:r>
          <w:fldChar w:fldCharType="separate"/>
        </w:r>
        <w:r>
          <w:t>3</w:t>
        </w:r>
        <w:r>
          <w:fldChar w:fldCharType="end"/>
        </w:r>
      </w:hyperlink>
    </w:p>
    <w:p w14:paraId="0CBB4C45" w14:textId="77777777" w:rsidR="00196DE9" w:rsidRDefault="00000000">
      <w:pPr>
        <w:pStyle w:val="TOC2"/>
        <w:tabs>
          <w:tab w:val="right" w:leader="dot" w:pos="8317"/>
        </w:tabs>
        <w:ind w:firstLine="440"/>
        <w:rPr>
          <w:rFonts w:hint="eastAsia"/>
        </w:rPr>
      </w:pPr>
      <w:hyperlink w:anchor="_Toc32571" w:history="1">
        <w:r>
          <w:rPr>
            <w:rFonts w:ascii="黑体" w:hint="eastAsia"/>
          </w:rPr>
          <w:t>二、总</w:t>
        </w:r>
        <w:r>
          <w:rPr>
            <w:rFonts w:ascii="黑体" w:hint="eastAsia"/>
          </w:rPr>
          <w:t xml:space="preserve">  </w:t>
        </w:r>
        <w:r>
          <w:rPr>
            <w:rFonts w:ascii="黑体" w:hint="eastAsia"/>
          </w:rPr>
          <w:t>则</w:t>
        </w:r>
        <w:r>
          <w:tab/>
        </w:r>
        <w:r>
          <w:fldChar w:fldCharType="begin"/>
        </w:r>
        <w:r>
          <w:instrText xml:space="preserve"> PAGEREF _Toc32571 \h </w:instrText>
        </w:r>
        <w:r>
          <w:fldChar w:fldCharType="separate"/>
        </w:r>
        <w:r>
          <w:t>5</w:t>
        </w:r>
        <w:r>
          <w:fldChar w:fldCharType="end"/>
        </w:r>
      </w:hyperlink>
    </w:p>
    <w:p w14:paraId="0869B349" w14:textId="77777777" w:rsidR="00196DE9" w:rsidRDefault="00000000">
      <w:pPr>
        <w:pStyle w:val="TOC2"/>
        <w:tabs>
          <w:tab w:val="right" w:leader="dot" w:pos="8317"/>
        </w:tabs>
        <w:ind w:firstLine="440"/>
        <w:rPr>
          <w:rFonts w:hint="eastAsia"/>
        </w:rPr>
      </w:pPr>
      <w:hyperlink w:anchor="_Toc1688" w:history="1">
        <w:r>
          <w:rPr>
            <w:rFonts w:ascii="黑体" w:hint="eastAsia"/>
          </w:rPr>
          <w:t>三、磋商文件</w:t>
        </w:r>
        <w:r>
          <w:tab/>
        </w:r>
        <w:r>
          <w:fldChar w:fldCharType="begin"/>
        </w:r>
        <w:r>
          <w:instrText xml:space="preserve"> PAGEREF _Toc1688 \h </w:instrText>
        </w:r>
        <w:r>
          <w:fldChar w:fldCharType="separate"/>
        </w:r>
        <w:r>
          <w:t>7</w:t>
        </w:r>
        <w:r>
          <w:fldChar w:fldCharType="end"/>
        </w:r>
      </w:hyperlink>
    </w:p>
    <w:p w14:paraId="5A0F9E2E" w14:textId="77777777" w:rsidR="00196DE9" w:rsidRDefault="00000000">
      <w:pPr>
        <w:pStyle w:val="TOC2"/>
        <w:tabs>
          <w:tab w:val="right" w:leader="dot" w:pos="8317"/>
        </w:tabs>
        <w:ind w:firstLine="440"/>
        <w:rPr>
          <w:rFonts w:hint="eastAsia"/>
        </w:rPr>
      </w:pPr>
      <w:hyperlink w:anchor="_Toc10374" w:history="1">
        <w:r>
          <w:rPr>
            <w:rFonts w:ascii="黑体" w:hint="eastAsia"/>
          </w:rPr>
          <w:t>四、响应文件</w:t>
        </w:r>
        <w:r>
          <w:tab/>
        </w:r>
        <w:r>
          <w:fldChar w:fldCharType="begin"/>
        </w:r>
        <w:r>
          <w:instrText xml:space="preserve"> PAGEREF _Toc10374 \h </w:instrText>
        </w:r>
        <w:r>
          <w:fldChar w:fldCharType="separate"/>
        </w:r>
        <w:r>
          <w:t>8</w:t>
        </w:r>
        <w:r>
          <w:fldChar w:fldCharType="end"/>
        </w:r>
      </w:hyperlink>
    </w:p>
    <w:p w14:paraId="2434406D" w14:textId="77777777" w:rsidR="00196DE9" w:rsidRDefault="00000000">
      <w:pPr>
        <w:pStyle w:val="TOC2"/>
        <w:tabs>
          <w:tab w:val="right" w:leader="dot" w:pos="8317"/>
        </w:tabs>
        <w:ind w:firstLine="440"/>
        <w:rPr>
          <w:rFonts w:hint="eastAsia"/>
        </w:rPr>
      </w:pPr>
      <w:hyperlink w:anchor="_Toc23647" w:history="1">
        <w:r>
          <w:rPr>
            <w:rFonts w:hint="eastAsia"/>
          </w:rPr>
          <w:t>五、评审</w:t>
        </w:r>
        <w:r>
          <w:tab/>
        </w:r>
        <w:r>
          <w:fldChar w:fldCharType="begin"/>
        </w:r>
        <w:r>
          <w:instrText xml:space="preserve"> PAGEREF _Toc23647 \h </w:instrText>
        </w:r>
        <w:r>
          <w:fldChar w:fldCharType="separate"/>
        </w:r>
        <w:r>
          <w:t>11</w:t>
        </w:r>
        <w:r>
          <w:fldChar w:fldCharType="end"/>
        </w:r>
      </w:hyperlink>
    </w:p>
    <w:p w14:paraId="039856CA" w14:textId="77777777" w:rsidR="00196DE9" w:rsidRDefault="00000000">
      <w:pPr>
        <w:pStyle w:val="TOC2"/>
        <w:tabs>
          <w:tab w:val="right" w:leader="dot" w:pos="8317"/>
        </w:tabs>
        <w:ind w:firstLine="440"/>
        <w:rPr>
          <w:rFonts w:hint="eastAsia"/>
        </w:rPr>
      </w:pPr>
      <w:hyperlink w:anchor="_Toc28382" w:history="1">
        <w:r>
          <w:rPr>
            <w:rFonts w:ascii="黑体" w:hAnsi="宋体" w:hint="eastAsia"/>
          </w:rPr>
          <w:t>六、成交事项</w:t>
        </w:r>
        <w:r>
          <w:tab/>
        </w:r>
        <w:r>
          <w:fldChar w:fldCharType="begin"/>
        </w:r>
        <w:r>
          <w:instrText xml:space="preserve"> PAGEREF _Toc28382 \h </w:instrText>
        </w:r>
        <w:r>
          <w:fldChar w:fldCharType="separate"/>
        </w:r>
        <w:r>
          <w:t>11</w:t>
        </w:r>
        <w:r>
          <w:fldChar w:fldCharType="end"/>
        </w:r>
      </w:hyperlink>
    </w:p>
    <w:p w14:paraId="064637E9" w14:textId="77777777" w:rsidR="00196DE9" w:rsidRDefault="00000000">
      <w:pPr>
        <w:pStyle w:val="TOC2"/>
        <w:tabs>
          <w:tab w:val="right" w:leader="dot" w:pos="8317"/>
        </w:tabs>
        <w:ind w:firstLine="440"/>
        <w:rPr>
          <w:rFonts w:hint="eastAsia"/>
        </w:rPr>
      </w:pPr>
      <w:hyperlink w:anchor="_Toc31858" w:history="1">
        <w:r>
          <w:rPr>
            <w:rFonts w:hint="eastAsia"/>
          </w:rPr>
          <w:t>七、合同事项</w:t>
        </w:r>
        <w:r>
          <w:tab/>
        </w:r>
        <w:r>
          <w:fldChar w:fldCharType="begin"/>
        </w:r>
        <w:r>
          <w:instrText xml:space="preserve"> PAGEREF _Toc31858 \h </w:instrText>
        </w:r>
        <w:r>
          <w:fldChar w:fldCharType="separate"/>
        </w:r>
        <w:r>
          <w:t>12</w:t>
        </w:r>
        <w:r>
          <w:fldChar w:fldCharType="end"/>
        </w:r>
      </w:hyperlink>
    </w:p>
    <w:p w14:paraId="4EDBA5C8" w14:textId="77777777" w:rsidR="00196DE9" w:rsidRDefault="00000000">
      <w:pPr>
        <w:pStyle w:val="TOC2"/>
        <w:tabs>
          <w:tab w:val="right" w:leader="dot" w:pos="8317"/>
        </w:tabs>
        <w:ind w:firstLine="440"/>
        <w:rPr>
          <w:rFonts w:hint="eastAsia"/>
        </w:rPr>
      </w:pPr>
      <w:hyperlink w:anchor="_Toc22254" w:history="1">
        <w:r>
          <w:rPr>
            <w:rFonts w:hint="eastAsia"/>
          </w:rPr>
          <w:t>八、磋商纪律要求</w:t>
        </w:r>
        <w:r>
          <w:tab/>
        </w:r>
        <w:r>
          <w:fldChar w:fldCharType="begin"/>
        </w:r>
        <w:r>
          <w:instrText xml:space="preserve"> PAGEREF _Toc22254 \h </w:instrText>
        </w:r>
        <w:r>
          <w:fldChar w:fldCharType="separate"/>
        </w:r>
        <w:r>
          <w:t>13</w:t>
        </w:r>
        <w:r>
          <w:fldChar w:fldCharType="end"/>
        </w:r>
      </w:hyperlink>
    </w:p>
    <w:p w14:paraId="5B73D613" w14:textId="77777777" w:rsidR="00196DE9" w:rsidRDefault="00000000">
      <w:pPr>
        <w:pStyle w:val="TOC2"/>
        <w:tabs>
          <w:tab w:val="right" w:leader="dot" w:pos="8317"/>
        </w:tabs>
        <w:ind w:firstLine="440"/>
        <w:rPr>
          <w:rFonts w:hint="eastAsia"/>
        </w:rPr>
      </w:pPr>
      <w:hyperlink w:anchor="_Toc1659" w:history="1">
        <w:r>
          <w:rPr>
            <w:rFonts w:hint="eastAsia"/>
          </w:rPr>
          <w:t>九、询问、质疑和投诉</w:t>
        </w:r>
        <w:r>
          <w:tab/>
        </w:r>
        <w:r>
          <w:fldChar w:fldCharType="begin"/>
        </w:r>
        <w:r>
          <w:instrText xml:space="preserve"> PAGEREF _Toc1659 \h </w:instrText>
        </w:r>
        <w:r>
          <w:fldChar w:fldCharType="separate"/>
        </w:r>
        <w:r>
          <w:t>14</w:t>
        </w:r>
        <w:r>
          <w:fldChar w:fldCharType="end"/>
        </w:r>
      </w:hyperlink>
    </w:p>
    <w:p w14:paraId="05E890BD" w14:textId="77777777" w:rsidR="00196DE9" w:rsidRDefault="00000000">
      <w:pPr>
        <w:pStyle w:val="TOC2"/>
        <w:tabs>
          <w:tab w:val="right" w:leader="dot" w:pos="8317"/>
        </w:tabs>
        <w:ind w:firstLine="440"/>
        <w:rPr>
          <w:rFonts w:hint="eastAsia"/>
        </w:rPr>
      </w:pPr>
      <w:hyperlink w:anchor="_Toc8386" w:history="1">
        <w:r>
          <w:rPr>
            <w:rFonts w:hint="eastAsia"/>
          </w:rPr>
          <w:t>十、其  他</w:t>
        </w:r>
        <w:r>
          <w:tab/>
        </w:r>
        <w:r>
          <w:fldChar w:fldCharType="begin"/>
        </w:r>
        <w:r>
          <w:instrText xml:space="preserve"> PAGEREF _Toc8386 \h </w:instrText>
        </w:r>
        <w:r>
          <w:fldChar w:fldCharType="separate"/>
        </w:r>
        <w:r>
          <w:t>14</w:t>
        </w:r>
        <w:r>
          <w:fldChar w:fldCharType="end"/>
        </w:r>
      </w:hyperlink>
    </w:p>
    <w:p w14:paraId="46056379" w14:textId="77777777" w:rsidR="00196DE9" w:rsidRDefault="00000000">
      <w:pPr>
        <w:pStyle w:val="TOC1"/>
        <w:tabs>
          <w:tab w:val="right" w:leader="dot" w:pos="8317"/>
        </w:tabs>
        <w:rPr>
          <w:rFonts w:hint="eastAsia"/>
        </w:rPr>
      </w:pPr>
      <w:hyperlink w:anchor="_Toc25940" w:history="1">
        <w:r>
          <w:rPr>
            <w:rFonts w:hint="eastAsia"/>
          </w:rPr>
          <w:t>第三章  供应商资格条件要求</w:t>
        </w:r>
        <w:r>
          <w:tab/>
        </w:r>
        <w:r>
          <w:fldChar w:fldCharType="begin"/>
        </w:r>
        <w:r>
          <w:instrText xml:space="preserve"> PAGEREF _Toc25940 \h </w:instrText>
        </w:r>
        <w:r>
          <w:fldChar w:fldCharType="separate"/>
        </w:r>
        <w:r>
          <w:t>15</w:t>
        </w:r>
        <w:r>
          <w:fldChar w:fldCharType="end"/>
        </w:r>
      </w:hyperlink>
    </w:p>
    <w:p w14:paraId="57C5F75E" w14:textId="77777777" w:rsidR="00196DE9" w:rsidRDefault="00000000">
      <w:pPr>
        <w:pStyle w:val="TOC1"/>
        <w:tabs>
          <w:tab w:val="right" w:leader="dot" w:pos="8317"/>
        </w:tabs>
        <w:rPr>
          <w:rFonts w:hint="eastAsia"/>
        </w:rPr>
      </w:pPr>
      <w:hyperlink w:anchor="_Toc29404" w:history="1">
        <w:r>
          <w:rPr>
            <w:rFonts w:hint="eastAsia"/>
          </w:rPr>
          <w:t>第四章  供应商资格证明材料</w:t>
        </w:r>
        <w:r>
          <w:tab/>
        </w:r>
        <w:r>
          <w:fldChar w:fldCharType="begin"/>
        </w:r>
        <w:r>
          <w:instrText xml:space="preserve"> PAGEREF _Toc29404 \h </w:instrText>
        </w:r>
        <w:r>
          <w:fldChar w:fldCharType="separate"/>
        </w:r>
        <w:r>
          <w:t>16</w:t>
        </w:r>
        <w:r>
          <w:fldChar w:fldCharType="end"/>
        </w:r>
      </w:hyperlink>
    </w:p>
    <w:p w14:paraId="60AFA5E4" w14:textId="77777777" w:rsidR="00196DE9" w:rsidRDefault="00000000">
      <w:pPr>
        <w:pStyle w:val="TOC1"/>
        <w:tabs>
          <w:tab w:val="right" w:leader="dot" w:pos="8317"/>
        </w:tabs>
        <w:rPr>
          <w:rFonts w:hint="eastAsia"/>
        </w:rPr>
      </w:pPr>
      <w:hyperlink w:anchor="_Toc14399" w:history="1">
        <w:r>
          <w:rPr>
            <w:rFonts w:hint="eastAsia"/>
          </w:rPr>
          <w:t>第五章  采购项目技术、服务、采购合同内容条款及其他商务要求</w:t>
        </w:r>
        <w:r>
          <w:tab/>
        </w:r>
        <w:r>
          <w:fldChar w:fldCharType="begin"/>
        </w:r>
        <w:r>
          <w:instrText xml:space="preserve"> PAGEREF _Toc14399 \h </w:instrText>
        </w:r>
        <w:r>
          <w:fldChar w:fldCharType="separate"/>
        </w:r>
        <w:r>
          <w:t>18</w:t>
        </w:r>
        <w:r>
          <w:fldChar w:fldCharType="end"/>
        </w:r>
      </w:hyperlink>
    </w:p>
    <w:p w14:paraId="4D7C0660" w14:textId="77777777" w:rsidR="00196DE9" w:rsidRDefault="00000000">
      <w:pPr>
        <w:pStyle w:val="TOC1"/>
        <w:tabs>
          <w:tab w:val="right" w:leader="dot" w:pos="8317"/>
        </w:tabs>
        <w:rPr>
          <w:rFonts w:hint="eastAsia"/>
        </w:rPr>
      </w:pPr>
      <w:hyperlink w:anchor="_Toc24338" w:history="1">
        <w:r>
          <w:rPr>
            <w:rFonts w:hint="eastAsia"/>
          </w:rPr>
          <w:t>第六章  响应文件格式</w:t>
        </w:r>
        <w:r>
          <w:tab/>
        </w:r>
        <w:r>
          <w:fldChar w:fldCharType="begin"/>
        </w:r>
        <w:r>
          <w:instrText xml:space="preserve"> PAGEREF _Toc24338 \h </w:instrText>
        </w:r>
        <w:r>
          <w:fldChar w:fldCharType="separate"/>
        </w:r>
        <w:r>
          <w:t>21</w:t>
        </w:r>
        <w:r>
          <w:fldChar w:fldCharType="end"/>
        </w:r>
      </w:hyperlink>
    </w:p>
    <w:p w14:paraId="2A0D75F4" w14:textId="77777777" w:rsidR="00196DE9" w:rsidRDefault="00000000">
      <w:pPr>
        <w:pStyle w:val="TOC2"/>
        <w:tabs>
          <w:tab w:val="right" w:leader="dot" w:pos="8317"/>
        </w:tabs>
        <w:ind w:firstLine="440"/>
        <w:rPr>
          <w:rFonts w:hint="eastAsia"/>
        </w:rPr>
      </w:pPr>
      <w:hyperlink w:anchor="_Toc722" w:history="1">
        <w:r>
          <w:rPr>
            <w:rFonts w:ascii="宋体" w:hAnsi="宋体"/>
            <w:bCs/>
            <w:szCs w:val="52"/>
          </w:rPr>
          <w:t>第一部分</w:t>
        </w:r>
        <w:r>
          <w:rPr>
            <w:rFonts w:ascii="宋体" w:hAnsi="宋体"/>
            <w:bCs/>
            <w:szCs w:val="52"/>
          </w:rPr>
          <w:t xml:space="preserve">  </w:t>
        </w:r>
        <w:r>
          <w:rPr>
            <w:rFonts w:ascii="宋体" w:hAnsi="宋体"/>
            <w:bCs/>
            <w:szCs w:val="52"/>
          </w:rPr>
          <w:t>资格性响应文件</w:t>
        </w:r>
        <w:r>
          <w:tab/>
        </w:r>
        <w:r>
          <w:fldChar w:fldCharType="begin"/>
        </w:r>
        <w:r>
          <w:instrText xml:space="preserve"> PAGEREF _Toc722 \h </w:instrText>
        </w:r>
        <w:r>
          <w:fldChar w:fldCharType="separate"/>
        </w:r>
        <w:r>
          <w:t>22</w:t>
        </w:r>
        <w:r>
          <w:fldChar w:fldCharType="end"/>
        </w:r>
      </w:hyperlink>
    </w:p>
    <w:p w14:paraId="6172ECC0" w14:textId="77777777" w:rsidR="00196DE9" w:rsidRDefault="00000000">
      <w:pPr>
        <w:pStyle w:val="TOC2"/>
        <w:tabs>
          <w:tab w:val="right" w:leader="dot" w:pos="8317"/>
        </w:tabs>
        <w:ind w:firstLine="440"/>
        <w:rPr>
          <w:rFonts w:hint="eastAsia"/>
        </w:rPr>
      </w:pPr>
      <w:hyperlink w:anchor="_Toc5980" w:history="1">
        <w:r>
          <w:rPr>
            <w:rFonts w:ascii="宋体" w:hAnsi="宋体" w:hint="eastAsia"/>
            <w:bCs/>
            <w:szCs w:val="36"/>
          </w:rPr>
          <w:t>一、</w:t>
        </w:r>
        <w:r>
          <w:rPr>
            <w:rFonts w:ascii="宋体" w:hAnsi="宋体" w:hint="eastAsia"/>
            <w:szCs w:val="36"/>
          </w:rPr>
          <w:t>法定代表人</w:t>
        </w:r>
        <w:r>
          <w:rPr>
            <w:rFonts w:ascii="宋体" w:hAnsi="宋体" w:hint="eastAsia"/>
            <w:szCs w:val="36"/>
          </w:rPr>
          <w:t>/</w:t>
        </w:r>
        <w:r>
          <w:rPr>
            <w:rFonts w:ascii="宋体" w:hAnsi="宋体" w:hint="eastAsia"/>
            <w:szCs w:val="36"/>
          </w:rPr>
          <w:t>单位负责人身份证明书</w:t>
        </w:r>
        <w:r>
          <w:tab/>
        </w:r>
        <w:r>
          <w:fldChar w:fldCharType="begin"/>
        </w:r>
        <w:r>
          <w:instrText xml:space="preserve"> PAGEREF _Toc5980 \h </w:instrText>
        </w:r>
        <w:r>
          <w:fldChar w:fldCharType="separate"/>
        </w:r>
        <w:r>
          <w:t>23</w:t>
        </w:r>
        <w:r>
          <w:fldChar w:fldCharType="end"/>
        </w:r>
      </w:hyperlink>
    </w:p>
    <w:p w14:paraId="10F17D29" w14:textId="77777777" w:rsidR="00196DE9" w:rsidRDefault="00000000">
      <w:pPr>
        <w:pStyle w:val="TOC2"/>
        <w:tabs>
          <w:tab w:val="right" w:leader="dot" w:pos="8317"/>
        </w:tabs>
        <w:ind w:firstLine="440"/>
        <w:rPr>
          <w:rFonts w:hint="eastAsia"/>
        </w:rPr>
      </w:pPr>
      <w:hyperlink w:anchor="_Toc16654" w:history="1">
        <w:r>
          <w:rPr>
            <w:rFonts w:ascii="宋体" w:hAnsi="宋体" w:hint="eastAsia"/>
            <w:szCs w:val="32"/>
          </w:rPr>
          <w:t>二、法定代表人</w:t>
        </w:r>
        <w:r>
          <w:rPr>
            <w:rFonts w:ascii="宋体" w:hAnsi="宋体" w:hint="eastAsia"/>
            <w:szCs w:val="32"/>
          </w:rPr>
          <w:t>/</w:t>
        </w:r>
        <w:r>
          <w:rPr>
            <w:rFonts w:ascii="宋体" w:hAnsi="宋体" w:hint="eastAsia"/>
            <w:szCs w:val="32"/>
          </w:rPr>
          <w:t>单位负责人授权书</w:t>
        </w:r>
        <w:r>
          <w:tab/>
        </w:r>
        <w:r>
          <w:fldChar w:fldCharType="begin"/>
        </w:r>
        <w:r>
          <w:instrText xml:space="preserve"> PAGEREF _Toc16654 \h </w:instrText>
        </w:r>
        <w:r>
          <w:fldChar w:fldCharType="separate"/>
        </w:r>
        <w:r>
          <w:t>24</w:t>
        </w:r>
        <w:r>
          <w:fldChar w:fldCharType="end"/>
        </w:r>
      </w:hyperlink>
    </w:p>
    <w:p w14:paraId="1B5B4798" w14:textId="77777777" w:rsidR="00196DE9" w:rsidRDefault="00000000">
      <w:pPr>
        <w:pStyle w:val="TOC2"/>
        <w:tabs>
          <w:tab w:val="right" w:leader="dot" w:pos="8317"/>
        </w:tabs>
        <w:ind w:firstLine="440"/>
        <w:rPr>
          <w:rFonts w:hint="eastAsia"/>
        </w:rPr>
      </w:pPr>
      <w:hyperlink w:anchor="_Toc6642" w:history="1">
        <w:r>
          <w:rPr>
            <w:rFonts w:ascii="宋体" w:hAnsi="宋体" w:hint="eastAsia"/>
            <w:szCs w:val="32"/>
          </w:rPr>
          <w:t>三、承诺函</w:t>
        </w:r>
        <w:r>
          <w:tab/>
        </w:r>
        <w:r>
          <w:fldChar w:fldCharType="begin"/>
        </w:r>
        <w:r>
          <w:instrText xml:space="preserve"> PAGEREF _Toc6642 \h </w:instrText>
        </w:r>
        <w:r>
          <w:fldChar w:fldCharType="separate"/>
        </w:r>
        <w:r>
          <w:t>25</w:t>
        </w:r>
        <w:r>
          <w:fldChar w:fldCharType="end"/>
        </w:r>
      </w:hyperlink>
    </w:p>
    <w:p w14:paraId="17D64074" w14:textId="77777777" w:rsidR="00196DE9" w:rsidRDefault="00000000">
      <w:pPr>
        <w:pStyle w:val="TOC2"/>
        <w:tabs>
          <w:tab w:val="right" w:leader="dot" w:pos="8317"/>
        </w:tabs>
        <w:ind w:firstLine="440"/>
        <w:rPr>
          <w:rFonts w:hint="eastAsia"/>
        </w:rPr>
      </w:pPr>
      <w:hyperlink w:anchor="_Toc10634" w:history="1">
        <w:r>
          <w:rPr>
            <w:rFonts w:ascii="宋体" w:hAnsi="宋体" w:cs="宋体" w:hint="eastAsia"/>
            <w:bCs/>
            <w:szCs w:val="32"/>
          </w:rPr>
          <w:t>格式</w:t>
        </w:r>
        <w:r>
          <w:rPr>
            <w:rFonts w:ascii="宋体" w:hAnsi="宋体" w:cs="宋体" w:hint="eastAsia"/>
            <w:bCs/>
            <w:szCs w:val="32"/>
          </w:rPr>
          <w:t>1-4</w:t>
        </w:r>
        <w:r>
          <w:tab/>
        </w:r>
        <w:r>
          <w:fldChar w:fldCharType="begin"/>
        </w:r>
        <w:r>
          <w:instrText xml:space="preserve"> PAGEREF _Toc10634 \h </w:instrText>
        </w:r>
        <w:r>
          <w:fldChar w:fldCharType="separate"/>
        </w:r>
        <w:r>
          <w:t>26</w:t>
        </w:r>
        <w:r>
          <w:fldChar w:fldCharType="end"/>
        </w:r>
      </w:hyperlink>
    </w:p>
    <w:p w14:paraId="11735864" w14:textId="77777777" w:rsidR="00196DE9" w:rsidRDefault="00000000">
      <w:pPr>
        <w:pStyle w:val="TOC2"/>
        <w:tabs>
          <w:tab w:val="right" w:leader="dot" w:pos="8317"/>
        </w:tabs>
        <w:ind w:firstLine="440"/>
        <w:rPr>
          <w:rFonts w:hint="eastAsia"/>
        </w:rPr>
      </w:pPr>
      <w:hyperlink w:anchor="_Toc5991" w:history="1">
        <w:r>
          <w:rPr>
            <w:rFonts w:ascii="宋体" w:hAnsi="宋体" w:hint="eastAsia"/>
            <w:szCs w:val="32"/>
          </w:rPr>
          <w:t>四、供应商其他资格相关证明材料</w:t>
        </w:r>
        <w:r>
          <w:tab/>
        </w:r>
        <w:r>
          <w:fldChar w:fldCharType="begin"/>
        </w:r>
        <w:r>
          <w:instrText xml:space="preserve"> PAGEREF _Toc5991 \h </w:instrText>
        </w:r>
        <w:r>
          <w:fldChar w:fldCharType="separate"/>
        </w:r>
        <w:r>
          <w:t>26</w:t>
        </w:r>
        <w:r>
          <w:fldChar w:fldCharType="end"/>
        </w:r>
      </w:hyperlink>
    </w:p>
    <w:p w14:paraId="1112BB4A" w14:textId="77777777" w:rsidR="00196DE9" w:rsidRDefault="00000000">
      <w:pPr>
        <w:pStyle w:val="TOC2"/>
        <w:tabs>
          <w:tab w:val="right" w:leader="dot" w:pos="8317"/>
        </w:tabs>
        <w:ind w:firstLine="440"/>
        <w:rPr>
          <w:rFonts w:hint="eastAsia"/>
        </w:rPr>
      </w:pPr>
      <w:hyperlink w:anchor="_Toc30101" w:history="1">
        <w:r>
          <w:rPr>
            <w:rFonts w:ascii="宋体" w:hAnsi="宋体"/>
            <w:bCs/>
            <w:szCs w:val="52"/>
          </w:rPr>
          <w:t>第</w:t>
        </w:r>
        <w:r>
          <w:rPr>
            <w:rFonts w:ascii="宋体" w:hAnsi="宋体" w:hint="eastAsia"/>
            <w:bCs/>
            <w:szCs w:val="52"/>
          </w:rPr>
          <w:t>二</w:t>
        </w:r>
        <w:r>
          <w:rPr>
            <w:rFonts w:ascii="宋体" w:hAnsi="宋体"/>
            <w:bCs/>
            <w:szCs w:val="52"/>
          </w:rPr>
          <w:t>部分</w:t>
        </w:r>
        <w:r>
          <w:rPr>
            <w:rFonts w:ascii="宋体" w:hAnsi="宋体"/>
            <w:bCs/>
            <w:szCs w:val="52"/>
          </w:rPr>
          <w:t xml:space="preserve">  </w:t>
        </w:r>
        <w:r>
          <w:rPr>
            <w:rFonts w:ascii="宋体" w:hAnsi="宋体"/>
            <w:bCs/>
            <w:szCs w:val="52"/>
          </w:rPr>
          <w:t>技术、服务</w:t>
        </w:r>
        <w:r>
          <w:rPr>
            <w:rFonts w:ascii="宋体" w:hAnsi="宋体" w:hint="eastAsia"/>
            <w:bCs/>
            <w:szCs w:val="52"/>
          </w:rPr>
          <w:t>性</w:t>
        </w:r>
        <w:r>
          <w:rPr>
            <w:rFonts w:ascii="宋体" w:hAnsi="宋体"/>
            <w:bCs/>
            <w:szCs w:val="52"/>
          </w:rPr>
          <w:t>响应文件</w:t>
        </w:r>
        <w:r>
          <w:tab/>
        </w:r>
        <w:r>
          <w:fldChar w:fldCharType="begin"/>
        </w:r>
        <w:r>
          <w:instrText xml:space="preserve"> PAGEREF _Toc30101 \h </w:instrText>
        </w:r>
        <w:r>
          <w:fldChar w:fldCharType="separate"/>
        </w:r>
        <w:r>
          <w:t>27</w:t>
        </w:r>
        <w:r>
          <w:fldChar w:fldCharType="end"/>
        </w:r>
      </w:hyperlink>
    </w:p>
    <w:p w14:paraId="16A7B9E3" w14:textId="77777777" w:rsidR="00196DE9" w:rsidRDefault="00000000">
      <w:pPr>
        <w:pStyle w:val="TOC2"/>
        <w:tabs>
          <w:tab w:val="right" w:leader="dot" w:pos="8317"/>
        </w:tabs>
        <w:ind w:firstLine="440"/>
        <w:rPr>
          <w:rFonts w:hint="eastAsia"/>
        </w:rPr>
      </w:pPr>
      <w:hyperlink w:anchor="_Toc10923" w:history="1">
        <w:r>
          <w:rPr>
            <w:rFonts w:ascii="宋体" w:hAnsi="宋体"/>
            <w:szCs w:val="32"/>
            <w:lang w:eastAsia="en-US"/>
          </w:rPr>
          <w:t>一、</w:t>
        </w:r>
        <w:r>
          <w:rPr>
            <w:rFonts w:ascii="宋体" w:hAnsi="宋体"/>
            <w:szCs w:val="32"/>
            <w:lang w:eastAsia="en-US"/>
          </w:rPr>
          <w:t xml:space="preserve"> </w:t>
        </w:r>
        <w:r>
          <w:rPr>
            <w:rFonts w:ascii="宋体" w:hAnsi="宋体" w:hint="eastAsia"/>
            <w:szCs w:val="32"/>
          </w:rPr>
          <w:t>响应</w:t>
        </w:r>
        <w:r>
          <w:rPr>
            <w:rFonts w:ascii="宋体" w:hAnsi="宋体" w:hint="eastAsia"/>
            <w:szCs w:val="32"/>
            <w:lang w:eastAsia="en-US"/>
          </w:rPr>
          <w:t>函</w:t>
        </w:r>
        <w:r>
          <w:tab/>
        </w:r>
        <w:r>
          <w:fldChar w:fldCharType="begin"/>
        </w:r>
        <w:r>
          <w:instrText xml:space="preserve"> PAGEREF _Toc10923 \h </w:instrText>
        </w:r>
        <w:r>
          <w:fldChar w:fldCharType="separate"/>
        </w:r>
        <w:r>
          <w:t>28</w:t>
        </w:r>
        <w:r>
          <w:fldChar w:fldCharType="end"/>
        </w:r>
      </w:hyperlink>
    </w:p>
    <w:p w14:paraId="3B92EF30" w14:textId="77777777" w:rsidR="00196DE9" w:rsidRDefault="00000000">
      <w:pPr>
        <w:pStyle w:val="TOC2"/>
        <w:tabs>
          <w:tab w:val="right" w:leader="dot" w:pos="8317"/>
        </w:tabs>
        <w:ind w:firstLine="440"/>
        <w:rPr>
          <w:rFonts w:hint="eastAsia"/>
        </w:rPr>
      </w:pPr>
      <w:hyperlink w:anchor="_Toc1975" w:history="1">
        <w:r>
          <w:rPr>
            <w:rFonts w:ascii="宋体" w:hAnsi="宋体"/>
            <w:szCs w:val="32"/>
            <w:lang w:eastAsia="en-US"/>
          </w:rPr>
          <w:t>二、</w:t>
        </w:r>
        <w:r>
          <w:rPr>
            <w:rFonts w:ascii="宋体" w:hAnsi="宋体"/>
            <w:szCs w:val="32"/>
            <w:lang w:eastAsia="en-US"/>
          </w:rPr>
          <w:t xml:space="preserve"> </w:t>
        </w:r>
        <w:r>
          <w:rPr>
            <w:rFonts w:ascii="宋体" w:hAnsi="宋体" w:hint="eastAsia"/>
            <w:szCs w:val="32"/>
            <w:lang w:eastAsia="en-US"/>
          </w:rPr>
          <w:t>承诺函</w:t>
        </w:r>
        <w:r>
          <w:tab/>
        </w:r>
        <w:r>
          <w:fldChar w:fldCharType="begin"/>
        </w:r>
        <w:r>
          <w:instrText xml:space="preserve"> PAGEREF _Toc1975 \h </w:instrText>
        </w:r>
        <w:r>
          <w:fldChar w:fldCharType="separate"/>
        </w:r>
        <w:r>
          <w:t>29</w:t>
        </w:r>
        <w:r>
          <w:fldChar w:fldCharType="end"/>
        </w:r>
      </w:hyperlink>
    </w:p>
    <w:p w14:paraId="0EEEE759" w14:textId="77777777" w:rsidR="00196DE9" w:rsidRDefault="00000000">
      <w:pPr>
        <w:pStyle w:val="TOC2"/>
        <w:tabs>
          <w:tab w:val="right" w:leader="dot" w:pos="8317"/>
        </w:tabs>
        <w:ind w:firstLine="440"/>
        <w:rPr>
          <w:rFonts w:hint="eastAsia"/>
        </w:rPr>
      </w:pPr>
      <w:hyperlink w:anchor="_Toc31260" w:history="1">
        <w:r>
          <w:rPr>
            <w:rFonts w:ascii="宋体" w:hAnsi="宋体" w:hint="eastAsia"/>
            <w:szCs w:val="32"/>
          </w:rPr>
          <w:t>三、技术参数表</w:t>
        </w:r>
        <w:r>
          <w:tab/>
        </w:r>
        <w:r>
          <w:fldChar w:fldCharType="begin"/>
        </w:r>
        <w:r>
          <w:instrText xml:space="preserve"> PAGEREF _Toc31260 \h </w:instrText>
        </w:r>
        <w:r>
          <w:fldChar w:fldCharType="separate"/>
        </w:r>
        <w:r>
          <w:t>30</w:t>
        </w:r>
        <w:r>
          <w:fldChar w:fldCharType="end"/>
        </w:r>
      </w:hyperlink>
    </w:p>
    <w:p w14:paraId="7E2DEBD0" w14:textId="77777777" w:rsidR="00196DE9" w:rsidRDefault="00000000">
      <w:pPr>
        <w:pStyle w:val="TOC2"/>
        <w:tabs>
          <w:tab w:val="right" w:leader="dot" w:pos="8317"/>
        </w:tabs>
        <w:ind w:firstLine="440"/>
        <w:rPr>
          <w:rFonts w:hint="eastAsia"/>
        </w:rPr>
      </w:pPr>
      <w:hyperlink w:anchor="_Toc19200" w:history="1">
        <w:r>
          <w:rPr>
            <w:rFonts w:ascii="宋体" w:hAnsi="宋体" w:hint="eastAsia"/>
            <w:szCs w:val="32"/>
          </w:rPr>
          <w:t>四、服务、商务应答表</w:t>
        </w:r>
        <w:r>
          <w:tab/>
        </w:r>
        <w:r>
          <w:fldChar w:fldCharType="begin"/>
        </w:r>
        <w:r>
          <w:instrText xml:space="preserve"> PAGEREF _Toc19200 \h </w:instrText>
        </w:r>
        <w:r>
          <w:fldChar w:fldCharType="separate"/>
        </w:r>
        <w:r>
          <w:t>31</w:t>
        </w:r>
        <w:r>
          <w:fldChar w:fldCharType="end"/>
        </w:r>
      </w:hyperlink>
    </w:p>
    <w:p w14:paraId="42BC8A64" w14:textId="77777777" w:rsidR="00196DE9" w:rsidRDefault="00000000">
      <w:pPr>
        <w:pStyle w:val="TOC2"/>
        <w:tabs>
          <w:tab w:val="right" w:leader="dot" w:pos="8317"/>
        </w:tabs>
        <w:ind w:firstLine="440"/>
        <w:rPr>
          <w:rFonts w:hint="eastAsia"/>
        </w:rPr>
      </w:pPr>
      <w:hyperlink w:anchor="_Toc21000" w:history="1">
        <w:r>
          <w:rPr>
            <w:rFonts w:ascii="宋体" w:hAnsi="宋体" w:hint="eastAsia"/>
            <w:szCs w:val="32"/>
          </w:rPr>
          <w:t>五、知识产权声明函</w:t>
        </w:r>
        <w:r>
          <w:tab/>
        </w:r>
        <w:r>
          <w:fldChar w:fldCharType="begin"/>
        </w:r>
        <w:r>
          <w:instrText xml:space="preserve"> PAGEREF _Toc21000 \h </w:instrText>
        </w:r>
        <w:r>
          <w:fldChar w:fldCharType="separate"/>
        </w:r>
        <w:r>
          <w:t>32</w:t>
        </w:r>
        <w:r>
          <w:fldChar w:fldCharType="end"/>
        </w:r>
      </w:hyperlink>
    </w:p>
    <w:p w14:paraId="5615F3AC" w14:textId="77777777" w:rsidR="00196DE9" w:rsidRDefault="00000000">
      <w:pPr>
        <w:pStyle w:val="TOC2"/>
        <w:tabs>
          <w:tab w:val="right" w:leader="dot" w:pos="8317"/>
        </w:tabs>
        <w:ind w:firstLine="440"/>
        <w:rPr>
          <w:rFonts w:hint="eastAsia"/>
        </w:rPr>
      </w:pPr>
      <w:hyperlink w:anchor="_Toc14851" w:history="1">
        <w:r>
          <w:rPr>
            <w:rFonts w:ascii="宋体" w:hAnsi="宋体" w:hint="eastAsia"/>
            <w:szCs w:val="32"/>
          </w:rPr>
          <w:t>六、其他有关材料（格式自拟）</w:t>
        </w:r>
        <w:r>
          <w:tab/>
        </w:r>
        <w:r>
          <w:fldChar w:fldCharType="begin"/>
        </w:r>
        <w:r>
          <w:instrText xml:space="preserve"> PAGEREF _Toc14851 \h </w:instrText>
        </w:r>
        <w:r>
          <w:fldChar w:fldCharType="separate"/>
        </w:r>
        <w:r>
          <w:t>33</w:t>
        </w:r>
        <w:r>
          <w:fldChar w:fldCharType="end"/>
        </w:r>
      </w:hyperlink>
    </w:p>
    <w:p w14:paraId="2331E30E" w14:textId="77777777" w:rsidR="00196DE9" w:rsidRDefault="00000000">
      <w:pPr>
        <w:pStyle w:val="TOC2"/>
        <w:tabs>
          <w:tab w:val="right" w:leader="dot" w:pos="8317"/>
        </w:tabs>
        <w:ind w:firstLine="440"/>
        <w:rPr>
          <w:rFonts w:hint="eastAsia"/>
        </w:rPr>
      </w:pPr>
      <w:hyperlink w:anchor="_Toc3149" w:history="1">
        <w:r>
          <w:rPr>
            <w:rFonts w:ascii="宋体" w:hAnsi="宋体" w:cs="宋体"/>
            <w:szCs w:val="32"/>
          </w:rPr>
          <w:t>第</w:t>
        </w:r>
        <w:r>
          <w:rPr>
            <w:rFonts w:ascii="宋体" w:hAnsi="宋体" w:cs="宋体" w:hint="eastAsia"/>
            <w:szCs w:val="32"/>
          </w:rPr>
          <w:t>三</w:t>
        </w:r>
        <w:r>
          <w:rPr>
            <w:rFonts w:ascii="宋体" w:hAnsi="宋体" w:cs="宋体"/>
            <w:szCs w:val="32"/>
          </w:rPr>
          <w:t>部分</w:t>
        </w:r>
        <w:r>
          <w:rPr>
            <w:rFonts w:ascii="宋体" w:hAnsi="宋体" w:cs="宋体"/>
            <w:szCs w:val="32"/>
          </w:rPr>
          <w:t xml:space="preserve">  </w:t>
        </w:r>
        <w:r>
          <w:rPr>
            <w:rFonts w:ascii="宋体" w:hAnsi="宋体" w:cs="宋体" w:hint="eastAsia"/>
            <w:szCs w:val="32"/>
          </w:rPr>
          <w:t>报价函</w:t>
        </w:r>
        <w:r>
          <w:tab/>
        </w:r>
        <w:r>
          <w:fldChar w:fldCharType="begin"/>
        </w:r>
        <w:r>
          <w:instrText xml:space="preserve"> PAGEREF _Toc3149 \h </w:instrText>
        </w:r>
        <w:r>
          <w:fldChar w:fldCharType="separate"/>
        </w:r>
        <w:r>
          <w:t>34</w:t>
        </w:r>
        <w:r>
          <w:fldChar w:fldCharType="end"/>
        </w:r>
      </w:hyperlink>
    </w:p>
    <w:p w14:paraId="4BE05432" w14:textId="77777777" w:rsidR="00196DE9" w:rsidRDefault="00000000">
      <w:pPr>
        <w:pStyle w:val="TOC1"/>
        <w:tabs>
          <w:tab w:val="right" w:leader="dot" w:pos="8317"/>
        </w:tabs>
        <w:rPr>
          <w:rFonts w:hint="eastAsia"/>
        </w:rPr>
      </w:pPr>
      <w:hyperlink w:anchor="_Toc12910" w:history="1">
        <w:r>
          <w:rPr>
            <w:rFonts w:hint="eastAsia"/>
          </w:rPr>
          <w:t>第七章  评审方法</w:t>
        </w:r>
        <w:r>
          <w:tab/>
        </w:r>
        <w:r>
          <w:fldChar w:fldCharType="begin"/>
        </w:r>
        <w:r>
          <w:instrText xml:space="preserve"> PAGEREF _Toc12910 \h </w:instrText>
        </w:r>
        <w:r>
          <w:fldChar w:fldCharType="separate"/>
        </w:r>
        <w:r>
          <w:t>35</w:t>
        </w:r>
        <w:r>
          <w:fldChar w:fldCharType="end"/>
        </w:r>
      </w:hyperlink>
    </w:p>
    <w:p w14:paraId="780AE045" w14:textId="77777777" w:rsidR="00196DE9" w:rsidRDefault="00000000">
      <w:pPr>
        <w:pStyle w:val="TOC1"/>
        <w:tabs>
          <w:tab w:val="right" w:leader="dot" w:pos="8317"/>
        </w:tabs>
        <w:rPr>
          <w:rFonts w:hint="eastAsia"/>
        </w:rPr>
      </w:pPr>
      <w:hyperlink w:anchor="_Toc30208" w:history="1">
        <w:r>
          <w:rPr>
            <w:rFonts w:ascii="宋体" w:eastAsia="宋体" w:hAnsi="宋体" w:cs="宋体" w:hint="eastAsia"/>
            <w:szCs w:val="32"/>
          </w:rPr>
          <w:t>第八章 采购合同</w:t>
        </w:r>
        <w:r>
          <w:tab/>
        </w:r>
        <w:r>
          <w:fldChar w:fldCharType="begin"/>
        </w:r>
        <w:r>
          <w:instrText xml:space="preserve"> PAGEREF _Toc30208 \h </w:instrText>
        </w:r>
        <w:r>
          <w:fldChar w:fldCharType="separate"/>
        </w:r>
        <w:r>
          <w:t>41</w:t>
        </w:r>
        <w:r>
          <w:fldChar w:fldCharType="end"/>
        </w:r>
      </w:hyperlink>
    </w:p>
    <w:p w14:paraId="544ABCAA" w14:textId="77777777" w:rsidR="00196DE9" w:rsidRDefault="00196DE9">
      <w:pPr>
        <w:pStyle w:val="TOC2"/>
        <w:tabs>
          <w:tab w:val="right" w:leader="dot" w:pos="8317"/>
        </w:tabs>
        <w:ind w:firstLine="440"/>
        <w:rPr>
          <w:rFonts w:hint="eastAsia"/>
        </w:rPr>
      </w:pPr>
    </w:p>
    <w:p w14:paraId="52349A80" w14:textId="77777777" w:rsidR="00196DE9" w:rsidRDefault="00000000">
      <w:pPr>
        <w:spacing w:line="360" w:lineRule="auto"/>
        <w:sectPr w:rsidR="00196DE9">
          <w:footerReference w:type="default" r:id="rId15"/>
          <w:headerReference w:type="first" r:id="rId16"/>
          <w:footerReference w:type="first" r:id="rId17"/>
          <w:pgSz w:w="11911" w:h="16838"/>
          <w:pgMar w:top="1440" w:right="1797" w:bottom="1440" w:left="1797" w:header="850" w:footer="737" w:gutter="0"/>
          <w:pgNumType w:start="1"/>
          <w:cols w:space="720"/>
          <w:titlePg/>
          <w:docGrid w:linePitch="299"/>
        </w:sectPr>
      </w:pPr>
      <w:r>
        <w:fldChar w:fldCharType="end"/>
      </w:r>
    </w:p>
    <w:p w14:paraId="47180B0C" w14:textId="77777777" w:rsidR="00196DE9" w:rsidRDefault="00000000">
      <w:pPr>
        <w:pStyle w:val="afb"/>
        <w:spacing w:before="0" w:after="0" w:line="360" w:lineRule="auto"/>
        <w:rPr>
          <w:rFonts w:hint="eastAsia"/>
        </w:rPr>
      </w:pPr>
      <w:bookmarkStart w:id="2" w:name="_Toc504991335"/>
      <w:bookmarkStart w:id="3" w:name="_Toc10467"/>
      <w:r>
        <w:rPr>
          <w:rFonts w:hint="eastAsia"/>
        </w:rPr>
        <w:lastRenderedPageBreak/>
        <w:t>第一章</w:t>
      </w:r>
      <w:r>
        <w:rPr>
          <w:rFonts w:hint="eastAsia"/>
        </w:rPr>
        <w:t xml:space="preserve">  </w:t>
      </w:r>
      <w:r>
        <w:rPr>
          <w:rFonts w:hint="eastAsia"/>
        </w:rPr>
        <w:t>磋商邀请</w:t>
      </w:r>
      <w:bookmarkEnd w:id="0"/>
      <w:bookmarkEnd w:id="1"/>
      <w:bookmarkEnd w:id="2"/>
      <w:bookmarkEnd w:id="3"/>
    </w:p>
    <w:p w14:paraId="006CB071" w14:textId="77777777" w:rsidR="00196DE9" w:rsidRDefault="00000000">
      <w:pPr>
        <w:spacing w:line="360" w:lineRule="auto"/>
        <w:ind w:firstLineChars="150" w:firstLine="360"/>
        <w:jc w:val="left"/>
        <w:rPr>
          <w:rFonts w:ascii="宋体" w:hAnsi="宋体" w:hint="eastAsia"/>
          <w:sz w:val="24"/>
        </w:rPr>
      </w:pPr>
      <w:r>
        <w:rPr>
          <w:rFonts w:ascii="宋体" w:hAnsi="宋体" w:hint="eastAsia"/>
          <w:sz w:val="24"/>
          <w:u w:val="single"/>
        </w:rPr>
        <w:t>四川省成都市第二中学</w:t>
      </w:r>
      <w:r>
        <w:rPr>
          <w:rFonts w:ascii="宋体" w:hAnsi="宋体" w:hint="eastAsia"/>
          <w:sz w:val="24"/>
        </w:rPr>
        <w:t>拟对</w:t>
      </w:r>
      <w:r>
        <w:rPr>
          <w:rFonts w:ascii="宋体" w:hAnsi="宋体" w:hint="eastAsia"/>
          <w:b/>
          <w:sz w:val="24"/>
          <w:u w:val="single"/>
        </w:rPr>
        <w:t>2026年床上用品采购项目</w:t>
      </w:r>
      <w:r>
        <w:rPr>
          <w:rFonts w:ascii="宋体" w:hAnsi="宋体" w:hint="eastAsia"/>
          <w:sz w:val="24"/>
        </w:rPr>
        <w:t>采用竞争性磋商方式进行采购</w:t>
      </w:r>
      <w:proofErr w:type="gramStart"/>
      <w:r>
        <w:rPr>
          <w:rFonts w:ascii="宋体" w:hAnsi="宋体" w:hint="eastAsia"/>
          <w:sz w:val="24"/>
        </w:rPr>
        <w:t>兹邀请</w:t>
      </w:r>
      <w:proofErr w:type="gramEnd"/>
      <w:r>
        <w:rPr>
          <w:rFonts w:ascii="宋体" w:hAnsi="宋体" w:hint="eastAsia"/>
          <w:sz w:val="24"/>
        </w:rPr>
        <w:t>符合资格条件的供应商就下述采购项目提交密封的响应文件并提出报价。</w:t>
      </w:r>
    </w:p>
    <w:p w14:paraId="64B993CC" w14:textId="77777777" w:rsidR="00196DE9" w:rsidRDefault="00000000">
      <w:pPr>
        <w:spacing w:line="360" w:lineRule="auto"/>
        <w:ind w:firstLineChars="150" w:firstLine="361"/>
        <w:jc w:val="left"/>
        <w:rPr>
          <w:rFonts w:ascii="宋体" w:hAnsi="宋体" w:hint="eastAsia"/>
          <w:b/>
          <w:sz w:val="24"/>
        </w:rPr>
      </w:pPr>
      <w:r>
        <w:rPr>
          <w:rFonts w:ascii="宋体" w:hAnsi="宋体" w:hint="eastAsia"/>
          <w:b/>
          <w:sz w:val="24"/>
        </w:rPr>
        <w:t>一、采购项目名称：</w:t>
      </w:r>
      <w:r>
        <w:rPr>
          <w:rFonts w:ascii="宋体" w:hAnsi="宋体" w:hint="eastAsia"/>
          <w:sz w:val="24"/>
        </w:rPr>
        <w:t>2026年床上用品采购项目</w:t>
      </w:r>
    </w:p>
    <w:p w14:paraId="3E67F485" w14:textId="77777777" w:rsidR="00196DE9" w:rsidRDefault="00000000">
      <w:pPr>
        <w:spacing w:line="360" w:lineRule="auto"/>
        <w:ind w:firstLineChars="200" w:firstLine="482"/>
        <w:rPr>
          <w:rFonts w:ascii="宋体" w:hAnsi="宋体" w:hint="eastAsia"/>
          <w:sz w:val="24"/>
        </w:rPr>
      </w:pPr>
      <w:r>
        <w:rPr>
          <w:rFonts w:ascii="宋体" w:hAnsi="宋体" w:hint="eastAsia"/>
          <w:b/>
          <w:sz w:val="24"/>
        </w:rPr>
        <w:t>二、采购项目编号</w:t>
      </w:r>
      <w:r>
        <w:rPr>
          <w:rFonts w:ascii="宋体" w:hAnsi="宋体" w:hint="eastAsia"/>
          <w:sz w:val="24"/>
        </w:rPr>
        <w:t>：无</w:t>
      </w:r>
    </w:p>
    <w:p w14:paraId="351C577A" w14:textId="77777777" w:rsidR="00196DE9" w:rsidRDefault="00000000">
      <w:pPr>
        <w:spacing w:line="360" w:lineRule="auto"/>
        <w:ind w:firstLineChars="200" w:firstLine="482"/>
        <w:rPr>
          <w:rFonts w:ascii="宋体" w:hAnsi="宋体" w:hint="eastAsia"/>
          <w:sz w:val="24"/>
        </w:rPr>
      </w:pPr>
      <w:r>
        <w:rPr>
          <w:rFonts w:ascii="宋体" w:hAnsi="宋体" w:hint="eastAsia"/>
          <w:b/>
          <w:sz w:val="24"/>
        </w:rPr>
        <w:t>三、</w:t>
      </w:r>
      <w:r>
        <w:rPr>
          <w:rFonts w:ascii="宋体" w:hAnsi="宋体" w:cs="宋体" w:hint="eastAsia"/>
          <w:b/>
          <w:kern w:val="1"/>
          <w:sz w:val="24"/>
        </w:rPr>
        <w:t>预算金额</w:t>
      </w:r>
      <w:r>
        <w:rPr>
          <w:rFonts w:ascii="宋体" w:hAnsi="宋体" w:cs="宋体" w:hint="eastAsia"/>
          <w:kern w:val="1"/>
          <w:sz w:val="24"/>
        </w:rPr>
        <w:t>：据实结算</w:t>
      </w:r>
      <w:r>
        <w:rPr>
          <w:rFonts w:ascii="宋体" w:hAnsi="宋体" w:hint="eastAsia"/>
          <w:color w:val="000000"/>
          <w:sz w:val="24"/>
        </w:rPr>
        <w:t>。</w:t>
      </w:r>
    </w:p>
    <w:p w14:paraId="1B54AFE6" w14:textId="77777777" w:rsidR="00196DE9" w:rsidRDefault="00000000">
      <w:pPr>
        <w:spacing w:line="360" w:lineRule="auto"/>
        <w:ind w:firstLineChars="200" w:firstLine="482"/>
        <w:jc w:val="left"/>
        <w:rPr>
          <w:rFonts w:ascii="宋体" w:hAnsi="宋体" w:hint="eastAsia"/>
          <w:b/>
          <w:sz w:val="24"/>
        </w:rPr>
      </w:pPr>
      <w:r>
        <w:rPr>
          <w:rFonts w:ascii="宋体" w:hAnsi="宋体" w:hint="eastAsia"/>
          <w:b/>
          <w:sz w:val="24"/>
        </w:rPr>
        <w:t>四、采购内容：按照学校学生床上用品采购项目</w:t>
      </w:r>
    </w:p>
    <w:p w14:paraId="1AECD676" w14:textId="77777777" w:rsidR="00196DE9" w:rsidRDefault="00000000">
      <w:pPr>
        <w:spacing w:line="360" w:lineRule="auto"/>
        <w:ind w:firstLineChars="200" w:firstLine="482"/>
        <w:rPr>
          <w:rFonts w:ascii="宋体" w:hAnsi="宋体" w:hint="eastAsia"/>
          <w:b/>
          <w:bCs/>
          <w:sz w:val="24"/>
        </w:rPr>
      </w:pPr>
      <w:r>
        <w:rPr>
          <w:rFonts w:ascii="宋体" w:hAnsi="宋体" w:hint="eastAsia"/>
          <w:b/>
          <w:bCs/>
          <w:sz w:val="24"/>
        </w:rPr>
        <w:t>五</w:t>
      </w:r>
      <w:r>
        <w:rPr>
          <w:rFonts w:ascii="宋体" w:hAnsi="宋体" w:hint="eastAsia"/>
          <w:sz w:val="24"/>
        </w:rPr>
        <w:t>、</w:t>
      </w:r>
      <w:r>
        <w:rPr>
          <w:rFonts w:ascii="宋体" w:hAnsi="宋体" w:hint="eastAsia"/>
          <w:b/>
          <w:bCs/>
          <w:sz w:val="24"/>
        </w:rPr>
        <w:t>合格供应商要求：</w:t>
      </w:r>
    </w:p>
    <w:p w14:paraId="0AEC206C" w14:textId="77777777" w:rsidR="00196DE9" w:rsidRDefault="00000000">
      <w:pPr>
        <w:wordWrap w:val="0"/>
        <w:spacing w:line="360" w:lineRule="auto"/>
        <w:ind w:firstLine="488"/>
        <w:jc w:val="left"/>
        <w:rPr>
          <w:rFonts w:ascii="宋体" w:hAnsi="宋体" w:hint="eastAsia"/>
          <w:sz w:val="24"/>
        </w:rPr>
      </w:pPr>
      <w:r>
        <w:rPr>
          <w:rFonts w:ascii="宋体" w:hAnsi="宋体" w:hint="eastAsia"/>
          <w:sz w:val="24"/>
        </w:rPr>
        <w:t>1、具有独立承担民事责任的能力；</w:t>
      </w:r>
    </w:p>
    <w:p w14:paraId="1FA48183" w14:textId="77777777" w:rsidR="00196DE9" w:rsidRDefault="00000000">
      <w:pPr>
        <w:wordWrap w:val="0"/>
        <w:spacing w:line="360" w:lineRule="auto"/>
        <w:ind w:firstLine="488"/>
        <w:jc w:val="left"/>
        <w:rPr>
          <w:rFonts w:ascii="宋体" w:hAnsi="宋体" w:hint="eastAsia"/>
          <w:sz w:val="24"/>
        </w:rPr>
      </w:pPr>
      <w:r>
        <w:rPr>
          <w:rFonts w:ascii="宋体" w:hAnsi="宋体" w:hint="eastAsia"/>
          <w:sz w:val="24"/>
        </w:rPr>
        <w:t>2、具有良好的商业信誉和健全的财务会计制度；</w:t>
      </w:r>
    </w:p>
    <w:p w14:paraId="050953DD" w14:textId="77777777" w:rsidR="00196DE9" w:rsidRDefault="00000000">
      <w:pPr>
        <w:wordWrap w:val="0"/>
        <w:spacing w:line="360" w:lineRule="auto"/>
        <w:ind w:firstLine="488"/>
        <w:jc w:val="left"/>
        <w:rPr>
          <w:rFonts w:ascii="宋体" w:hAnsi="宋体" w:hint="eastAsia"/>
          <w:sz w:val="24"/>
        </w:rPr>
      </w:pPr>
      <w:r>
        <w:rPr>
          <w:rFonts w:ascii="宋体" w:hAnsi="宋体" w:hint="eastAsia"/>
          <w:sz w:val="24"/>
        </w:rPr>
        <w:t>3、具有履行合同所必须的设备和专业技术能力；</w:t>
      </w:r>
    </w:p>
    <w:p w14:paraId="51E2ED85" w14:textId="77777777" w:rsidR="00196DE9" w:rsidRDefault="00000000">
      <w:pPr>
        <w:wordWrap w:val="0"/>
        <w:spacing w:line="360" w:lineRule="auto"/>
        <w:ind w:firstLine="488"/>
        <w:jc w:val="left"/>
        <w:rPr>
          <w:rFonts w:ascii="宋体" w:hAnsi="宋体" w:hint="eastAsia"/>
          <w:sz w:val="24"/>
        </w:rPr>
      </w:pPr>
      <w:r>
        <w:rPr>
          <w:rFonts w:ascii="宋体" w:hAnsi="宋体" w:hint="eastAsia"/>
          <w:sz w:val="24"/>
        </w:rPr>
        <w:t>4、具有依法缴纳税收和社会保障资金的良好记录；</w:t>
      </w:r>
    </w:p>
    <w:p w14:paraId="09BEF5EA" w14:textId="77777777" w:rsidR="00196DE9" w:rsidRDefault="00000000">
      <w:pPr>
        <w:wordWrap w:val="0"/>
        <w:spacing w:line="360" w:lineRule="auto"/>
        <w:ind w:firstLine="488"/>
        <w:jc w:val="left"/>
        <w:rPr>
          <w:rFonts w:ascii="宋体" w:hAnsi="宋体" w:hint="eastAsia"/>
          <w:sz w:val="24"/>
        </w:rPr>
      </w:pPr>
      <w:r>
        <w:rPr>
          <w:rFonts w:ascii="宋体" w:hAnsi="宋体" w:hint="eastAsia"/>
          <w:sz w:val="24"/>
        </w:rPr>
        <w:t>5、参加本次招标活动前三年内，在经营活动中没有重大违法记录；</w:t>
      </w:r>
    </w:p>
    <w:p w14:paraId="7DECC960" w14:textId="77777777" w:rsidR="00196DE9" w:rsidRDefault="00000000">
      <w:pPr>
        <w:wordWrap w:val="0"/>
        <w:spacing w:line="360" w:lineRule="auto"/>
        <w:ind w:firstLine="488"/>
        <w:jc w:val="left"/>
        <w:rPr>
          <w:rFonts w:ascii="宋体" w:hAnsi="宋体" w:hint="eastAsia"/>
          <w:sz w:val="24"/>
        </w:rPr>
      </w:pPr>
      <w:r>
        <w:rPr>
          <w:rFonts w:ascii="宋体" w:hAnsi="宋体" w:hint="eastAsia"/>
          <w:sz w:val="24"/>
        </w:rPr>
        <w:t>6、供应商及其现任法定代表人（非法人机构则为主要负责人）不得具有行贿犯罪记录。</w:t>
      </w:r>
    </w:p>
    <w:p w14:paraId="7FF670FD" w14:textId="77777777" w:rsidR="00196DE9" w:rsidRDefault="00000000">
      <w:pPr>
        <w:wordWrap w:val="0"/>
        <w:spacing w:line="360" w:lineRule="auto"/>
        <w:ind w:firstLine="488"/>
        <w:jc w:val="left"/>
        <w:rPr>
          <w:rFonts w:ascii="宋体" w:hAnsi="宋体" w:hint="eastAsia"/>
          <w:sz w:val="24"/>
        </w:rPr>
      </w:pPr>
      <w:r>
        <w:rPr>
          <w:rFonts w:ascii="宋体" w:hAnsi="宋体" w:hint="eastAsia"/>
          <w:sz w:val="24"/>
        </w:rPr>
        <w:t>7、截止至递交响应文件截止时间当日，未被“信用中国”网站（www.creditchina.gov.cn）、“中国政府采购网”网站（www.ccgp.gov.cn）等平台列入失信被执行人、重大税收违法案件当事人名单、政府采购严重违法失信行为记录名单中的供应商。</w:t>
      </w:r>
    </w:p>
    <w:p w14:paraId="2C59A9B3" w14:textId="77777777" w:rsidR="00196DE9" w:rsidRDefault="00000000">
      <w:pPr>
        <w:wordWrap w:val="0"/>
        <w:spacing w:line="360" w:lineRule="auto"/>
        <w:ind w:firstLine="480"/>
        <w:jc w:val="left"/>
        <w:rPr>
          <w:rFonts w:ascii="宋体" w:hAnsi="宋体" w:hint="eastAsia"/>
          <w:sz w:val="24"/>
        </w:rPr>
      </w:pPr>
      <w:r>
        <w:rPr>
          <w:rFonts w:ascii="宋体" w:hAnsi="宋体" w:hint="eastAsia"/>
          <w:sz w:val="24"/>
        </w:rPr>
        <w:t>8.本项目不接受联合体参加磋商活动。</w:t>
      </w:r>
    </w:p>
    <w:p w14:paraId="06D00163" w14:textId="77777777" w:rsidR="00196DE9" w:rsidRDefault="00000000">
      <w:pPr>
        <w:spacing w:line="360" w:lineRule="auto"/>
        <w:ind w:firstLineChars="200" w:firstLine="482"/>
        <w:rPr>
          <w:rFonts w:ascii="宋体" w:hAnsi="宋体" w:hint="eastAsia"/>
          <w:b/>
          <w:sz w:val="24"/>
        </w:rPr>
      </w:pPr>
      <w:r>
        <w:rPr>
          <w:rFonts w:ascii="宋体" w:hAnsi="宋体" w:hint="eastAsia"/>
          <w:b/>
          <w:sz w:val="24"/>
        </w:rPr>
        <w:t>六、严禁参加本次采购活动的供应商</w:t>
      </w:r>
    </w:p>
    <w:p w14:paraId="74D1DFC5" w14:textId="77777777" w:rsidR="00196DE9" w:rsidRDefault="00000000">
      <w:pPr>
        <w:spacing w:line="360" w:lineRule="auto"/>
        <w:ind w:firstLineChars="200" w:firstLine="480"/>
        <w:rPr>
          <w:rFonts w:ascii="宋体" w:hAnsi="宋体" w:hint="eastAsia"/>
          <w:sz w:val="24"/>
        </w:rPr>
      </w:pPr>
      <w:r>
        <w:rPr>
          <w:rFonts w:ascii="宋体" w:hAnsi="宋体" w:hint="eastAsia"/>
          <w:sz w:val="24"/>
        </w:rPr>
        <w:t>1.根据《关于在政府采购活动中查询及使用信用记录有关问题的通知》（财库〔2026〕125号）的要求，供应商被“信用中国”网站（www.creditchina.gov.cn）、“中国政府采购”网站（www.ccgp.gov.cn）等网站列入失信被执行人名单、重大税收违法案件当事人名单、政府采购严重违法失信行为记录名单中的供应商不得报名参加本项目的采购活动。</w:t>
      </w:r>
    </w:p>
    <w:p w14:paraId="32827A3C" w14:textId="77777777" w:rsidR="00196DE9" w:rsidRDefault="00000000">
      <w:pPr>
        <w:spacing w:line="360" w:lineRule="auto"/>
        <w:ind w:firstLineChars="200" w:firstLine="482"/>
        <w:rPr>
          <w:rFonts w:ascii="宋体" w:hAnsi="宋体" w:hint="eastAsia"/>
          <w:b/>
          <w:sz w:val="24"/>
        </w:rPr>
      </w:pPr>
      <w:r>
        <w:rPr>
          <w:rFonts w:ascii="宋体" w:hAnsi="宋体" w:hint="eastAsia"/>
          <w:b/>
          <w:sz w:val="24"/>
        </w:rPr>
        <w:t>七、磋商文件获取方式、时间、地点：</w:t>
      </w:r>
    </w:p>
    <w:p w14:paraId="52981867" w14:textId="77777777" w:rsidR="00196DE9" w:rsidRDefault="00000000">
      <w:pPr>
        <w:wordWrap w:val="0"/>
        <w:spacing w:line="360" w:lineRule="auto"/>
        <w:ind w:firstLineChars="200" w:firstLine="480"/>
        <w:rPr>
          <w:rFonts w:ascii="仿宋" w:eastAsia="仿宋" w:hAnsi="仿宋" w:cs="仿宋" w:hint="eastAsia"/>
          <w:sz w:val="24"/>
        </w:rPr>
      </w:pPr>
      <w:r>
        <w:rPr>
          <w:rFonts w:ascii="仿宋" w:eastAsia="仿宋" w:hAnsi="仿宋" w:cs="仿宋" w:hint="eastAsia"/>
          <w:sz w:val="24"/>
        </w:rPr>
        <w:t>1、获取时间：2026年4月14日至2026年4月20日09:00-13:30（北京时</w:t>
      </w:r>
      <w:r>
        <w:rPr>
          <w:rFonts w:ascii="仿宋" w:eastAsia="仿宋" w:hAnsi="仿宋" w:cs="仿宋" w:hint="eastAsia"/>
          <w:sz w:val="24"/>
        </w:rPr>
        <w:lastRenderedPageBreak/>
        <w:t>间）</w:t>
      </w:r>
    </w:p>
    <w:p w14:paraId="2FED01A2" w14:textId="77777777" w:rsidR="00196DE9" w:rsidRDefault="00000000">
      <w:pPr>
        <w:wordWrap w:val="0"/>
        <w:spacing w:line="360" w:lineRule="auto"/>
        <w:ind w:firstLineChars="200" w:firstLine="480"/>
        <w:rPr>
          <w:rFonts w:ascii="宋体" w:hAnsi="宋体" w:cs="宋体" w:hint="eastAsia"/>
          <w:kern w:val="1"/>
          <w:sz w:val="24"/>
        </w:rPr>
      </w:pPr>
      <w:r>
        <w:rPr>
          <w:rFonts w:ascii="仿宋" w:eastAsia="仿宋" w:hAnsi="仿宋" w:cs="仿宋" w:hint="eastAsia"/>
          <w:sz w:val="24"/>
        </w:rPr>
        <w:t>2、获取地点及方式：供应商请访问四川省成都市第二中学官方网站</w:t>
      </w:r>
      <w:proofErr w:type="gramStart"/>
      <w:r>
        <w:rPr>
          <w:rFonts w:ascii="仿宋" w:eastAsia="仿宋" w:hAnsi="仿宋" w:cs="仿宋" w:hint="eastAsia"/>
          <w:sz w:val="24"/>
        </w:rPr>
        <w:t>获取磋商</w:t>
      </w:r>
      <w:proofErr w:type="gramEnd"/>
      <w:r>
        <w:rPr>
          <w:rFonts w:ascii="仿宋" w:eastAsia="仿宋" w:hAnsi="仿宋" w:cs="仿宋" w:hint="eastAsia"/>
          <w:sz w:val="24"/>
        </w:rPr>
        <w:t>文件。</w:t>
      </w:r>
    </w:p>
    <w:p w14:paraId="32647201" w14:textId="77777777" w:rsidR="00196DE9" w:rsidRDefault="00000000">
      <w:pPr>
        <w:spacing w:line="360" w:lineRule="auto"/>
        <w:ind w:firstLineChars="200" w:firstLine="482"/>
        <w:rPr>
          <w:rFonts w:ascii="宋体" w:hAnsi="宋体" w:hint="eastAsia"/>
          <w:sz w:val="24"/>
          <w:szCs w:val="28"/>
        </w:rPr>
      </w:pPr>
      <w:r>
        <w:rPr>
          <w:rFonts w:ascii="宋体" w:hAnsi="宋体" w:hint="eastAsia"/>
          <w:b/>
          <w:sz w:val="24"/>
          <w:szCs w:val="28"/>
        </w:rPr>
        <w:t>八、递交响应文件</w:t>
      </w:r>
      <w:r>
        <w:rPr>
          <w:rFonts w:ascii="宋体" w:hAnsi="宋体" w:hint="eastAsia"/>
          <w:b/>
          <w:sz w:val="24"/>
        </w:rPr>
        <w:t>截止时间：</w:t>
      </w:r>
      <w:r>
        <w:rPr>
          <w:rFonts w:hAnsi="宋体" w:hint="eastAsia"/>
          <w:bCs/>
          <w:sz w:val="24"/>
          <w:szCs w:val="28"/>
          <w:u w:val="single"/>
        </w:rPr>
        <w:t>2026</w:t>
      </w:r>
      <w:r>
        <w:rPr>
          <w:rFonts w:hAnsi="宋体" w:hint="eastAsia"/>
          <w:bCs/>
          <w:sz w:val="24"/>
          <w:szCs w:val="28"/>
          <w:u w:val="single"/>
        </w:rPr>
        <w:t>年</w:t>
      </w:r>
      <w:r>
        <w:rPr>
          <w:rFonts w:hAnsi="宋体" w:hint="eastAsia"/>
          <w:bCs/>
          <w:sz w:val="24"/>
          <w:szCs w:val="28"/>
          <w:u w:val="single"/>
        </w:rPr>
        <w:t>4</w:t>
      </w:r>
      <w:r>
        <w:rPr>
          <w:rFonts w:hAnsi="宋体" w:hint="eastAsia"/>
          <w:bCs/>
          <w:sz w:val="24"/>
          <w:szCs w:val="28"/>
          <w:u w:val="single"/>
        </w:rPr>
        <w:t>月</w:t>
      </w:r>
      <w:r>
        <w:rPr>
          <w:rFonts w:ascii="宋体" w:hAnsi="宋体" w:hint="eastAsia"/>
          <w:sz w:val="24"/>
          <w:u w:val="single"/>
        </w:rPr>
        <w:t>20日13:30</w:t>
      </w:r>
      <w:r>
        <w:rPr>
          <w:rFonts w:hAnsi="宋体"/>
          <w:sz w:val="24"/>
          <w:szCs w:val="28"/>
          <w:u w:val="single"/>
        </w:rPr>
        <w:t>（北京时间）</w:t>
      </w:r>
      <w:r>
        <w:rPr>
          <w:rFonts w:ascii="宋体" w:hAnsi="宋体" w:hint="eastAsia"/>
          <w:sz w:val="24"/>
          <w:szCs w:val="28"/>
        </w:rPr>
        <w:t>。</w:t>
      </w:r>
    </w:p>
    <w:p w14:paraId="52765526" w14:textId="77777777" w:rsidR="00196DE9" w:rsidRDefault="00000000">
      <w:pPr>
        <w:spacing w:line="360" w:lineRule="auto"/>
        <w:ind w:firstLineChars="200" w:firstLine="480"/>
        <w:rPr>
          <w:rFonts w:ascii="宋体" w:hAnsi="宋体" w:hint="eastAsia"/>
          <w:sz w:val="24"/>
          <w:szCs w:val="28"/>
        </w:rPr>
      </w:pPr>
      <w:r>
        <w:rPr>
          <w:rFonts w:ascii="宋体" w:hAnsi="宋体" w:hint="eastAsia"/>
          <w:sz w:val="24"/>
          <w:szCs w:val="28"/>
        </w:rPr>
        <w:t>九、开标时间：</w:t>
      </w:r>
      <w:r>
        <w:rPr>
          <w:rFonts w:hAnsi="宋体" w:hint="eastAsia"/>
          <w:bCs/>
          <w:sz w:val="24"/>
          <w:szCs w:val="28"/>
          <w:u w:val="single"/>
        </w:rPr>
        <w:t>2026</w:t>
      </w:r>
      <w:r>
        <w:rPr>
          <w:rFonts w:hAnsi="宋体" w:hint="eastAsia"/>
          <w:bCs/>
          <w:sz w:val="24"/>
          <w:szCs w:val="28"/>
          <w:u w:val="single"/>
        </w:rPr>
        <w:t>年</w:t>
      </w:r>
      <w:r>
        <w:rPr>
          <w:rFonts w:hAnsi="宋体" w:hint="eastAsia"/>
          <w:bCs/>
          <w:sz w:val="24"/>
          <w:szCs w:val="28"/>
          <w:u w:val="single"/>
        </w:rPr>
        <w:t>4</w:t>
      </w:r>
      <w:r>
        <w:rPr>
          <w:rFonts w:hAnsi="宋体" w:hint="eastAsia"/>
          <w:bCs/>
          <w:sz w:val="24"/>
          <w:szCs w:val="28"/>
          <w:u w:val="single"/>
        </w:rPr>
        <w:t>月</w:t>
      </w:r>
      <w:r>
        <w:rPr>
          <w:rFonts w:ascii="宋体" w:hAnsi="宋体" w:hint="eastAsia"/>
          <w:sz w:val="24"/>
          <w:u w:val="single"/>
        </w:rPr>
        <w:t>20日14:00</w:t>
      </w:r>
      <w:r>
        <w:rPr>
          <w:rFonts w:hAnsi="宋体"/>
          <w:sz w:val="24"/>
          <w:szCs w:val="28"/>
          <w:u w:val="single"/>
        </w:rPr>
        <w:t>（北京时间）</w:t>
      </w:r>
    </w:p>
    <w:p w14:paraId="20AD62E8" w14:textId="77777777" w:rsidR="00196DE9" w:rsidRDefault="00000000">
      <w:pPr>
        <w:spacing w:line="360" w:lineRule="auto"/>
        <w:ind w:firstLineChars="200" w:firstLine="482"/>
        <w:rPr>
          <w:rFonts w:ascii="宋体" w:hAnsi="宋体" w:hint="eastAsia"/>
          <w:b/>
          <w:sz w:val="24"/>
        </w:rPr>
      </w:pPr>
      <w:r>
        <w:rPr>
          <w:rFonts w:ascii="宋体" w:hAnsi="宋体" w:hint="eastAsia"/>
          <w:b/>
          <w:sz w:val="24"/>
        </w:rPr>
        <w:t>十、递交响应文件地点：四川省成都市第二中学（成都市锦江区红星路一段</w:t>
      </w:r>
    </w:p>
    <w:p w14:paraId="36B8186D" w14:textId="77777777" w:rsidR="00196DE9" w:rsidRDefault="00000000">
      <w:pPr>
        <w:spacing w:line="360" w:lineRule="auto"/>
        <w:ind w:firstLineChars="200" w:firstLine="482"/>
        <w:rPr>
          <w:rFonts w:ascii="宋体" w:hAnsi="宋体" w:hint="eastAsia"/>
          <w:b/>
          <w:sz w:val="24"/>
        </w:rPr>
      </w:pPr>
      <w:r>
        <w:rPr>
          <w:rFonts w:ascii="宋体" w:hAnsi="宋体" w:hint="eastAsia"/>
          <w:b/>
          <w:sz w:val="24"/>
        </w:rPr>
        <w:t>37号）</w:t>
      </w:r>
    </w:p>
    <w:p w14:paraId="4F8DE5A3" w14:textId="77777777" w:rsidR="00196DE9" w:rsidRDefault="00000000">
      <w:pPr>
        <w:spacing w:line="360" w:lineRule="auto"/>
        <w:ind w:firstLineChars="200" w:firstLine="480"/>
        <w:rPr>
          <w:rFonts w:ascii="宋体" w:hAnsi="宋体" w:hint="eastAsia"/>
          <w:sz w:val="24"/>
        </w:rPr>
      </w:pPr>
      <w:r>
        <w:rPr>
          <w:rFonts w:ascii="宋体" w:hAnsi="宋体" w:hint="eastAsia"/>
          <w:sz w:val="24"/>
        </w:rPr>
        <w:t>响应文件必须在递交响应文件截止时间前</w:t>
      </w:r>
      <w:proofErr w:type="gramStart"/>
      <w:r>
        <w:rPr>
          <w:rFonts w:ascii="宋体" w:hAnsi="宋体" w:hint="eastAsia"/>
          <w:sz w:val="24"/>
        </w:rPr>
        <w:t>送达</w:t>
      </w:r>
      <w:r>
        <w:rPr>
          <w:rFonts w:ascii="宋体" w:hAnsi="宋体" w:hint="eastAsia"/>
          <w:sz w:val="24"/>
          <w:szCs w:val="18"/>
        </w:rPr>
        <w:t>磋商</w:t>
      </w:r>
      <w:proofErr w:type="gramEnd"/>
      <w:r>
        <w:rPr>
          <w:rFonts w:ascii="宋体" w:hAnsi="宋体" w:hint="eastAsia"/>
          <w:sz w:val="24"/>
        </w:rPr>
        <w:t>地点。逾期送达或者未按照磋商文件要求密封的响应文件，不予接收。本次采购不接收邮寄的响应文件。</w:t>
      </w:r>
    </w:p>
    <w:p w14:paraId="11AF8877" w14:textId="77777777" w:rsidR="00196DE9" w:rsidRDefault="00000000">
      <w:pPr>
        <w:spacing w:line="360" w:lineRule="auto"/>
        <w:ind w:firstLineChars="200" w:firstLine="482"/>
        <w:rPr>
          <w:rFonts w:ascii="宋体" w:hAnsi="宋体" w:hint="eastAsia"/>
          <w:b/>
          <w:sz w:val="24"/>
        </w:rPr>
      </w:pPr>
      <w:r>
        <w:rPr>
          <w:rFonts w:ascii="宋体" w:hAnsi="宋体" w:hint="eastAsia"/>
          <w:b/>
          <w:sz w:val="24"/>
          <w:szCs w:val="28"/>
        </w:rPr>
        <w:t>磋商</w:t>
      </w:r>
      <w:r>
        <w:rPr>
          <w:rFonts w:ascii="宋体" w:hAnsi="宋体"/>
          <w:b/>
          <w:sz w:val="24"/>
          <w:szCs w:val="28"/>
        </w:rPr>
        <w:t>地点：</w:t>
      </w:r>
      <w:r>
        <w:rPr>
          <w:rFonts w:ascii="宋体" w:hAnsi="宋体" w:hint="eastAsia"/>
          <w:b/>
          <w:sz w:val="24"/>
        </w:rPr>
        <w:t>成都市锦江区红星路一段37号</w:t>
      </w:r>
    </w:p>
    <w:p w14:paraId="16130670" w14:textId="77777777" w:rsidR="00196DE9" w:rsidRDefault="00000000">
      <w:pPr>
        <w:pStyle w:val="a0"/>
        <w:ind w:firstLineChars="200" w:firstLine="482"/>
        <w:rPr>
          <w:b/>
          <w:sz w:val="24"/>
        </w:rPr>
      </w:pPr>
      <w:r>
        <w:rPr>
          <w:rFonts w:ascii="宋体" w:hAnsi="宋体" w:hint="eastAsia"/>
          <w:b/>
          <w:sz w:val="24"/>
        </w:rPr>
        <w:t>十一、</w:t>
      </w:r>
      <w:r>
        <w:rPr>
          <w:rFonts w:ascii="宋体" w:hAnsi="宋体" w:cs="宋体" w:hint="eastAsia"/>
          <w:b/>
          <w:kern w:val="1"/>
          <w:sz w:val="24"/>
        </w:rPr>
        <w:t>本项目相关信息在四川省成都市第二中学官方网站上公示。</w:t>
      </w:r>
    </w:p>
    <w:p w14:paraId="72EABBEB" w14:textId="77777777" w:rsidR="00196DE9" w:rsidRDefault="00000000">
      <w:pPr>
        <w:pStyle w:val="affd"/>
        <w:ind w:firstLine="482"/>
        <w:rPr>
          <w:b/>
          <w:sz w:val="24"/>
        </w:rPr>
      </w:pPr>
      <w:r>
        <w:rPr>
          <w:rFonts w:hint="eastAsia"/>
          <w:b/>
          <w:sz w:val="24"/>
        </w:rPr>
        <w:t>十二、联系方式</w:t>
      </w:r>
    </w:p>
    <w:p w14:paraId="32382048" w14:textId="77777777" w:rsidR="00196DE9" w:rsidRDefault="00000000">
      <w:pPr>
        <w:pStyle w:val="affd"/>
        <w:ind w:firstLine="482"/>
        <w:rPr>
          <w:b/>
          <w:bCs/>
          <w:sz w:val="24"/>
        </w:rPr>
      </w:pPr>
      <w:r>
        <w:rPr>
          <w:rFonts w:hint="eastAsia"/>
          <w:b/>
          <w:bCs/>
          <w:sz w:val="24"/>
        </w:rPr>
        <w:t>采</w:t>
      </w:r>
      <w:r>
        <w:rPr>
          <w:rFonts w:hint="eastAsia"/>
          <w:b/>
          <w:bCs/>
          <w:sz w:val="24"/>
        </w:rPr>
        <w:t xml:space="preserve"> </w:t>
      </w:r>
      <w:r>
        <w:rPr>
          <w:rFonts w:hint="eastAsia"/>
          <w:b/>
          <w:bCs/>
          <w:sz w:val="24"/>
        </w:rPr>
        <w:t>购</w:t>
      </w:r>
      <w:r>
        <w:rPr>
          <w:rFonts w:hint="eastAsia"/>
          <w:b/>
          <w:bCs/>
          <w:sz w:val="24"/>
        </w:rPr>
        <w:t xml:space="preserve"> </w:t>
      </w:r>
      <w:r>
        <w:rPr>
          <w:rFonts w:hint="eastAsia"/>
          <w:b/>
          <w:bCs/>
          <w:sz w:val="24"/>
        </w:rPr>
        <w:t>人：四川省成都市第二中学</w:t>
      </w:r>
    </w:p>
    <w:p w14:paraId="2E3B3204" w14:textId="77777777" w:rsidR="00196DE9" w:rsidRDefault="00000000">
      <w:pPr>
        <w:spacing w:line="360" w:lineRule="auto"/>
        <w:ind w:firstLineChars="200" w:firstLine="480"/>
        <w:rPr>
          <w:rFonts w:ascii="宋体" w:hAnsi="宋体" w:hint="eastAsia"/>
          <w:color w:val="FF0000"/>
          <w:sz w:val="24"/>
        </w:rPr>
      </w:pPr>
      <w:r>
        <w:rPr>
          <w:rFonts w:ascii="宋体" w:hAnsi="宋体" w:hint="eastAsia"/>
          <w:sz w:val="24"/>
        </w:rPr>
        <w:t>通讯地址：</w:t>
      </w:r>
      <w:r>
        <w:rPr>
          <w:rFonts w:ascii="宋体" w:hAnsi="宋体" w:hint="eastAsia"/>
          <w:b/>
          <w:sz w:val="24"/>
        </w:rPr>
        <w:t>成都市锦江区红星路一段37号</w:t>
      </w:r>
    </w:p>
    <w:p w14:paraId="2FFA7E59" w14:textId="77777777" w:rsidR="00196DE9" w:rsidRDefault="00000000">
      <w:pPr>
        <w:tabs>
          <w:tab w:val="left" w:pos="1095"/>
        </w:tabs>
        <w:wordWrap w:val="0"/>
        <w:spacing w:line="360" w:lineRule="auto"/>
        <w:ind w:firstLine="480"/>
        <w:jc w:val="left"/>
        <w:rPr>
          <w:rFonts w:ascii="宋体" w:hAnsi="宋体" w:hint="eastAsia"/>
          <w:sz w:val="24"/>
        </w:rPr>
      </w:pPr>
      <w:r>
        <w:rPr>
          <w:rFonts w:ascii="宋体" w:hAnsi="宋体" w:hint="eastAsia"/>
          <w:sz w:val="24"/>
        </w:rPr>
        <w:t>联 系 人：邓老师</w:t>
      </w:r>
    </w:p>
    <w:p w14:paraId="37CDED55" w14:textId="77777777" w:rsidR="00196DE9" w:rsidRDefault="00000000">
      <w:pPr>
        <w:ind w:firstLineChars="200" w:firstLine="480"/>
        <w:rPr>
          <w:rFonts w:ascii="宋体" w:hAnsi="宋体" w:hint="eastAsia"/>
          <w:sz w:val="24"/>
        </w:rPr>
      </w:pPr>
      <w:r>
        <w:rPr>
          <w:rFonts w:ascii="宋体" w:hAnsi="宋体" w:hint="eastAsia"/>
          <w:sz w:val="24"/>
        </w:rPr>
        <w:t>联系电话：</w:t>
      </w:r>
      <w:bookmarkStart w:id="4" w:name="_Toc504988291"/>
      <w:bookmarkStart w:id="5" w:name="_Toc504987192"/>
      <w:bookmarkStart w:id="6" w:name="_Toc213397009"/>
      <w:bookmarkStart w:id="7" w:name="_Toc213496267"/>
      <w:bookmarkStart w:id="8" w:name="_Toc213396945"/>
      <w:bookmarkStart w:id="9" w:name="_Toc217446031"/>
      <w:bookmarkStart w:id="10" w:name="_Toc213396759"/>
      <w:bookmarkStart w:id="11" w:name="_Toc504991336"/>
      <w:r>
        <w:rPr>
          <w:rFonts w:ascii="宋体" w:hAnsi="宋体" w:hint="eastAsia"/>
          <w:sz w:val="24"/>
        </w:rPr>
        <w:t>17761261230</w:t>
      </w:r>
    </w:p>
    <w:p w14:paraId="721696EA" w14:textId="77777777" w:rsidR="00196DE9" w:rsidRDefault="00196DE9">
      <w:pPr>
        <w:rPr>
          <w:rFonts w:ascii="宋体" w:hAnsi="宋体" w:hint="eastAsia"/>
          <w:sz w:val="24"/>
          <w:highlight w:val="yellow"/>
        </w:rPr>
      </w:pPr>
    </w:p>
    <w:p w14:paraId="67A88252" w14:textId="77777777" w:rsidR="00196DE9" w:rsidRDefault="00196DE9">
      <w:pPr>
        <w:rPr>
          <w:rFonts w:ascii="宋体" w:hAnsi="宋体" w:hint="eastAsia"/>
          <w:sz w:val="24"/>
          <w:highlight w:val="yellow"/>
        </w:rPr>
      </w:pPr>
    </w:p>
    <w:p w14:paraId="469C729C" w14:textId="77777777" w:rsidR="00196DE9" w:rsidRDefault="00196DE9">
      <w:pPr>
        <w:rPr>
          <w:rFonts w:ascii="宋体" w:hAnsi="宋体" w:hint="eastAsia"/>
          <w:sz w:val="24"/>
          <w:highlight w:val="yellow"/>
        </w:rPr>
      </w:pPr>
    </w:p>
    <w:p w14:paraId="7AE596F2" w14:textId="77777777" w:rsidR="00196DE9" w:rsidRDefault="00196DE9">
      <w:pPr>
        <w:rPr>
          <w:rFonts w:ascii="宋体" w:hAnsi="宋体" w:hint="eastAsia"/>
          <w:sz w:val="24"/>
          <w:highlight w:val="yellow"/>
        </w:rPr>
      </w:pPr>
    </w:p>
    <w:p w14:paraId="54DCBEAB" w14:textId="77777777" w:rsidR="00196DE9" w:rsidRDefault="00196DE9">
      <w:pPr>
        <w:rPr>
          <w:rFonts w:ascii="宋体" w:hAnsi="宋体" w:hint="eastAsia"/>
          <w:sz w:val="24"/>
          <w:highlight w:val="yellow"/>
        </w:rPr>
      </w:pPr>
    </w:p>
    <w:p w14:paraId="338B9098" w14:textId="77777777" w:rsidR="00196DE9" w:rsidRDefault="00196DE9">
      <w:pPr>
        <w:rPr>
          <w:rFonts w:ascii="宋体" w:hAnsi="宋体" w:hint="eastAsia"/>
          <w:sz w:val="24"/>
          <w:highlight w:val="yellow"/>
        </w:rPr>
      </w:pPr>
    </w:p>
    <w:p w14:paraId="0C36F555" w14:textId="77777777" w:rsidR="00196DE9" w:rsidRDefault="00196DE9">
      <w:pPr>
        <w:rPr>
          <w:rFonts w:ascii="宋体" w:hAnsi="宋体" w:hint="eastAsia"/>
          <w:sz w:val="24"/>
          <w:highlight w:val="yellow"/>
        </w:rPr>
      </w:pPr>
    </w:p>
    <w:p w14:paraId="336E76C0" w14:textId="77777777" w:rsidR="00196DE9" w:rsidRDefault="00196DE9">
      <w:pPr>
        <w:rPr>
          <w:rFonts w:ascii="宋体" w:hAnsi="宋体" w:hint="eastAsia"/>
          <w:sz w:val="24"/>
          <w:highlight w:val="yellow"/>
        </w:rPr>
      </w:pPr>
    </w:p>
    <w:p w14:paraId="2FCE786C" w14:textId="77777777" w:rsidR="00196DE9" w:rsidRDefault="00196DE9">
      <w:pPr>
        <w:rPr>
          <w:rFonts w:ascii="宋体" w:hAnsi="宋体" w:hint="eastAsia"/>
          <w:sz w:val="24"/>
          <w:highlight w:val="yellow"/>
        </w:rPr>
      </w:pPr>
    </w:p>
    <w:p w14:paraId="1EEE8474" w14:textId="77777777" w:rsidR="00196DE9" w:rsidRDefault="00196DE9">
      <w:pPr>
        <w:rPr>
          <w:rFonts w:ascii="宋体" w:hAnsi="宋体" w:hint="eastAsia"/>
          <w:sz w:val="24"/>
          <w:highlight w:val="yellow"/>
        </w:rPr>
      </w:pPr>
    </w:p>
    <w:p w14:paraId="3F5C18FA" w14:textId="77777777" w:rsidR="00196DE9" w:rsidRDefault="00196DE9">
      <w:pPr>
        <w:rPr>
          <w:rFonts w:ascii="宋体" w:hAnsi="宋体" w:hint="eastAsia"/>
          <w:sz w:val="24"/>
          <w:highlight w:val="yellow"/>
        </w:rPr>
      </w:pPr>
    </w:p>
    <w:p w14:paraId="4B37098F" w14:textId="77777777" w:rsidR="00196DE9" w:rsidRDefault="00196DE9">
      <w:pPr>
        <w:rPr>
          <w:rFonts w:ascii="宋体" w:hAnsi="宋体" w:hint="eastAsia"/>
          <w:sz w:val="24"/>
          <w:highlight w:val="yellow"/>
        </w:rPr>
      </w:pPr>
    </w:p>
    <w:p w14:paraId="19768B84" w14:textId="77777777" w:rsidR="00196DE9" w:rsidRDefault="00196DE9">
      <w:pPr>
        <w:rPr>
          <w:rFonts w:ascii="宋体" w:hAnsi="宋体" w:hint="eastAsia"/>
          <w:sz w:val="24"/>
          <w:highlight w:val="yellow"/>
        </w:rPr>
      </w:pPr>
    </w:p>
    <w:p w14:paraId="73D31540" w14:textId="77777777" w:rsidR="00196DE9" w:rsidRDefault="00196DE9">
      <w:pPr>
        <w:rPr>
          <w:rFonts w:ascii="宋体" w:hAnsi="宋体"/>
          <w:sz w:val="24"/>
          <w:highlight w:val="yellow"/>
        </w:rPr>
      </w:pPr>
    </w:p>
    <w:p w14:paraId="4F5FCEDE" w14:textId="77777777" w:rsidR="008D77C9" w:rsidRPr="008D77C9" w:rsidRDefault="008D77C9" w:rsidP="008D77C9">
      <w:pPr>
        <w:pStyle w:val="a0"/>
        <w:rPr>
          <w:rFonts w:hint="eastAsia"/>
          <w:highlight w:val="yellow"/>
        </w:rPr>
      </w:pPr>
    </w:p>
    <w:p w14:paraId="03E33157" w14:textId="77777777" w:rsidR="00196DE9" w:rsidRDefault="00196DE9">
      <w:pPr>
        <w:rPr>
          <w:rFonts w:ascii="宋体" w:hAnsi="宋体" w:hint="eastAsia"/>
          <w:sz w:val="24"/>
          <w:highlight w:val="yellow"/>
        </w:rPr>
      </w:pPr>
    </w:p>
    <w:p w14:paraId="3DE87819" w14:textId="77777777" w:rsidR="00196DE9" w:rsidRDefault="00196DE9">
      <w:pPr>
        <w:rPr>
          <w:rFonts w:ascii="宋体" w:hAnsi="宋体" w:hint="eastAsia"/>
          <w:sz w:val="24"/>
          <w:highlight w:val="yellow"/>
        </w:rPr>
      </w:pPr>
    </w:p>
    <w:p w14:paraId="1A543857" w14:textId="77777777" w:rsidR="00196DE9" w:rsidRDefault="00196DE9">
      <w:pPr>
        <w:rPr>
          <w:rFonts w:ascii="宋体" w:hAnsi="宋体" w:hint="eastAsia"/>
          <w:sz w:val="24"/>
          <w:highlight w:val="yellow"/>
        </w:rPr>
      </w:pPr>
    </w:p>
    <w:p w14:paraId="2C02329B" w14:textId="77777777" w:rsidR="00196DE9" w:rsidRDefault="00196DE9">
      <w:pPr>
        <w:rPr>
          <w:rFonts w:ascii="宋体" w:hAnsi="宋体" w:hint="eastAsia"/>
          <w:sz w:val="24"/>
          <w:highlight w:val="yellow"/>
        </w:rPr>
      </w:pPr>
    </w:p>
    <w:p w14:paraId="6B5C2558" w14:textId="77777777" w:rsidR="00196DE9" w:rsidRDefault="00196DE9">
      <w:pPr>
        <w:rPr>
          <w:rFonts w:ascii="宋体" w:hAnsi="宋体" w:hint="eastAsia"/>
          <w:sz w:val="24"/>
          <w:highlight w:val="yellow"/>
        </w:rPr>
      </w:pPr>
    </w:p>
    <w:p w14:paraId="49119448" w14:textId="77777777" w:rsidR="00196DE9" w:rsidRDefault="00000000">
      <w:pPr>
        <w:pStyle w:val="afb"/>
        <w:spacing w:before="0" w:after="0" w:line="360" w:lineRule="auto"/>
        <w:rPr>
          <w:rFonts w:hint="eastAsia"/>
        </w:rPr>
      </w:pPr>
      <w:bookmarkStart w:id="12" w:name="_Toc14710"/>
      <w:r>
        <w:rPr>
          <w:rFonts w:hint="eastAsia"/>
        </w:rPr>
        <w:lastRenderedPageBreak/>
        <w:t>第二章</w:t>
      </w:r>
      <w:r>
        <w:rPr>
          <w:rFonts w:hint="eastAsia"/>
        </w:rPr>
        <w:t xml:space="preserve">  </w:t>
      </w:r>
      <w:r>
        <w:rPr>
          <w:rFonts w:hint="eastAsia"/>
        </w:rPr>
        <w:t>磋商须知</w:t>
      </w:r>
      <w:bookmarkEnd w:id="4"/>
      <w:bookmarkEnd w:id="5"/>
      <w:bookmarkEnd w:id="6"/>
      <w:bookmarkEnd w:id="7"/>
      <w:bookmarkEnd w:id="8"/>
      <w:bookmarkEnd w:id="9"/>
      <w:bookmarkEnd w:id="10"/>
      <w:bookmarkEnd w:id="11"/>
      <w:bookmarkEnd w:id="12"/>
    </w:p>
    <w:p w14:paraId="42727CFA" w14:textId="77777777" w:rsidR="00196DE9" w:rsidRDefault="00000000">
      <w:pPr>
        <w:pStyle w:val="2"/>
        <w:keepNext w:val="0"/>
        <w:keepLines w:val="0"/>
        <w:spacing w:before="0" w:after="0" w:line="360" w:lineRule="auto"/>
        <w:jc w:val="center"/>
      </w:pPr>
      <w:bookmarkStart w:id="13" w:name="_Toc504991337"/>
      <w:bookmarkStart w:id="14" w:name="_Toc504988292"/>
      <w:bookmarkStart w:id="15" w:name="_Toc504987193"/>
      <w:bookmarkStart w:id="16" w:name="_Toc16604"/>
      <w:r>
        <w:rPr>
          <w:rFonts w:hint="eastAsia"/>
        </w:rPr>
        <w:t>一、供应商须知附表</w:t>
      </w:r>
      <w:bookmarkEnd w:id="13"/>
      <w:bookmarkEnd w:id="14"/>
      <w:bookmarkEnd w:id="15"/>
      <w:bookmarkEnd w:id="16"/>
    </w:p>
    <w:tbl>
      <w:tblPr>
        <w:tblW w:w="9195"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70"/>
        <w:gridCol w:w="1388"/>
        <w:gridCol w:w="7237"/>
      </w:tblGrid>
      <w:tr w:rsidR="00196DE9" w14:paraId="0EDE5E34" w14:textId="77777777">
        <w:trPr>
          <w:tblHeader/>
          <w:jc w:val="center"/>
        </w:trPr>
        <w:tc>
          <w:tcPr>
            <w:tcW w:w="570" w:type="dxa"/>
            <w:vAlign w:val="center"/>
          </w:tcPr>
          <w:p w14:paraId="3D314F19" w14:textId="77777777" w:rsidR="00196DE9" w:rsidRDefault="00000000">
            <w:pPr>
              <w:pStyle w:val="aff7"/>
              <w:spacing w:line="360" w:lineRule="auto"/>
              <w:ind w:left="9"/>
              <w:jc w:val="center"/>
              <w:rPr>
                <w:rFonts w:hint="eastAsia"/>
                <w:b/>
                <w:sz w:val="21"/>
                <w:szCs w:val="21"/>
                <w:lang w:val="zh-CN"/>
              </w:rPr>
            </w:pPr>
            <w:r>
              <w:rPr>
                <w:rFonts w:hint="eastAsia"/>
                <w:b/>
                <w:sz w:val="21"/>
                <w:szCs w:val="21"/>
                <w:lang w:val="zh-CN"/>
              </w:rPr>
              <w:t>序号</w:t>
            </w:r>
          </w:p>
        </w:tc>
        <w:tc>
          <w:tcPr>
            <w:tcW w:w="1388" w:type="dxa"/>
            <w:vAlign w:val="center"/>
          </w:tcPr>
          <w:p w14:paraId="27B4487A" w14:textId="77777777" w:rsidR="00196DE9" w:rsidRDefault="00000000">
            <w:pPr>
              <w:pStyle w:val="aff7"/>
              <w:spacing w:line="360" w:lineRule="auto"/>
              <w:ind w:left="38"/>
              <w:jc w:val="center"/>
              <w:rPr>
                <w:rFonts w:hint="eastAsia"/>
                <w:b/>
                <w:sz w:val="21"/>
                <w:szCs w:val="21"/>
                <w:lang w:val="zh-CN"/>
              </w:rPr>
            </w:pPr>
            <w:r>
              <w:rPr>
                <w:rFonts w:hint="eastAsia"/>
                <w:b/>
                <w:sz w:val="21"/>
                <w:szCs w:val="21"/>
                <w:lang w:val="zh-CN"/>
              </w:rPr>
              <w:t>应知事项</w:t>
            </w:r>
          </w:p>
        </w:tc>
        <w:tc>
          <w:tcPr>
            <w:tcW w:w="7237" w:type="dxa"/>
            <w:vAlign w:val="center"/>
          </w:tcPr>
          <w:p w14:paraId="4A4D345B" w14:textId="77777777" w:rsidR="00196DE9" w:rsidRDefault="00000000">
            <w:pPr>
              <w:pStyle w:val="aff7"/>
              <w:spacing w:line="360" w:lineRule="auto"/>
              <w:jc w:val="center"/>
              <w:rPr>
                <w:rFonts w:hint="eastAsia"/>
                <w:b/>
                <w:sz w:val="21"/>
                <w:szCs w:val="21"/>
                <w:lang w:val="zh-CN"/>
              </w:rPr>
            </w:pPr>
            <w:r>
              <w:rPr>
                <w:rFonts w:hint="eastAsia"/>
                <w:b/>
                <w:sz w:val="21"/>
                <w:szCs w:val="21"/>
                <w:lang w:val="zh-CN"/>
              </w:rPr>
              <w:t>说明和要求</w:t>
            </w:r>
          </w:p>
        </w:tc>
      </w:tr>
      <w:tr w:rsidR="00196DE9" w14:paraId="6908B20A" w14:textId="77777777">
        <w:trPr>
          <w:jc w:val="center"/>
        </w:trPr>
        <w:tc>
          <w:tcPr>
            <w:tcW w:w="570" w:type="dxa"/>
            <w:vAlign w:val="center"/>
          </w:tcPr>
          <w:p w14:paraId="03D0ADE3" w14:textId="77777777" w:rsidR="00196DE9" w:rsidRDefault="00000000">
            <w:pPr>
              <w:pStyle w:val="aff7"/>
              <w:spacing w:line="360" w:lineRule="auto"/>
              <w:ind w:right="230"/>
              <w:jc w:val="center"/>
              <w:rPr>
                <w:rFonts w:cs="Courier New" w:hint="eastAsia"/>
                <w:sz w:val="21"/>
                <w:szCs w:val="21"/>
                <w:lang w:val="zh-CN"/>
              </w:rPr>
            </w:pPr>
            <w:r>
              <w:rPr>
                <w:rFonts w:cs="Courier New" w:hint="eastAsia"/>
                <w:sz w:val="21"/>
                <w:szCs w:val="21"/>
                <w:lang w:val="zh-CN"/>
              </w:rPr>
              <w:t>1</w:t>
            </w:r>
          </w:p>
        </w:tc>
        <w:tc>
          <w:tcPr>
            <w:tcW w:w="1388" w:type="dxa"/>
            <w:vAlign w:val="center"/>
          </w:tcPr>
          <w:p w14:paraId="77AB8B65" w14:textId="77777777" w:rsidR="00196DE9" w:rsidRDefault="00000000">
            <w:pPr>
              <w:pStyle w:val="aff7"/>
              <w:spacing w:line="360" w:lineRule="auto"/>
              <w:jc w:val="both"/>
              <w:rPr>
                <w:rFonts w:hint="eastAsia"/>
                <w:szCs w:val="21"/>
                <w:lang w:val="zh-CN"/>
              </w:rPr>
            </w:pPr>
            <w:r>
              <w:rPr>
                <w:rFonts w:hint="eastAsia"/>
                <w:szCs w:val="21"/>
              </w:rPr>
              <w:t>老校区</w:t>
            </w:r>
            <w:r>
              <w:rPr>
                <w:rFonts w:hint="eastAsia"/>
                <w:szCs w:val="21"/>
                <w:lang w:val="zh-CN"/>
              </w:rPr>
              <w:t>（实质性要求）</w:t>
            </w:r>
          </w:p>
        </w:tc>
        <w:tc>
          <w:tcPr>
            <w:tcW w:w="7237" w:type="dxa"/>
            <w:vAlign w:val="center"/>
          </w:tcPr>
          <w:p w14:paraId="0B0F88CC" w14:textId="77777777" w:rsidR="00196DE9" w:rsidRDefault="00000000">
            <w:pPr>
              <w:pStyle w:val="aff7"/>
              <w:spacing w:line="360" w:lineRule="auto"/>
              <w:jc w:val="both"/>
              <w:rPr>
                <w:rFonts w:hint="eastAsia"/>
                <w:szCs w:val="21"/>
              </w:rPr>
            </w:pPr>
            <w:r>
              <w:rPr>
                <w:rFonts w:hint="eastAsia"/>
                <w:szCs w:val="21"/>
              </w:rPr>
              <w:t>采购预算：据实结算。</w:t>
            </w:r>
          </w:p>
          <w:p w14:paraId="6DFFAB2F" w14:textId="77777777" w:rsidR="00196DE9" w:rsidRDefault="00000000">
            <w:pPr>
              <w:pStyle w:val="aff7"/>
              <w:spacing w:line="360" w:lineRule="auto"/>
              <w:jc w:val="both"/>
              <w:rPr>
                <w:rFonts w:hint="eastAsia"/>
                <w:szCs w:val="21"/>
              </w:rPr>
            </w:pPr>
            <w:r>
              <w:rPr>
                <w:rFonts w:hint="eastAsia"/>
                <w:szCs w:val="21"/>
              </w:rPr>
              <w:t>本项目实行单项报价，即：</w:t>
            </w:r>
          </w:p>
          <w:tbl>
            <w:tblPr>
              <w:tblStyle w:val="aff"/>
              <w:tblW w:w="7032" w:type="dxa"/>
              <w:tblLayout w:type="fixed"/>
              <w:tblLook w:val="04A0" w:firstRow="1" w:lastRow="0" w:firstColumn="1" w:lastColumn="0" w:noHBand="0" w:noVBand="1"/>
            </w:tblPr>
            <w:tblGrid>
              <w:gridCol w:w="793"/>
              <w:gridCol w:w="2307"/>
              <w:gridCol w:w="1511"/>
              <w:gridCol w:w="1146"/>
              <w:gridCol w:w="1275"/>
            </w:tblGrid>
            <w:tr w:rsidR="00196DE9" w14:paraId="086F6590" w14:textId="77777777">
              <w:tc>
                <w:tcPr>
                  <w:tcW w:w="793" w:type="dxa"/>
                </w:tcPr>
                <w:p w14:paraId="0457294E" w14:textId="77777777" w:rsidR="00196DE9" w:rsidRDefault="00000000">
                  <w:pPr>
                    <w:pStyle w:val="aff7"/>
                    <w:spacing w:line="360" w:lineRule="auto"/>
                    <w:jc w:val="center"/>
                    <w:rPr>
                      <w:rFonts w:hint="eastAsia"/>
                      <w:szCs w:val="21"/>
                    </w:rPr>
                  </w:pPr>
                  <w:r>
                    <w:rPr>
                      <w:rFonts w:hint="eastAsia"/>
                      <w:szCs w:val="21"/>
                    </w:rPr>
                    <w:t>序号</w:t>
                  </w:r>
                </w:p>
              </w:tc>
              <w:tc>
                <w:tcPr>
                  <w:tcW w:w="2307" w:type="dxa"/>
                </w:tcPr>
                <w:p w14:paraId="1ED8594C" w14:textId="77777777" w:rsidR="00196DE9" w:rsidRDefault="00000000">
                  <w:pPr>
                    <w:pStyle w:val="aff7"/>
                    <w:spacing w:line="360" w:lineRule="auto"/>
                    <w:jc w:val="center"/>
                    <w:rPr>
                      <w:rFonts w:hint="eastAsia"/>
                      <w:szCs w:val="21"/>
                    </w:rPr>
                  </w:pPr>
                  <w:r>
                    <w:rPr>
                      <w:rFonts w:hint="eastAsia"/>
                      <w:szCs w:val="21"/>
                    </w:rPr>
                    <w:t>货物名称</w:t>
                  </w:r>
                </w:p>
              </w:tc>
              <w:tc>
                <w:tcPr>
                  <w:tcW w:w="1511" w:type="dxa"/>
                </w:tcPr>
                <w:p w14:paraId="6CE688C8" w14:textId="77777777" w:rsidR="00196DE9" w:rsidRDefault="00000000">
                  <w:pPr>
                    <w:pStyle w:val="aff7"/>
                    <w:spacing w:line="360" w:lineRule="auto"/>
                    <w:jc w:val="center"/>
                    <w:rPr>
                      <w:rFonts w:hint="eastAsia"/>
                      <w:szCs w:val="21"/>
                    </w:rPr>
                  </w:pPr>
                  <w:r>
                    <w:rPr>
                      <w:rFonts w:hint="eastAsia"/>
                      <w:szCs w:val="21"/>
                    </w:rPr>
                    <w:t>规格（cm）</w:t>
                  </w:r>
                </w:p>
              </w:tc>
              <w:tc>
                <w:tcPr>
                  <w:tcW w:w="1146" w:type="dxa"/>
                </w:tcPr>
                <w:p w14:paraId="631A4821" w14:textId="77777777" w:rsidR="00196DE9" w:rsidRDefault="00000000">
                  <w:pPr>
                    <w:pStyle w:val="aff7"/>
                    <w:spacing w:line="360" w:lineRule="auto"/>
                    <w:jc w:val="center"/>
                    <w:rPr>
                      <w:rFonts w:hint="eastAsia"/>
                      <w:szCs w:val="21"/>
                    </w:rPr>
                  </w:pPr>
                  <w:r>
                    <w:rPr>
                      <w:rFonts w:hint="eastAsia"/>
                      <w:szCs w:val="21"/>
                    </w:rPr>
                    <w:t>单位</w:t>
                  </w:r>
                </w:p>
              </w:tc>
              <w:tc>
                <w:tcPr>
                  <w:tcW w:w="1275" w:type="dxa"/>
                </w:tcPr>
                <w:p w14:paraId="024E145A" w14:textId="77777777" w:rsidR="00196DE9" w:rsidRDefault="00000000">
                  <w:pPr>
                    <w:pStyle w:val="aff7"/>
                    <w:spacing w:line="360" w:lineRule="auto"/>
                    <w:jc w:val="center"/>
                    <w:rPr>
                      <w:rFonts w:hint="eastAsia"/>
                      <w:szCs w:val="21"/>
                    </w:rPr>
                  </w:pPr>
                  <w:r>
                    <w:rPr>
                      <w:rFonts w:hint="eastAsia"/>
                      <w:szCs w:val="21"/>
                    </w:rPr>
                    <w:t>数量</w:t>
                  </w:r>
                </w:p>
              </w:tc>
            </w:tr>
            <w:tr w:rsidR="00196DE9" w14:paraId="50C1ACC1" w14:textId="77777777">
              <w:tc>
                <w:tcPr>
                  <w:tcW w:w="793" w:type="dxa"/>
                </w:tcPr>
                <w:p w14:paraId="349806E1" w14:textId="77777777" w:rsidR="00196DE9" w:rsidRDefault="00000000">
                  <w:pPr>
                    <w:pStyle w:val="aff7"/>
                    <w:spacing w:line="360" w:lineRule="auto"/>
                    <w:jc w:val="center"/>
                    <w:rPr>
                      <w:rFonts w:hint="eastAsia"/>
                      <w:szCs w:val="21"/>
                    </w:rPr>
                  </w:pPr>
                  <w:r>
                    <w:rPr>
                      <w:rFonts w:hint="eastAsia"/>
                      <w:szCs w:val="21"/>
                    </w:rPr>
                    <w:t>1</w:t>
                  </w:r>
                </w:p>
              </w:tc>
              <w:tc>
                <w:tcPr>
                  <w:tcW w:w="2307" w:type="dxa"/>
                </w:tcPr>
                <w:p w14:paraId="474CADBC" w14:textId="77777777" w:rsidR="00196DE9" w:rsidRDefault="00000000">
                  <w:pPr>
                    <w:pStyle w:val="aff7"/>
                    <w:spacing w:line="360" w:lineRule="auto"/>
                    <w:jc w:val="center"/>
                    <w:rPr>
                      <w:rFonts w:hint="eastAsia"/>
                    </w:rPr>
                  </w:pPr>
                  <w:r>
                    <w:rPr>
                      <w:rFonts w:hint="eastAsia"/>
                    </w:rPr>
                    <w:t>纯棉被套</w:t>
                  </w:r>
                </w:p>
              </w:tc>
              <w:tc>
                <w:tcPr>
                  <w:tcW w:w="1511" w:type="dxa"/>
                </w:tcPr>
                <w:p w14:paraId="63B1E53E" w14:textId="77777777" w:rsidR="00196DE9" w:rsidRDefault="00000000">
                  <w:pPr>
                    <w:pStyle w:val="aff7"/>
                    <w:spacing w:line="360" w:lineRule="auto"/>
                    <w:jc w:val="center"/>
                    <w:rPr>
                      <w:rFonts w:hint="eastAsia"/>
                      <w:szCs w:val="21"/>
                    </w:rPr>
                  </w:pPr>
                  <w:r>
                    <w:rPr>
                      <w:rFonts w:hint="eastAsia"/>
                    </w:rPr>
                    <w:t>160*220</w:t>
                  </w:r>
                </w:p>
              </w:tc>
              <w:tc>
                <w:tcPr>
                  <w:tcW w:w="1146" w:type="dxa"/>
                </w:tcPr>
                <w:p w14:paraId="3AB458E2"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33C2BC61" w14:textId="77777777" w:rsidR="00196DE9" w:rsidRDefault="00000000">
                  <w:pPr>
                    <w:pStyle w:val="aff7"/>
                    <w:spacing w:line="360" w:lineRule="auto"/>
                    <w:jc w:val="center"/>
                    <w:rPr>
                      <w:rFonts w:hint="eastAsia"/>
                      <w:szCs w:val="21"/>
                    </w:rPr>
                  </w:pPr>
                  <w:r>
                    <w:rPr>
                      <w:rFonts w:hint="eastAsia"/>
                      <w:szCs w:val="21"/>
                    </w:rPr>
                    <w:t>2</w:t>
                  </w:r>
                </w:p>
              </w:tc>
            </w:tr>
            <w:tr w:rsidR="00196DE9" w14:paraId="6ADE1C7C" w14:textId="77777777">
              <w:tc>
                <w:tcPr>
                  <w:tcW w:w="793" w:type="dxa"/>
                </w:tcPr>
                <w:p w14:paraId="310D47F3" w14:textId="77777777" w:rsidR="00196DE9" w:rsidRDefault="00000000">
                  <w:pPr>
                    <w:pStyle w:val="aff7"/>
                    <w:spacing w:line="360" w:lineRule="auto"/>
                    <w:jc w:val="center"/>
                    <w:rPr>
                      <w:rFonts w:hint="eastAsia"/>
                      <w:szCs w:val="21"/>
                    </w:rPr>
                  </w:pPr>
                  <w:r>
                    <w:rPr>
                      <w:rFonts w:hint="eastAsia"/>
                      <w:szCs w:val="21"/>
                    </w:rPr>
                    <w:t>2</w:t>
                  </w:r>
                </w:p>
              </w:tc>
              <w:tc>
                <w:tcPr>
                  <w:tcW w:w="2307" w:type="dxa"/>
                </w:tcPr>
                <w:p w14:paraId="658DF4F7" w14:textId="77777777" w:rsidR="00196DE9" w:rsidRDefault="00000000">
                  <w:pPr>
                    <w:pStyle w:val="aff7"/>
                    <w:spacing w:line="360" w:lineRule="auto"/>
                    <w:jc w:val="center"/>
                    <w:rPr>
                      <w:rFonts w:hint="eastAsia"/>
                    </w:rPr>
                  </w:pPr>
                  <w:r>
                    <w:rPr>
                      <w:rFonts w:hint="eastAsia"/>
                    </w:rPr>
                    <w:t>纯棉床</w:t>
                  </w:r>
                  <w:proofErr w:type="gramStart"/>
                  <w:r>
                    <w:rPr>
                      <w:rFonts w:hint="eastAsia"/>
                    </w:rPr>
                    <w:t>笠</w:t>
                  </w:r>
                  <w:proofErr w:type="gramEnd"/>
                </w:p>
              </w:tc>
              <w:tc>
                <w:tcPr>
                  <w:tcW w:w="1511" w:type="dxa"/>
                </w:tcPr>
                <w:p w14:paraId="11FB90B5" w14:textId="77777777" w:rsidR="00196DE9" w:rsidRDefault="00000000">
                  <w:pPr>
                    <w:pStyle w:val="aff7"/>
                    <w:spacing w:line="360" w:lineRule="auto"/>
                    <w:jc w:val="center"/>
                    <w:rPr>
                      <w:rFonts w:hint="eastAsia"/>
                      <w:szCs w:val="21"/>
                    </w:rPr>
                  </w:pPr>
                  <w:r>
                    <w:rPr>
                      <w:szCs w:val="21"/>
                    </w:rPr>
                    <w:t>110*220</w:t>
                  </w:r>
                </w:p>
              </w:tc>
              <w:tc>
                <w:tcPr>
                  <w:tcW w:w="1146" w:type="dxa"/>
                </w:tcPr>
                <w:p w14:paraId="7AEB3595"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2C73A06C" w14:textId="77777777" w:rsidR="00196DE9" w:rsidRDefault="00000000">
                  <w:pPr>
                    <w:pStyle w:val="aff7"/>
                    <w:spacing w:line="360" w:lineRule="auto"/>
                    <w:jc w:val="center"/>
                    <w:rPr>
                      <w:rFonts w:hint="eastAsia"/>
                      <w:szCs w:val="21"/>
                    </w:rPr>
                  </w:pPr>
                  <w:r>
                    <w:rPr>
                      <w:rFonts w:hint="eastAsia"/>
                      <w:szCs w:val="21"/>
                    </w:rPr>
                    <w:t>2</w:t>
                  </w:r>
                </w:p>
              </w:tc>
            </w:tr>
            <w:tr w:rsidR="00196DE9" w14:paraId="5F670FE3" w14:textId="77777777">
              <w:tc>
                <w:tcPr>
                  <w:tcW w:w="793" w:type="dxa"/>
                </w:tcPr>
                <w:p w14:paraId="65F7A54D" w14:textId="77777777" w:rsidR="00196DE9" w:rsidRDefault="00000000">
                  <w:pPr>
                    <w:pStyle w:val="aff7"/>
                    <w:spacing w:line="360" w:lineRule="auto"/>
                    <w:jc w:val="center"/>
                    <w:rPr>
                      <w:rFonts w:hint="eastAsia"/>
                      <w:szCs w:val="21"/>
                    </w:rPr>
                  </w:pPr>
                  <w:r>
                    <w:rPr>
                      <w:rFonts w:hint="eastAsia"/>
                      <w:szCs w:val="21"/>
                    </w:rPr>
                    <w:t>3</w:t>
                  </w:r>
                </w:p>
              </w:tc>
              <w:tc>
                <w:tcPr>
                  <w:tcW w:w="2307" w:type="dxa"/>
                </w:tcPr>
                <w:p w14:paraId="688D564F" w14:textId="77777777" w:rsidR="00196DE9" w:rsidRDefault="00000000">
                  <w:pPr>
                    <w:pStyle w:val="aff7"/>
                    <w:spacing w:line="360" w:lineRule="auto"/>
                    <w:jc w:val="center"/>
                    <w:rPr>
                      <w:rFonts w:hint="eastAsia"/>
                    </w:rPr>
                  </w:pPr>
                  <w:r>
                    <w:t>纯棉枕套</w:t>
                  </w:r>
                </w:p>
              </w:tc>
              <w:tc>
                <w:tcPr>
                  <w:tcW w:w="1511" w:type="dxa"/>
                </w:tcPr>
                <w:p w14:paraId="1134FEA7" w14:textId="77777777" w:rsidR="00196DE9" w:rsidRDefault="00000000">
                  <w:pPr>
                    <w:pStyle w:val="aff7"/>
                    <w:spacing w:line="360" w:lineRule="auto"/>
                    <w:jc w:val="center"/>
                    <w:rPr>
                      <w:rFonts w:hint="eastAsia"/>
                      <w:szCs w:val="21"/>
                    </w:rPr>
                  </w:pPr>
                  <w:r>
                    <w:rPr>
                      <w:szCs w:val="21"/>
                    </w:rPr>
                    <w:t>70*45</w:t>
                  </w:r>
                </w:p>
              </w:tc>
              <w:tc>
                <w:tcPr>
                  <w:tcW w:w="1146" w:type="dxa"/>
                </w:tcPr>
                <w:p w14:paraId="3919FA00" w14:textId="77777777" w:rsidR="00196DE9" w:rsidRDefault="00000000">
                  <w:pPr>
                    <w:pStyle w:val="aff7"/>
                    <w:spacing w:line="360" w:lineRule="auto"/>
                    <w:jc w:val="center"/>
                    <w:rPr>
                      <w:rFonts w:hint="eastAsia"/>
                      <w:szCs w:val="21"/>
                    </w:rPr>
                  </w:pPr>
                  <w:proofErr w:type="gramStart"/>
                  <w:r>
                    <w:rPr>
                      <w:rFonts w:hint="eastAsia"/>
                      <w:szCs w:val="21"/>
                    </w:rPr>
                    <w:t>个</w:t>
                  </w:r>
                  <w:proofErr w:type="gramEnd"/>
                </w:p>
              </w:tc>
              <w:tc>
                <w:tcPr>
                  <w:tcW w:w="1275" w:type="dxa"/>
                </w:tcPr>
                <w:p w14:paraId="3498A7B8" w14:textId="77777777" w:rsidR="00196DE9" w:rsidRDefault="00000000">
                  <w:pPr>
                    <w:pStyle w:val="aff7"/>
                    <w:spacing w:line="360" w:lineRule="auto"/>
                    <w:jc w:val="center"/>
                    <w:rPr>
                      <w:rFonts w:hint="eastAsia"/>
                      <w:szCs w:val="21"/>
                    </w:rPr>
                  </w:pPr>
                  <w:r>
                    <w:rPr>
                      <w:rFonts w:hint="eastAsia"/>
                      <w:szCs w:val="21"/>
                    </w:rPr>
                    <w:t>2</w:t>
                  </w:r>
                </w:p>
              </w:tc>
            </w:tr>
            <w:tr w:rsidR="00196DE9" w14:paraId="019F7847" w14:textId="77777777">
              <w:trPr>
                <w:trHeight w:val="467"/>
              </w:trPr>
              <w:tc>
                <w:tcPr>
                  <w:tcW w:w="793" w:type="dxa"/>
                </w:tcPr>
                <w:p w14:paraId="0FD973B3" w14:textId="77777777" w:rsidR="00196DE9" w:rsidRDefault="00000000">
                  <w:pPr>
                    <w:pStyle w:val="aff7"/>
                    <w:spacing w:line="360" w:lineRule="auto"/>
                    <w:jc w:val="center"/>
                    <w:rPr>
                      <w:rFonts w:hint="eastAsia"/>
                      <w:szCs w:val="21"/>
                    </w:rPr>
                  </w:pPr>
                  <w:r>
                    <w:rPr>
                      <w:rFonts w:hint="eastAsia"/>
                      <w:szCs w:val="21"/>
                    </w:rPr>
                    <w:t>4</w:t>
                  </w:r>
                </w:p>
              </w:tc>
              <w:tc>
                <w:tcPr>
                  <w:tcW w:w="2307" w:type="dxa"/>
                </w:tcPr>
                <w:p w14:paraId="243853A6" w14:textId="77777777" w:rsidR="00196DE9" w:rsidRDefault="00000000">
                  <w:pPr>
                    <w:pStyle w:val="aff7"/>
                    <w:spacing w:line="360" w:lineRule="auto"/>
                    <w:jc w:val="center"/>
                    <w:rPr>
                      <w:rFonts w:hint="eastAsia"/>
                    </w:rPr>
                  </w:pPr>
                  <w:r>
                    <w:rPr>
                      <w:rFonts w:hint="eastAsia"/>
                    </w:rPr>
                    <w:t>3斤一级盖絮</w:t>
                  </w:r>
                </w:p>
              </w:tc>
              <w:tc>
                <w:tcPr>
                  <w:tcW w:w="1511" w:type="dxa"/>
                </w:tcPr>
                <w:p w14:paraId="1FEDD4EF" w14:textId="77777777" w:rsidR="00196DE9" w:rsidRDefault="00000000">
                  <w:pPr>
                    <w:pStyle w:val="aff7"/>
                    <w:spacing w:line="360" w:lineRule="auto"/>
                    <w:jc w:val="center"/>
                    <w:rPr>
                      <w:rFonts w:hint="eastAsia"/>
                      <w:szCs w:val="21"/>
                    </w:rPr>
                  </w:pPr>
                  <w:r>
                    <w:rPr>
                      <w:szCs w:val="21"/>
                    </w:rPr>
                    <w:t>150*210</w:t>
                  </w:r>
                </w:p>
              </w:tc>
              <w:tc>
                <w:tcPr>
                  <w:tcW w:w="1146" w:type="dxa"/>
                </w:tcPr>
                <w:p w14:paraId="020E8F33"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039837C0" w14:textId="77777777" w:rsidR="00196DE9" w:rsidRDefault="00000000">
                  <w:pPr>
                    <w:pStyle w:val="aff7"/>
                    <w:spacing w:line="360" w:lineRule="auto"/>
                    <w:jc w:val="center"/>
                    <w:rPr>
                      <w:rFonts w:hint="eastAsia"/>
                      <w:szCs w:val="21"/>
                    </w:rPr>
                  </w:pPr>
                  <w:r>
                    <w:rPr>
                      <w:rFonts w:hint="eastAsia"/>
                      <w:szCs w:val="21"/>
                    </w:rPr>
                    <w:t>1</w:t>
                  </w:r>
                </w:p>
              </w:tc>
            </w:tr>
            <w:tr w:rsidR="00196DE9" w14:paraId="5438611A" w14:textId="77777777">
              <w:tc>
                <w:tcPr>
                  <w:tcW w:w="793" w:type="dxa"/>
                </w:tcPr>
                <w:p w14:paraId="5DD5F6C0" w14:textId="77777777" w:rsidR="00196DE9" w:rsidRDefault="00000000">
                  <w:pPr>
                    <w:pStyle w:val="aff7"/>
                    <w:spacing w:line="360" w:lineRule="auto"/>
                    <w:jc w:val="center"/>
                    <w:rPr>
                      <w:rFonts w:hint="eastAsia"/>
                      <w:szCs w:val="21"/>
                    </w:rPr>
                  </w:pPr>
                  <w:r>
                    <w:rPr>
                      <w:rFonts w:hint="eastAsia"/>
                      <w:szCs w:val="21"/>
                    </w:rPr>
                    <w:t>5</w:t>
                  </w:r>
                </w:p>
              </w:tc>
              <w:tc>
                <w:tcPr>
                  <w:tcW w:w="2307" w:type="dxa"/>
                </w:tcPr>
                <w:p w14:paraId="746812D2" w14:textId="77777777" w:rsidR="00196DE9" w:rsidRDefault="00000000">
                  <w:pPr>
                    <w:pStyle w:val="aff7"/>
                    <w:spacing w:line="360" w:lineRule="auto"/>
                    <w:jc w:val="center"/>
                    <w:rPr>
                      <w:rFonts w:hint="eastAsia"/>
                    </w:rPr>
                  </w:pPr>
                  <w:r>
                    <w:rPr>
                      <w:rFonts w:hint="eastAsia"/>
                    </w:rPr>
                    <w:t>5斤一级盖絮</w:t>
                  </w:r>
                </w:p>
              </w:tc>
              <w:tc>
                <w:tcPr>
                  <w:tcW w:w="1511" w:type="dxa"/>
                </w:tcPr>
                <w:p w14:paraId="57A6F65A" w14:textId="77777777" w:rsidR="00196DE9" w:rsidRDefault="00000000">
                  <w:pPr>
                    <w:pStyle w:val="aff7"/>
                    <w:spacing w:line="360" w:lineRule="auto"/>
                    <w:jc w:val="center"/>
                    <w:rPr>
                      <w:rFonts w:hint="eastAsia"/>
                      <w:szCs w:val="21"/>
                    </w:rPr>
                  </w:pPr>
                  <w:r>
                    <w:rPr>
                      <w:szCs w:val="21"/>
                    </w:rPr>
                    <w:t>150*210</w:t>
                  </w:r>
                </w:p>
              </w:tc>
              <w:tc>
                <w:tcPr>
                  <w:tcW w:w="1146" w:type="dxa"/>
                </w:tcPr>
                <w:p w14:paraId="3B45C279"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7E426562" w14:textId="77777777" w:rsidR="00196DE9" w:rsidRDefault="00000000">
                  <w:pPr>
                    <w:pStyle w:val="aff7"/>
                    <w:spacing w:line="360" w:lineRule="auto"/>
                    <w:jc w:val="center"/>
                    <w:rPr>
                      <w:rFonts w:hint="eastAsia"/>
                      <w:szCs w:val="21"/>
                    </w:rPr>
                  </w:pPr>
                  <w:r>
                    <w:rPr>
                      <w:rFonts w:hint="eastAsia"/>
                      <w:szCs w:val="21"/>
                    </w:rPr>
                    <w:t>1</w:t>
                  </w:r>
                </w:p>
              </w:tc>
            </w:tr>
            <w:tr w:rsidR="00196DE9" w14:paraId="5BBB1FF6" w14:textId="77777777">
              <w:tc>
                <w:tcPr>
                  <w:tcW w:w="793" w:type="dxa"/>
                </w:tcPr>
                <w:p w14:paraId="11F21012" w14:textId="77777777" w:rsidR="00196DE9" w:rsidRDefault="00000000">
                  <w:pPr>
                    <w:pStyle w:val="aff7"/>
                    <w:spacing w:line="360" w:lineRule="auto"/>
                    <w:jc w:val="center"/>
                    <w:rPr>
                      <w:rFonts w:hint="eastAsia"/>
                      <w:szCs w:val="21"/>
                    </w:rPr>
                  </w:pPr>
                  <w:r>
                    <w:rPr>
                      <w:rFonts w:hint="eastAsia"/>
                      <w:szCs w:val="21"/>
                    </w:rPr>
                    <w:t>6</w:t>
                  </w:r>
                </w:p>
              </w:tc>
              <w:tc>
                <w:tcPr>
                  <w:tcW w:w="2307" w:type="dxa"/>
                </w:tcPr>
                <w:p w14:paraId="0E5F2C0D" w14:textId="77777777" w:rsidR="00196DE9" w:rsidRDefault="00000000">
                  <w:pPr>
                    <w:pStyle w:val="aff7"/>
                    <w:spacing w:line="360" w:lineRule="auto"/>
                    <w:jc w:val="center"/>
                    <w:rPr>
                      <w:rFonts w:hint="eastAsia"/>
                    </w:rPr>
                  </w:pPr>
                  <w:r>
                    <w:rPr>
                      <w:rFonts w:hint="eastAsia"/>
                    </w:rPr>
                    <w:t>4斤四级垫絮</w:t>
                  </w:r>
                </w:p>
              </w:tc>
              <w:tc>
                <w:tcPr>
                  <w:tcW w:w="1511" w:type="dxa"/>
                </w:tcPr>
                <w:p w14:paraId="7429BA53" w14:textId="77777777" w:rsidR="00196DE9" w:rsidRDefault="00000000">
                  <w:pPr>
                    <w:pStyle w:val="aff7"/>
                    <w:spacing w:line="360" w:lineRule="auto"/>
                    <w:jc w:val="center"/>
                    <w:rPr>
                      <w:rFonts w:hint="eastAsia"/>
                      <w:szCs w:val="21"/>
                    </w:rPr>
                  </w:pPr>
                  <w:r>
                    <w:rPr>
                      <w:szCs w:val="21"/>
                    </w:rPr>
                    <w:t>80*200</w:t>
                  </w:r>
                </w:p>
              </w:tc>
              <w:tc>
                <w:tcPr>
                  <w:tcW w:w="1146" w:type="dxa"/>
                </w:tcPr>
                <w:p w14:paraId="7FDDE68D"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7EE2BEB5" w14:textId="77777777" w:rsidR="00196DE9" w:rsidRDefault="00000000">
                  <w:pPr>
                    <w:pStyle w:val="aff7"/>
                    <w:spacing w:line="360" w:lineRule="auto"/>
                    <w:jc w:val="center"/>
                    <w:rPr>
                      <w:rFonts w:hint="eastAsia"/>
                      <w:szCs w:val="21"/>
                    </w:rPr>
                  </w:pPr>
                  <w:r>
                    <w:rPr>
                      <w:rFonts w:hint="eastAsia"/>
                      <w:szCs w:val="21"/>
                    </w:rPr>
                    <w:t>1</w:t>
                  </w:r>
                </w:p>
              </w:tc>
            </w:tr>
            <w:tr w:rsidR="00196DE9" w14:paraId="76241AB9" w14:textId="77777777">
              <w:tc>
                <w:tcPr>
                  <w:tcW w:w="793" w:type="dxa"/>
                </w:tcPr>
                <w:p w14:paraId="34C60419" w14:textId="77777777" w:rsidR="00196DE9" w:rsidRDefault="00000000">
                  <w:pPr>
                    <w:pStyle w:val="aff7"/>
                    <w:spacing w:line="360" w:lineRule="auto"/>
                    <w:jc w:val="center"/>
                    <w:rPr>
                      <w:rFonts w:hint="eastAsia"/>
                      <w:szCs w:val="21"/>
                    </w:rPr>
                  </w:pPr>
                  <w:r>
                    <w:rPr>
                      <w:rFonts w:hint="eastAsia"/>
                      <w:szCs w:val="21"/>
                    </w:rPr>
                    <w:t>7</w:t>
                  </w:r>
                </w:p>
              </w:tc>
              <w:tc>
                <w:tcPr>
                  <w:tcW w:w="2307" w:type="dxa"/>
                </w:tcPr>
                <w:p w14:paraId="2B9803DB" w14:textId="77777777" w:rsidR="00196DE9" w:rsidRDefault="00000000">
                  <w:pPr>
                    <w:pStyle w:val="aff7"/>
                    <w:spacing w:line="360" w:lineRule="auto"/>
                    <w:jc w:val="center"/>
                    <w:rPr>
                      <w:rFonts w:hint="eastAsia"/>
                    </w:rPr>
                  </w:pPr>
                  <w:r>
                    <w:rPr>
                      <w:rFonts w:hint="eastAsia"/>
                    </w:rPr>
                    <w:t>纯棉垫套</w:t>
                  </w:r>
                </w:p>
              </w:tc>
              <w:tc>
                <w:tcPr>
                  <w:tcW w:w="1511" w:type="dxa"/>
                </w:tcPr>
                <w:p w14:paraId="01D8BB0F" w14:textId="77777777" w:rsidR="00196DE9" w:rsidRDefault="00000000">
                  <w:pPr>
                    <w:pStyle w:val="aff7"/>
                    <w:spacing w:line="360" w:lineRule="auto"/>
                    <w:jc w:val="center"/>
                    <w:rPr>
                      <w:rFonts w:hint="eastAsia"/>
                      <w:szCs w:val="21"/>
                    </w:rPr>
                  </w:pPr>
                  <w:r>
                    <w:rPr>
                      <w:szCs w:val="21"/>
                    </w:rPr>
                    <w:t>85*20</w:t>
                  </w:r>
                  <w:r>
                    <w:rPr>
                      <w:rFonts w:hint="eastAsia"/>
                      <w:szCs w:val="21"/>
                    </w:rPr>
                    <w:t>0</w:t>
                  </w:r>
                </w:p>
              </w:tc>
              <w:tc>
                <w:tcPr>
                  <w:tcW w:w="1146" w:type="dxa"/>
                </w:tcPr>
                <w:p w14:paraId="728CE166"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21AFF3AE" w14:textId="77777777" w:rsidR="00196DE9" w:rsidRDefault="00000000">
                  <w:pPr>
                    <w:pStyle w:val="aff7"/>
                    <w:spacing w:line="360" w:lineRule="auto"/>
                    <w:jc w:val="center"/>
                    <w:rPr>
                      <w:rFonts w:hint="eastAsia"/>
                      <w:szCs w:val="21"/>
                    </w:rPr>
                  </w:pPr>
                  <w:r>
                    <w:rPr>
                      <w:rFonts w:hint="eastAsia"/>
                      <w:szCs w:val="21"/>
                    </w:rPr>
                    <w:t>1</w:t>
                  </w:r>
                </w:p>
              </w:tc>
            </w:tr>
            <w:tr w:rsidR="00196DE9" w14:paraId="0501F950" w14:textId="77777777">
              <w:tc>
                <w:tcPr>
                  <w:tcW w:w="793" w:type="dxa"/>
                </w:tcPr>
                <w:p w14:paraId="6222141B" w14:textId="77777777" w:rsidR="00196DE9" w:rsidRDefault="00000000">
                  <w:pPr>
                    <w:pStyle w:val="aff7"/>
                    <w:spacing w:line="360" w:lineRule="auto"/>
                    <w:jc w:val="center"/>
                    <w:rPr>
                      <w:rFonts w:hint="eastAsia"/>
                      <w:szCs w:val="21"/>
                    </w:rPr>
                  </w:pPr>
                  <w:r>
                    <w:rPr>
                      <w:rFonts w:hint="eastAsia"/>
                      <w:szCs w:val="21"/>
                    </w:rPr>
                    <w:t>8</w:t>
                  </w:r>
                </w:p>
              </w:tc>
              <w:tc>
                <w:tcPr>
                  <w:tcW w:w="2307" w:type="dxa"/>
                </w:tcPr>
                <w:p w14:paraId="506A3509" w14:textId="77777777" w:rsidR="00196DE9" w:rsidRDefault="00000000">
                  <w:pPr>
                    <w:pStyle w:val="aff7"/>
                    <w:spacing w:line="360" w:lineRule="auto"/>
                    <w:jc w:val="center"/>
                    <w:rPr>
                      <w:rFonts w:hint="eastAsia"/>
                    </w:rPr>
                  </w:pPr>
                  <w:r>
                    <w:rPr>
                      <w:rFonts w:hint="eastAsia"/>
                    </w:rPr>
                    <w:t>枕芯500G</w:t>
                  </w:r>
                </w:p>
              </w:tc>
              <w:tc>
                <w:tcPr>
                  <w:tcW w:w="1511" w:type="dxa"/>
                </w:tcPr>
                <w:p w14:paraId="15818352" w14:textId="77777777" w:rsidR="00196DE9" w:rsidRDefault="00000000">
                  <w:pPr>
                    <w:pStyle w:val="aff7"/>
                    <w:spacing w:line="360" w:lineRule="auto"/>
                    <w:jc w:val="center"/>
                    <w:rPr>
                      <w:rFonts w:hint="eastAsia"/>
                      <w:szCs w:val="21"/>
                    </w:rPr>
                  </w:pPr>
                  <w:r>
                    <w:rPr>
                      <w:szCs w:val="21"/>
                    </w:rPr>
                    <w:t>65*40</w:t>
                  </w:r>
                </w:p>
              </w:tc>
              <w:tc>
                <w:tcPr>
                  <w:tcW w:w="1146" w:type="dxa"/>
                </w:tcPr>
                <w:p w14:paraId="2497AD98" w14:textId="77777777" w:rsidR="00196DE9" w:rsidRDefault="00000000">
                  <w:pPr>
                    <w:pStyle w:val="aff7"/>
                    <w:spacing w:line="360" w:lineRule="auto"/>
                    <w:jc w:val="center"/>
                    <w:rPr>
                      <w:rFonts w:hint="eastAsia"/>
                      <w:szCs w:val="21"/>
                    </w:rPr>
                  </w:pPr>
                  <w:proofErr w:type="gramStart"/>
                  <w:r>
                    <w:rPr>
                      <w:rFonts w:hint="eastAsia"/>
                      <w:szCs w:val="21"/>
                    </w:rPr>
                    <w:t>个</w:t>
                  </w:r>
                  <w:proofErr w:type="gramEnd"/>
                </w:p>
              </w:tc>
              <w:tc>
                <w:tcPr>
                  <w:tcW w:w="1275" w:type="dxa"/>
                </w:tcPr>
                <w:p w14:paraId="69EB5AA9" w14:textId="77777777" w:rsidR="00196DE9" w:rsidRDefault="00000000">
                  <w:pPr>
                    <w:pStyle w:val="aff7"/>
                    <w:spacing w:line="360" w:lineRule="auto"/>
                    <w:jc w:val="center"/>
                    <w:rPr>
                      <w:rFonts w:hint="eastAsia"/>
                      <w:szCs w:val="21"/>
                    </w:rPr>
                  </w:pPr>
                  <w:r>
                    <w:rPr>
                      <w:rFonts w:hint="eastAsia"/>
                      <w:szCs w:val="21"/>
                    </w:rPr>
                    <w:t>1</w:t>
                  </w:r>
                </w:p>
              </w:tc>
            </w:tr>
            <w:tr w:rsidR="00196DE9" w14:paraId="48C3CADB" w14:textId="77777777">
              <w:tc>
                <w:tcPr>
                  <w:tcW w:w="793" w:type="dxa"/>
                </w:tcPr>
                <w:p w14:paraId="37C62577" w14:textId="77777777" w:rsidR="00196DE9" w:rsidRDefault="00000000">
                  <w:pPr>
                    <w:pStyle w:val="aff7"/>
                    <w:spacing w:line="360" w:lineRule="auto"/>
                    <w:jc w:val="center"/>
                    <w:rPr>
                      <w:rFonts w:hint="eastAsia"/>
                      <w:szCs w:val="21"/>
                    </w:rPr>
                  </w:pPr>
                  <w:r>
                    <w:rPr>
                      <w:rFonts w:hint="eastAsia"/>
                      <w:szCs w:val="21"/>
                    </w:rPr>
                    <w:t>9</w:t>
                  </w:r>
                </w:p>
              </w:tc>
              <w:tc>
                <w:tcPr>
                  <w:tcW w:w="2307" w:type="dxa"/>
                </w:tcPr>
                <w:p w14:paraId="479810EF" w14:textId="77777777" w:rsidR="00196DE9" w:rsidRDefault="00000000">
                  <w:pPr>
                    <w:pStyle w:val="aff7"/>
                    <w:spacing w:line="360" w:lineRule="auto"/>
                    <w:jc w:val="center"/>
                    <w:rPr>
                      <w:rFonts w:hint="eastAsia"/>
                    </w:rPr>
                  </w:pPr>
                  <w:r>
                    <w:rPr>
                      <w:rFonts w:hint="eastAsia"/>
                    </w:rPr>
                    <w:t>蚊帐</w:t>
                  </w:r>
                </w:p>
              </w:tc>
              <w:tc>
                <w:tcPr>
                  <w:tcW w:w="1511" w:type="dxa"/>
                </w:tcPr>
                <w:p w14:paraId="2FCE7E56" w14:textId="77777777" w:rsidR="00196DE9" w:rsidRDefault="00000000">
                  <w:pPr>
                    <w:pStyle w:val="aff7"/>
                    <w:spacing w:line="360" w:lineRule="auto"/>
                    <w:jc w:val="center"/>
                    <w:rPr>
                      <w:rFonts w:hint="eastAsia"/>
                      <w:szCs w:val="21"/>
                    </w:rPr>
                  </w:pPr>
                  <w:r>
                    <w:rPr>
                      <w:szCs w:val="21"/>
                    </w:rPr>
                    <w:t>2</w:t>
                  </w:r>
                  <w:r>
                    <w:rPr>
                      <w:rFonts w:hint="eastAsia"/>
                      <w:szCs w:val="21"/>
                    </w:rPr>
                    <w:t>2</w:t>
                  </w:r>
                  <w:r>
                    <w:rPr>
                      <w:szCs w:val="21"/>
                    </w:rPr>
                    <w:t>0*85*160</w:t>
                  </w:r>
                </w:p>
              </w:tc>
              <w:tc>
                <w:tcPr>
                  <w:tcW w:w="1146" w:type="dxa"/>
                </w:tcPr>
                <w:p w14:paraId="1FD17718"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41D2A2FE" w14:textId="77777777" w:rsidR="00196DE9" w:rsidRDefault="00000000">
                  <w:pPr>
                    <w:pStyle w:val="aff7"/>
                    <w:spacing w:line="360" w:lineRule="auto"/>
                    <w:jc w:val="center"/>
                    <w:rPr>
                      <w:rFonts w:hint="eastAsia"/>
                      <w:szCs w:val="21"/>
                    </w:rPr>
                  </w:pPr>
                  <w:r>
                    <w:rPr>
                      <w:rFonts w:hint="eastAsia"/>
                      <w:szCs w:val="21"/>
                    </w:rPr>
                    <w:t>1</w:t>
                  </w:r>
                </w:p>
              </w:tc>
            </w:tr>
            <w:tr w:rsidR="00196DE9" w14:paraId="1AA54CFB" w14:textId="77777777">
              <w:trPr>
                <w:trHeight w:val="510"/>
              </w:trPr>
              <w:tc>
                <w:tcPr>
                  <w:tcW w:w="793" w:type="dxa"/>
                </w:tcPr>
                <w:p w14:paraId="1A4A1292" w14:textId="77777777" w:rsidR="00196DE9" w:rsidRDefault="00000000">
                  <w:pPr>
                    <w:pStyle w:val="aff7"/>
                    <w:spacing w:line="360" w:lineRule="auto"/>
                    <w:jc w:val="center"/>
                    <w:rPr>
                      <w:rFonts w:hint="eastAsia"/>
                      <w:szCs w:val="21"/>
                    </w:rPr>
                  </w:pPr>
                  <w:r>
                    <w:rPr>
                      <w:rFonts w:hint="eastAsia"/>
                      <w:szCs w:val="21"/>
                    </w:rPr>
                    <w:t>10</w:t>
                  </w:r>
                </w:p>
              </w:tc>
              <w:tc>
                <w:tcPr>
                  <w:tcW w:w="2307" w:type="dxa"/>
                </w:tcPr>
                <w:p w14:paraId="26B72ACE" w14:textId="77777777" w:rsidR="00196DE9" w:rsidRDefault="00000000">
                  <w:pPr>
                    <w:pStyle w:val="aff7"/>
                    <w:spacing w:line="360" w:lineRule="auto"/>
                    <w:jc w:val="center"/>
                    <w:rPr>
                      <w:rFonts w:hint="eastAsia"/>
                    </w:rPr>
                  </w:pPr>
                  <w:proofErr w:type="gramStart"/>
                  <w:r>
                    <w:rPr>
                      <w:rFonts w:hint="eastAsia"/>
                    </w:rPr>
                    <w:t>凉被</w:t>
                  </w:r>
                  <w:proofErr w:type="gramEnd"/>
                </w:p>
              </w:tc>
              <w:tc>
                <w:tcPr>
                  <w:tcW w:w="1511" w:type="dxa"/>
                </w:tcPr>
                <w:p w14:paraId="5BF1EA6A" w14:textId="77777777" w:rsidR="00196DE9" w:rsidRDefault="00000000">
                  <w:pPr>
                    <w:pStyle w:val="aff7"/>
                    <w:spacing w:line="360" w:lineRule="auto"/>
                    <w:jc w:val="center"/>
                    <w:rPr>
                      <w:rFonts w:hint="eastAsia"/>
                      <w:szCs w:val="21"/>
                    </w:rPr>
                  </w:pPr>
                  <w:r>
                    <w:rPr>
                      <w:szCs w:val="21"/>
                    </w:rPr>
                    <w:t>160*220</w:t>
                  </w:r>
                </w:p>
              </w:tc>
              <w:tc>
                <w:tcPr>
                  <w:tcW w:w="1146" w:type="dxa"/>
                </w:tcPr>
                <w:p w14:paraId="6ABACC95"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1B47556F" w14:textId="77777777" w:rsidR="00196DE9" w:rsidRDefault="00000000">
                  <w:pPr>
                    <w:pStyle w:val="aff7"/>
                    <w:spacing w:line="360" w:lineRule="auto"/>
                    <w:jc w:val="center"/>
                    <w:rPr>
                      <w:rFonts w:hint="eastAsia"/>
                      <w:szCs w:val="21"/>
                    </w:rPr>
                  </w:pPr>
                  <w:r>
                    <w:rPr>
                      <w:rFonts w:hint="eastAsia"/>
                      <w:szCs w:val="21"/>
                    </w:rPr>
                    <w:t>1</w:t>
                  </w:r>
                </w:p>
              </w:tc>
            </w:tr>
            <w:tr w:rsidR="00196DE9" w14:paraId="26FB2023" w14:textId="77777777">
              <w:tc>
                <w:tcPr>
                  <w:tcW w:w="793" w:type="dxa"/>
                </w:tcPr>
                <w:p w14:paraId="528701DD" w14:textId="77777777" w:rsidR="00196DE9" w:rsidRDefault="00000000">
                  <w:pPr>
                    <w:pStyle w:val="aff7"/>
                    <w:spacing w:line="360" w:lineRule="auto"/>
                    <w:jc w:val="center"/>
                    <w:rPr>
                      <w:rFonts w:hint="eastAsia"/>
                      <w:szCs w:val="21"/>
                    </w:rPr>
                  </w:pPr>
                  <w:r>
                    <w:rPr>
                      <w:rFonts w:hint="eastAsia"/>
                      <w:szCs w:val="21"/>
                    </w:rPr>
                    <w:t>11</w:t>
                  </w:r>
                </w:p>
              </w:tc>
              <w:tc>
                <w:tcPr>
                  <w:tcW w:w="2307" w:type="dxa"/>
                </w:tcPr>
                <w:p w14:paraId="205F5C78" w14:textId="77777777" w:rsidR="00196DE9" w:rsidRDefault="00000000">
                  <w:pPr>
                    <w:pStyle w:val="aff7"/>
                    <w:spacing w:line="360" w:lineRule="auto"/>
                    <w:jc w:val="center"/>
                    <w:rPr>
                      <w:rFonts w:hint="eastAsia"/>
                    </w:rPr>
                  </w:pPr>
                  <w:r>
                    <w:rPr>
                      <w:rFonts w:hint="eastAsia"/>
                    </w:rPr>
                    <w:t>凉席</w:t>
                  </w:r>
                </w:p>
              </w:tc>
              <w:tc>
                <w:tcPr>
                  <w:tcW w:w="1511" w:type="dxa"/>
                </w:tcPr>
                <w:p w14:paraId="056B31A0" w14:textId="77777777" w:rsidR="00196DE9" w:rsidRDefault="00000000">
                  <w:pPr>
                    <w:pStyle w:val="aff7"/>
                    <w:spacing w:line="360" w:lineRule="auto"/>
                    <w:jc w:val="center"/>
                    <w:rPr>
                      <w:rFonts w:hint="eastAsia"/>
                      <w:szCs w:val="21"/>
                    </w:rPr>
                  </w:pPr>
                  <w:r>
                    <w:rPr>
                      <w:szCs w:val="21"/>
                    </w:rPr>
                    <w:t>80*195</w:t>
                  </w:r>
                </w:p>
              </w:tc>
              <w:tc>
                <w:tcPr>
                  <w:tcW w:w="1146" w:type="dxa"/>
                </w:tcPr>
                <w:p w14:paraId="7C5B8C48"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5F219918" w14:textId="77777777" w:rsidR="00196DE9" w:rsidRDefault="00000000">
                  <w:pPr>
                    <w:pStyle w:val="aff7"/>
                    <w:spacing w:line="360" w:lineRule="auto"/>
                    <w:jc w:val="center"/>
                    <w:rPr>
                      <w:rFonts w:hint="eastAsia"/>
                      <w:szCs w:val="21"/>
                    </w:rPr>
                  </w:pPr>
                  <w:r>
                    <w:rPr>
                      <w:rFonts w:hint="eastAsia"/>
                      <w:szCs w:val="21"/>
                    </w:rPr>
                    <w:t>1</w:t>
                  </w:r>
                </w:p>
              </w:tc>
            </w:tr>
            <w:tr w:rsidR="00196DE9" w14:paraId="045C27E0" w14:textId="77777777">
              <w:tc>
                <w:tcPr>
                  <w:tcW w:w="793" w:type="dxa"/>
                </w:tcPr>
                <w:p w14:paraId="0B0CA035" w14:textId="77777777" w:rsidR="00196DE9" w:rsidRDefault="00000000">
                  <w:pPr>
                    <w:pStyle w:val="aff7"/>
                    <w:spacing w:line="360" w:lineRule="auto"/>
                    <w:jc w:val="center"/>
                    <w:rPr>
                      <w:rFonts w:hint="eastAsia"/>
                      <w:szCs w:val="21"/>
                    </w:rPr>
                  </w:pPr>
                  <w:r>
                    <w:rPr>
                      <w:rFonts w:hint="eastAsia"/>
                      <w:szCs w:val="21"/>
                    </w:rPr>
                    <w:t>12</w:t>
                  </w:r>
                </w:p>
              </w:tc>
              <w:tc>
                <w:tcPr>
                  <w:tcW w:w="2307" w:type="dxa"/>
                </w:tcPr>
                <w:p w14:paraId="7E6ABB49" w14:textId="77777777" w:rsidR="00196DE9" w:rsidRDefault="00000000">
                  <w:pPr>
                    <w:pStyle w:val="aff7"/>
                    <w:spacing w:line="360" w:lineRule="auto"/>
                    <w:jc w:val="center"/>
                    <w:rPr>
                      <w:rFonts w:hint="eastAsia"/>
                    </w:rPr>
                  </w:pPr>
                  <w:r>
                    <w:rPr>
                      <w:rFonts w:hint="eastAsia"/>
                    </w:rPr>
                    <w:t>包装袋</w:t>
                  </w:r>
                </w:p>
              </w:tc>
              <w:tc>
                <w:tcPr>
                  <w:tcW w:w="1511" w:type="dxa"/>
                </w:tcPr>
                <w:p w14:paraId="5F9FDBE6" w14:textId="77777777" w:rsidR="00196DE9" w:rsidRDefault="00000000">
                  <w:pPr>
                    <w:pStyle w:val="aff7"/>
                    <w:spacing w:line="360" w:lineRule="auto"/>
                    <w:jc w:val="center"/>
                    <w:rPr>
                      <w:rFonts w:hint="eastAsia"/>
                      <w:szCs w:val="21"/>
                    </w:rPr>
                  </w:pPr>
                  <w:r>
                    <w:rPr>
                      <w:szCs w:val="21"/>
                    </w:rPr>
                    <w:t>大号</w:t>
                  </w:r>
                </w:p>
              </w:tc>
              <w:tc>
                <w:tcPr>
                  <w:tcW w:w="1146" w:type="dxa"/>
                </w:tcPr>
                <w:p w14:paraId="12C3F47A" w14:textId="77777777" w:rsidR="00196DE9" w:rsidRDefault="00000000">
                  <w:pPr>
                    <w:pStyle w:val="aff7"/>
                    <w:spacing w:line="360" w:lineRule="auto"/>
                    <w:jc w:val="center"/>
                    <w:rPr>
                      <w:rFonts w:hint="eastAsia"/>
                      <w:szCs w:val="21"/>
                    </w:rPr>
                  </w:pPr>
                  <w:proofErr w:type="gramStart"/>
                  <w:r>
                    <w:rPr>
                      <w:rFonts w:hint="eastAsia"/>
                      <w:szCs w:val="21"/>
                    </w:rPr>
                    <w:t>个</w:t>
                  </w:r>
                  <w:proofErr w:type="gramEnd"/>
                </w:p>
              </w:tc>
              <w:tc>
                <w:tcPr>
                  <w:tcW w:w="1275" w:type="dxa"/>
                </w:tcPr>
                <w:p w14:paraId="0286B1B5" w14:textId="77777777" w:rsidR="00196DE9" w:rsidRDefault="00000000">
                  <w:pPr>
                    <w:pStyle w:val="aff7"/>
                    <w:spacing w:line="360" w:lineRule="auto"/>
                    <w:jc w:val="center"/>
                    <w:rPr>
                      <w:rFonts w:hint="eastAsia"/>
                      <w:szCs w:val="21"/>
                    </w:rPr>
                  </w:pPr>
                  <w:r>
                    <w:rPr>
                      <w:rFonts w:hint="eastAsia"/>
                      <w:szCs w:val="21"/>
                    </w:rPr>
                    <w:t>1</w:t>
                  </w:r>
                </w:p>
              </w:tc>
            </w:tr>
          </w:tbl>
          <w:p w14:paraId="5E727BEA" w14:textId="77777777" w:rsidR="00196DE9" w:rsidRDefault="00196DE9">
            <w:pPr>
              <w:pStyle w:val="aff7"/>
              <w:spacing w:line="360" w:lineRule="auto"/>
              <w:jc w:val="both"/>
              <w:rPr>
                <w:rFonts w:hint="eastAsia"/>
                <w:szCs w:val="21"/>
              </w:rPr>
            </w:pPr>
          </w:p>
        </w:tc>
      </w:tr>
      <w:tr w:rsidR="00196DE9" w14:paraId="44A66B68" w14:textId="77777777">
        <w:trPr>
          <w:jc w:val="center"/>
        </w:trPr>
        <w:tc>
          <w:tcPr>
            <w:tcW w:w="570" w:type="dxa"/>
            <w:vAlign w:val="center"/>
          </w:tcPr>
          <w:p w14:paraId="0DA305B9" w14:textId="77777777" w:rsidR="00196DE9" w:rsidRDefault="00000000">
            <w:pPr>
              <w:pStyle w:val="aff7"/>
              <w:spacing w:line="360" w:lineRule="auto"/>
              <w:ind w:right="230"/>
              <w:jc w:val="center"/>
              <w:rPr>
                <w:rFonts w:cs="Courier New" w:hint="eastAsia"/>
                <w:sz w:val="21"/>
                <w:szCs w:val="21"/>
                <w:lang w:val="zh-CN"/>
              </w:rPr>
            </w:pPr>
            <w:r>
              <w:rPr>
                <w:rFonts w:cs="Courier New" w:hint="eastAsia"/>
                <w:sz w:val="21"/>
                <w:szCs w:val="21"/>
                <w:lang w:val="zh-CN"/>
              </w:rPr>
              <w:t>2</w:t>
            </w:r>
          </w:p>
        </w:tc>
        <w:tc>
          <w:tcPr>
            <w:tcW w:w="1388" w:type="dxa"/>
            <w:vAlign w:val="center"/>
          </w:tcPr>
          <w:p w14:paraId="421F46C0" w14:textId="77777777" w:rsidR="00196DE9" w:rsidRDefault="00000000">
            <w:pPr>
              <w:pStyle w:val="aff7"/>
              <w:spacing w:line="360" w:lineRule="auto"/>
              <w:jc w:val="both"/>
              <w:rPr>
                <w:rFonts w:hint="eastAsia"/>
                <w:szCs w:val="21"/>
                <w:lang w:val="zh-CN"/>
              </w:rPr>
            </w:pPr>
            <w:r>
              <w:rPr>
                <w:rFonts w:hint="eastAsia"/>
                <w:szCs w:val="21"/>
              </w:rPr>
              <w:t>新校区</w:t>
            </w:r>
            <w:r>
              <w:rPr>
                <w:rFonts w:hint="eastAsia"/>
                <w:szCs w:val="21"/>
                <w:lang w:val="zh-CN"/>
              </w:rPr>
              <w:t>（实质性要求）</w:t>
            </w:r>
          </w:p>
        </w:tc>
        <w:tc>
          <w:tcPr>
            <w:tcW w:w="7237" w:type="dxa"/>
            <w:vAlign w:val="center"/>
          </w:tcPr>
          <w:p w14:paraId="44EA0499" w14:textId="77777777" w:rsidR="00196DE9" w:rsidRDefault="00000000">
            <w:pPr>
              <w:pStyle w:val="aff7"/>
              <w:spacing w:line="360" w:lineRule="auto"/>
              <w:jc w:val="both"/>
              <w:rPr>
                <w:rFonts w:hint="eastAsia"/>
                <w:szCs w:val="21"/>
              </w:rPr>
            </w:pPr>
            <w:r>
              <w:rPr>
                <w:rFonts w:hint="eastAsia"/>
                <w:szCs w:val="21"/>
              </w:rPr>
              <w:t>最高限价：</w:t>
            </w:r>
            <w:r>
              <w:rPr>
                <w:rFonts w:cs="Times New Roman" w:hint="eastAsia"/>
                <w:kern w:val="1"/>
                <w:szCs w:val="21"/>
              </w:rPr>
              <w:t>据实结算</w:t>
            </w:r>
          </w:p>
          <w:p w14:paraId="60BF3B0B" w14:textId="77777777" w:rsidR="00196DE9" w:rsidRDefault="00000000">
            <w:pPr>
              <w:pStyle w:val="aff7"/>
              <w:spacing w:line="360" w:lineRule="auto"/>
              <w:jc w:val="both"/>
              <w:rPr>
                <w:rFonts w:hint="eastAsia"/>
                <w:szCs w:val="21"/>
              </w:rPr>
            </w:pPr>
            <w:r>
              <w:rPr>
                <w:rFonts w:hint="eastAsia"/>
                <w:szCs w:val="21"/>
              </w:rPr>
              <w:t>本项目实行单项报价，即：</w:t>
            </w:r>
          </w:p>
          <w:tbl>
            <w:tblPr>
              <w:tblStyle w:val="aff"/>
              <w:tblW w:w="7032" w:type="dxa"/>
              <w:tblLayout w:type="fixed"/>
              <w:tblLook w:val="04A0" w:firstRow="1" w:lastRow="0" w:firstColumn="1" w:lastColumn="0" w:noHBand="0" w:noVBand="1"/>
            </w:tblPr>
            <w:tblGrid>
              <w:gridCol w:w="793"/>
              <w:gridCol w:w="2307"/>
              <w:gridCol w:w="1511"/>
              <w:gridCol w:w="1146"/>
              <w:gridCol w:w="1275"/>
            </w:tblGrid>
            <w:tr w:rsidR="00196DE9" w14:paraId="067BD506" w14:textId="77777777">
              <w:tc>
                <w:tcPr>
                  <w:tcW w:w="793" w:type="dxa"/>
                </w:tcPr>
                <w:p w14:paraId="2349108E" w14:textId="77777777" w:rsidR="00196DE9" w:rsidRDefault="00000000">
                  <w:pPr>
                    <w:pStyle w:val="aff7"/>
                    <w:spacing w:line="360" w:lineRule="auto"/>
                    <w:jc w:val="center"/>
                    <w:rPr>
                      <w:rFonts w:hint="eastAsia"/>
                      <w:szCs w:val="21"/>
                    </w:rPr>
                  </w:pPr>
                  <w:r>
                    <w:rPr>
                      <w:rFonts w:hint="eastAsia"/>
                      <w:szCs w:val="21"/>
                    </w:rPr>
                    <w:t>序号</w:t>
                  </w:r>
                </w:p>
              </w:tc>
              <w:tc>
                <w:tcPr>
                  <w:tcW w:w="2307" w:type="dxa"/>
                </w:tcPr>
                <w:p w14:paraId="450CDF38" w14:textId="77777777" w:rsidR="00196DE9" w:rsidRDefault="00000000">
                  <w:pPr>
                    <w:pStyle w:val="aff7"/>
                    <w:spacing w:line="360" w:lineRule="auto"/>
                    <w:jc w:val="center"/>
                    <w:rPr>
                      <w:rFonts w:hint="eastAsia"/>
                      <w:szCs w:val="21"/>
                    </w:rPr>
                  </w:pPr>
                  <w:r>
                    <w:rPr>
                      <w:rFonts w:hint="eastAsia"/>
                      <w:szCs w:val="21"/>
                    </w:rPr>
                    <w:t>货物名称</w:t>
                  </w:r>
                </w:p>
              </w:tc>
              <w:tc>
                <w:tcPr>
                  <w:tcW w:w="1511" w:type="dxa"/>
                </w:tcPr>
                <w:p w14:paraId="19DC33B3" w14:textId="77777777" w:rsidR="00196DE9" w:rsidRDefault="00000000">
                  <w:pPr>
                    <w:pStyle w:val="aff7"/>
                    <w:spacing w:line="360" w:lineRule="auto"/>
                    <w:jc w:val="center"/>
                    <w:rPr>
                      <w:rFonts w:hint="eastAsia"/>
                      <w:szCs w:val="21"/>
                    </w:rPr>
                  </w:pPr>
                  <w:r>
                    <w:rPr>
                      <w:rFonts w:hint="eastAsia"/>
                      <w:szCs w:val="21"/>
                    </w:rPr>
                    <w:t>规格（cm）</w:t>
                  </w:r>
                </w:p>
              </w:tc>
              <w:tc>
                <w:tcPr>
                  <w:tcW w:w="1146" w:type="dxa"/>
                </w:tcPr>
                <w:p w14:paraId="2FB81107" w14:textId="77777777" w:rsidR="00196DE9" w:rsidRDefault="00000000">
                  <w:pPr>
                    <w:pStyle w:val="aff7"/>
                    <w:spacing w:line="360" w:lineRule="auto"/>
                    <w:jc w:val="center"/>
                    <w:rPr>
                      <w:rFonts w:hint="eastAsia"/>
                      <w:szCs w:val="21"/>
                    </w:rPr>
                  </w:pPr>
                  <w:r>
                    <w:rPr>
                      <w:rFonts w:hint="eastAsia"/>
                      <w:szCs w:val="21"/>
                    </w:rPr>
                    <w:t>单位</w:t>
                  </w:r>
                </w:p>
              </w:tc>
              <w:tc>
                <w:tcPr>
                  <w:tcW w:w="1275" w:type="dxa"/>
                </w:tcPr>
                <w:p w14:paraId="4371F975" w14:textId="77777777" w:rsidR="00196DE9" w:rsidRDefault="00000000">
                  <w:pPr>
                    <w:pStyle w:val="aff7"/>
                    <w:spacing w:line="360" w:lineRule="auto"/>
                    <w:jc w:val="center"/>
                    <w:rPr>
                      <w:rFonts w:hint="eastAsia"/>
                      <w:szCs w:val="21"/>
                    </w:rPr>
                  </w:pPr>
                  <w:r>
                    <w:rPr>
                      <w:rFonts w:hint="eastAsia"/>
                      <w:szCs w:val="21"/>
                    </w:rPr>
                    <w:t>数量</w:t>
                  </w:r>
                </w:p>
              </w:tc>
            </w:tr>
            <w:tr w:rsidR="00196DE9" w14:paraId="06174B0E" w14:textId="77777777">
              <w:tc>
                <w:tcPr>
                  <w:tcW w:w="793" w:type="dxa"/>
                </w:tcPr>
                <w:p w14:paraId="57A800A6" w14:textId="77777777" w:rsidR="00196DE9" w:rsidRDefault="00000000">
                  <w:pPr>
                    <w:pStyle w:val="aff7"/>
                    <w:spacing w:line="360" w:lineRule="auto"/>
                    <w:jc w:val="center"/>
                    <w:rPr>
                      <w:rFonts w:hint="eastAsia"/>
                      <w:szCs w:val="21"/>
                    </w:rPr>
                  </w:pPr>
                  <w:r>
                    <w:rPr>
                      <w:rFonts w:hint="eastAsia"/>
                      <w:szCs w:val="21"/>
                    </w:rPr>
                    <w:t>1</w:t>
                  </w:r>
                </w:p>
              </w:tc>
              <w:tc>
                <w:tcPr>
                  <w:tcW w:w="2307" w:type="dxa"/>
                </w:tcPr>
                <w:p w14:paraId="632DC65B" w14:textId="77777777" w:rsidR="00196DE9" w:rsidRDefault="00000000">
                  <w:pPr>
                    <w:pStyle w:val="aff7"/>
                    <w:spacing w:line="360" w:lineRule="auto"/>
                    <w:jc w:val="center"/>
                    <w:rPr>
                      <w:rFonts w:hint="eastAsia"/>
                    </w:rPr>
                  </w:pPr>
                  <w:r>
                    <w:rPr>
                      <w:rFonts w:hint="eastAsia"/>
                    </w:rPr>
                    <w:t>纯棉被套</w:t>
                  </w:r>
                </w:p>
              </w:tc>
              <w:tc>
                <w:tcPr>
                  <w:tcW w:w="1511" w:type="dxa"/>
                </w:tcPr>
                <w:p w14:paraId="6E1F7A08" w14:textId="77777777" w:rsidR="00196DE9" w:rsidRDefault="00000000">
                  <w:pPr>
                    <w:pStyle w:val="aff7"/>
                    <w:spacing w:line="360" w:lineRule="auto"/>
                    <w:jc w:val="center"/>
                    <w:rPr>
                      <w:rFonts w:hint="eastAsia"/>
                      <w:szCs w:val="21"/>
                    </w:rPr>
                  </w:pPr>
                  <w:r>
                    <w:rPr>
                      <w:rFonts w:hint="eastAsia"/>
                    </w:rPr>
                    <w:t>160*220</w:t>
                  </w:r>
                </w:p>
              </w:tc>
              <w:tc>
                <w:tcPr>
                  <w:tcW w:w="1146" w:type="dxa"/>
                </w:tcPr>
                <w:p w14:paraId="4899711A"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4194D760" w14:textId="77777777" w:rsidR="00196DE9" w:rsidRDefault="00000000">
                  <w:pPr>
                    <w:pStyle w:val="aff7"/>
                    <w:spacing w:line="360" w:lineRule="auto"/>
                    <w:jc w:val="center"/>
                    <w:rPr>
                      <w:rFonts w:hint="eastAsia"/>
                      <w:szCs w:val="21"/>
                    </w:rPr>
                  </w:pPr>
                  <w:r>
                    <w:rPr>
                      <w:rFonts w:hint="eastAsia"/>
                      <w:szCs w:val="21"/>
                    </w:rPr>
                    <w:t>2</w:t>
                  </w:r>
                </w:p>
              </w:tc>
            </w:tr>
            <w:tr w:rsidR="00196DE9" w14:paraId="60BF6F03" w14:textId="77777777">
              <w:tc>
                <w:tcPr>
                  <w:tcW w:w="793" w:type="dxa"/>
                </w:tcPr>
                <w:p w14:paraId="46A70F02" w14:textId="77777777" w:rsidR="00196DE9" w:rsidRDefault="00000000">
                  <w:pPr>
                    <w:pStyle w:val="aff7"/>
                    <w:spacing w:line="360" w:lineRule="auto"/>
                    <w:jc w:val="center"/>
                    <w:rPr>
                      <w:rFonts w:hint="eastAsia"/>
                      <w:szCs w:val="21"/>
                    </w:rPr>
                  </w:pPr>
                  <w:r>
                    <w:rPr>
                      <w:rFonts w:hint="eastAsia"/>
                      <w:szCs w:val="21"/>
                    </w:rPr>
                    <w:t>2</w:t>
                  </w:r>
                </w:p>
              </w:tc>
              <w:tc>
                <w:tcPr>
                  <w:tcW w:w="2307" w:type="dxa"/>
                </w:tcPr>
                <w:p w14:paraId="11F79F0A" w14:textId="77777777" w:rsidR="00196DE9" w:rsidRDefault="00000000">
                  <w:pPr>
                    <w:pStyle w:val="aff7"/>
                    <w:spacing w:line="360" w:lineRule="auto"/>
                    <w:jc w:val="center"/>
                    <w:rPr>
                      <w:rFonts w:hint="eastAsia"/>
                    </w:rPr>
                  </w:pPr>
                  <w:r>
                    <w:rPr>
                      <w:rFonts w:hint="eastAsia"/>
                    </w:rPr>
                    <w:t>纯棉床</w:t>
                  </w:r>
                  <w:proofErr w:type="gramStart"/>
                  <w:r>
                    <w:rPr>
                      <w:rFonts w:hint="eastAsia"/>
                    </w:rPr>
                    <w:t>笠</w:t>
                  </w:r>
                  <w:proofErr w:type="gramEnd"/>
                </w:p>
              </w:tc>
              <w:tc>
                <w:tcPr>
                  <w:tcW w:w="1511" w:type="dxa"/>
                </w:tcPr>
                <w:p w14:paraId="639CF7E8" w14:textId="77777777" w:rsidR="00196DE9" w:rsidRDefault="00000000">
                  <w:pPr>
                    <w:pStyle w:val="aff7"/>
                    <w:spacing w:line="360" w:lineRule="auto"/>
                    <w:jc w:val="center"/>
                    <w:rPr>
                      <w:rFonts w:hint="eastAsia"/>
                      <w:szCs w:val="21"/>
                    </w:rPr>
                  </w:pPr>
                  <w:r>
                    <w:rPr>
                      <w:szCs w:val="21"/>
                    </w:rPr>
                    <w:t>110*220</w:t>
                  </w:r>
                </w:p>
              </w:tc>
              <w:tc>
                <w:tcPr>
                  <w:tcW w:w="1146" w:type="dxa"/>
                </w:tcPr>
                <w:p w14:paraId="17DF5EBE"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6F42623B" w14:textId="77777777" w:rsidR="00196DE9" w:rsidRDefault="00000000">
                  <w:pPr>
                    <w:pStyle w:val="aff7"/>
                    <w:spacing w:line="360" w:lineRule="auto"/>
                    <w:jc w:val="center"/>
                    <w:rPr>
                      <w:rFonts w:hint="eastAsia"/>
                      <w:szCs w:val="21"/>
                    </w:rPr>
                  </w:pPr>
                  <w:r>
                    <w:rPr>
                      <w:rFonts w:hint="eastAsia"/>
                      <w:szCs w:val="21"/>
                    </w:rPr>
                    <w:t>2</w:t>
                  </w:r>
                </w:p>
              </w:tc>
            </w:tr>
            <w:tr w:rsidR="00196DE9" w14:paraId="44B24BC2" w14:textId="77777777">
              <w:tc>
                <w:tcPr>
                  <w:tcW w:w="793" w:type="dxa"/>
                </w:tcPr>
                <w:p w14:paraId="2B12B06A" w14:textId="77777777" w:rsidR="00196DE9" w:rsidRDefault="00000000">
                  <w:pPr>
                    <w:pStyle w:val="aff7"/>
                    <w:spacing w:line="360" w:lineRule="auto"/>
                    <w:jc w:val="center"/>
                    <w:rPr>
                      <w:rFonts w:hint="eastAsia"/>
                      <w:szCs w:val="21"/>
                    </w:rPr>
                  </w:pPr>
                  <w:r>
                    <w:rPr>
                      <w:rFonts w:hint="eastAsia"/>
                      <w:szCs w:val="21"/>
                    </w:rPr>
                    <w:t>3</w:t>
                  </w:r>
                </w:p>
              </w:tc>
              <w:tc>
                <w:tcPr>
                  <w:tcW w:w="2307" w:type="dxa"/>
                </w:tcPr>
                <w:p w14:paraId="0706A2AF" w14:textId="77777777" w:rsidR="00196DE9" w:rsidRDefault="00000000">
                  <w:pPr>
                    <w:pStyle w:val="aff7"/>
                    <w:spacing w:line="360" w:lineRule="auto"/>
                    <w:jc w:val="center"/>
                    <w:rPr>
                      <w:rFonts w:hint="eastAsia"/>
                    </w:rPr>
                  </w:pPr>
                  <w:r>
                    <w:t>纯棉枕套</w:t>
                  </w:r>
                </w:p>
              </w:tc>
              <w:tc>
                <w:tcPr>
                  <w:tcW w:w="1511" w:type="dxa"/>
                </w:tcPr>
                <w:p w14:paraId="249BD4B0" w14:textId="77777777" w:rsidR="00196DE9" w:rsidRDefault="00000000">
                  <w:pPr>
                    <w:pStyle w:val="aff7"/>
                    <w:spacing w:line="360" w:lineRule="auto"/>
                    <w:jc w:val="center"/>
                    <w:rPr>
                      <w:rFonts w:hint="eastAsia"/>
                      <w:szCs w:val="21"/>
                    </w:rPr>
                  </w:pPr>
                  <w:r>
                    <w:rPr>
                      <w:szCs w:val="21"/>
                    </w:rPr>
                    <w:t>70*45</w:t>
                  </w:r>
                </w:p>
              </w:tc>
              <w:tc>
                <w:tcPr>
                  <w:tcW w:w="1146" w:type="dxa"/>
                </w:tcPr>
                <w:p w14:paraId="093B37DC" w14:textId="77777777" w:rsidR="00196DE9" w:rsidRDefault="00000000">
                  <w:pPr>
                    <w:pStyle w:val="aff7"/>
                    <w:spacing w:line="360" w:lineRule="auto"/>
                    <w:jc w:val="center"/>
                    <w:rPr>
                      <w:rFonts w:hint="eastAsia"/>
                      <w:szCs w:val="21"/>
                    </w:rPr>
                  </w:pPr>
                  <w:proofErr w:type="gramStart"/>
                  <w:r>
                    <w:rPr>
                      <w:rFonts w:hint="eastAsia"/>
                      <w:szCs w:val="21"/>
                    </w:rPr>
                    <w:t>个</w:t>
                  </w:r>
                  <w:proofErr w:type="gramEnd"/>
                </w:p>
              </w:tc>
              <w:tc>
                <w:tcPr>
                  <w:tcW w:w="1275" w:type="dxa"/>
                </w:tcPr>
                <w:p w14:paraId="3FDAB72F" w14:textId="77777777" w:rsidR="00196DE9" w:rsidRDefault="00000000">
                  <w:pPr>
                    <w:pStyle w:val="aff7"/>
                    <w:spacing w:line="360" w:lineRule="auto"/>
                    <w:jc w:val="center"/>
                    <w:rPr>
                      <w:rFonts w:hint="eastAsia"/>
                      <w:szCs w:val="21"/>
                    </w:rPr>
                  </w:pPr>
                  <w:r>
                    <w:rPr>
                      <w:rFonts w:hint="eastAsia"/>
                      <w:szCs w:val="21"/>
                    </w:rPr>
                    <w:t>2</w:t>
                  </w:r>
                </w:p>
              </w:tc>
            </w:tr>
            <w:tr w:rsidR="00196DE9" w14:paraId="46F09C8C" w14:textId="77777777">
              <w:trPr>
                <w:trHeight w:val="467"/>
              </w:trPr>
              <w:tc>
                <w:tcPr>
                  <w:tcW w:w="793" w:type="dxa"/>
                </w:tcPr>
                <w:p w14:paraId="07112879" w14:textId="77777777" w:rsidR="00196DE9" w:rsidRDefault="00000000">
                  <w:pPr>
                    <w:pStyle w:val="aff7"/>
                    <w:spacing w:line="360" w:lineRule="auto"/>
                    <w:jc w:val="center"/>
                    <w:rPr>
                      <w:rFonts w:hint="eastAsia"/>
                      <w:szCs w:val="21"/>
                    </w:rPr>
                  </w:pPr>
                  <w:r>
                    <w:rPr>
                      <w:rFonts w:hint="eastAsia"/>
                      <w:szCs w:val="21"/>
                    </w:rPr>
                    <w:t>4</w:t>
                  </w:r>
                </w:p>
              </w:tc>
              <w:tc>
                <w:tcPr>
                  <w:tcW w:w="2307" w:type="dxa"/>
                </w:tcPr>
                <w:p w14:paraId="384A5903" w14:textId="77777777" w:rsidR="00196DE9" w:rsidRDefault="00000000">
                  <w:pPr>
                    <w:pStyle w:val="aff7"/>
                    <w:spacing w:line="360" w:lineRule="auto"/>
                    <w:jc w:val="center"/>
                    <w:rPr>
                      <w:rFonts w:hint="eastAsia"/>
                    </w:rPr>
                  </w:pPr>
                  <w:r>
                    <w:rPr>
                      <w:rFonts w:hint="eastAsia"/>
                    </w:rPr>
                    <w:t>3斤一级盖絮</w:t>
                  </w:r>
                </w:p>
              </w:tc>
              <w:tc>
                <w:tcPr>
                  <w:tcW w:w="1511" w:type="dxa"/>
                </w:tcPr>
                <w:p w14:paraId="1745A4A1" w14:textId="77777777" w:rsidR="00196DE9" w:rsidRDefault="00000000">
                  <w:pPr>
                    <w:pStyle w:val="aff7"/>
                    <w:spacing w:line="360" w:lineRule="auto"/>
                    <w:jc w:val="center"/>
                    <w:rPr>
                      <w:rFonts w:hint="eastAsia"/>
                      <w:szCs w:val="21"/>
                    </w:rPr>
                  </w:pPr>
                  <w:r>
                    <w:rPr>
                      <w:szCs w:val="21"/>
                    </w:rPr>
                    <w:t>150*210</w:t>
                  </w:r>
                </w:p>
              </w:tc>
              <w:tc>
                <w:tcPr>
                  <w:tcW w:w="1146" w:type="dxa"/>
                </w:tcPr>
                <w:p w14:paraId="65C9747A"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7C864ACD" w14:textId="77777777" w:rsidR="00196DE9" w:rsidRDefault="00000000">
                  <w:pPr>
                    <w:pStyle w:val="aff7"/>
                    <w:spacing w:line="360" w:lineRule="auto"/>
                    <w:jc w:val="center"/>
                    <w:rPr>
                      <w:rFonts w:hint="eastAsia"/>
                      <w:szCs w:val="21"/>
                    </w:rPr>
                  </w:pPr>
                  <w:r>
                    <w:rPr>
                      <w:rFonts w:hint="eastAsia"/>
                      <w:szCs w:val="21"/>
                    </w:rPr>
                    <w:t>1</w:t>
                  </w:r>
                </w:p>
              </w:tc>
            </w:tr>
            <w:tr w:rsidR="00196DE9" w14:paraId="53E67700" w14:textId="77777777">
              <w:tc>
                <w:tcPr>
                  <w:tcW w:w="793" w:type="dxa"/>
                </w:tcPr>
                <w:p w14:paraId="17B28D4A" w14:textId="77777777" w:rsidR="00196DE9" w:rsidRDefault="00000000">
                  <w:pPr>
                    <w:pStyle w:val="aff7"/>
                    <w:spacing w:line="360" w:lineRule="auto"/>
                    <w:jc w:val="center"/>
                    <w:rPr>
                      <w:rFonts w:hint="eastAsia"/>
                      <w:szCs w:val="21"/>
                    </w:rPr>
                  </w:pPr>
                  <w:r>
                    <w:rPr>
                      <w:rFonts w:hint="eastAsia"/>
                      <w:szCs w:val="21"/>
                    </w:rPr>
                    <w:t>5</w:t>
                  </w:r>
                </w:p>
              </w:tc>
              <w:tc>
                <w:tcPr>
                  <w:tcW w:w="2307" w:type="dxa"/>
                </w:tcPr>
                <w:p w14:paraId="37E30EF9" w14:textId="77777777" w:rsidR="00196DE9" w:rsidRDefault="00000000">
                  <w:pPr>
                    <w:pStyle w:val="aff7"/>
                    <w:spacing w:line="360" w:lineRule="auto"/>
                    <w:jc w:val="center"/>
                    <w:rPr>
                      <w:rFonts w:hint="eastAsia"/>
                    </w:rPr>
                  </w:pPr>
                  <w:r>
                    <w:rPr>
                      <w:rFonts w:hint="eastAsia"/>
                    </w:rPr>
                    <w:t>5斤一级盖絮</w:t>
                  </w:r>
                </w:p>
              </w:tc>
              <w:tc>
                <w:tcPr>
                  <w:tcW w:w="1511" w:type="dxa"/>
                </w:tcPr>
                <w:p w14:paraId="1CC23E0D" w14:textId="77777777" w:rsidR="00196DE9" w:rsidRDefault="00000000">
                  <w:pPr>
                    <w:pStyle w:val="aff7"/>
                    <w:spacing w:line="360" w:lineRule="auto"/>
                    <w:jc w:val="center"/>
                    <w:rPr>
                      <w:rFonts w:hint="eastAsia"/>
                      <w:szCs w:val="21"/>
                    </w:rPr>
                  </w:pPr>
                  <w:r>
                    <w:rPr>
                      <w:szCs w:val="21"/>
                    </w:rPr>
                    <w:t>150*210</w:t>
                  </w:r>
                </w:p>
              </w:tc>
              <w:tc>
                <w:tcPr>
                  <w:tcW w:w="1146" w:type="dxa"/>
                </w:tcPr>
                <w:p w14:paraId="62D33929"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5C44BBD3" w14:textId="77777777" w:rsidR="00196DE9" w:rsidRDefault="00000000">
                  <w:pPr>
                    <w:pStyle w:val="aff7"/>
                    <w:spacing w:line="360" w:lineRule="auto"/>
                    <w:jc w:val="center"/>
                    <w:rPr>
                      <w:rFonts w:hint="eastAsia"/>
                      <w:szCs w:val="21"/>
                    </w:rPr>
                  </w:pPr>
                  <w:r>
                    <w:rPr>
                      <w:rFonts w:hint="eastAsia"/>
                      <w:szCs w:val="21"/>
                    </w:rPr>
                    <w:t>1</w:t>
                  </w:r>
                </w:p>
              </w:tc>
            </w:tr>
            <w:tr w:rsidR="00196DE9" w14:paraId="43A6E386" w14:textId="77777777">
              <w:tc>
                <w:tcPr>
                  <w:tcW w:w="793" w:type="dxa"/>
                </w:tcPr>
                <w:p w14:paraId="4B7023AD" w14:textId="77777777" w:rsidR="00196DE9" w:rsidRDefault="00000000">
                  <w:pPr>
                    <w:pStyle w:val="aff7"/>
                    <w:spacing w:line="360" w:lineRule="auto"/>
                    <w:jc w:val="center"/>
                    <w:rPr>
                      <w:rFonts w:hint="eastAsia"/>
                      <w:szCs w:val="21"/>
                    </w:rPr>
                  </w:pPr>
                  <w:r>
                    <w:rPr>
                      <w:rFonts w:hint="eastAsia"/>
                      <w:szCs w:val="21"/>
                    </w:rPr>
                    <w:t>6</w:t>
                  </w:r>
                </w:p>
              </w:tc>
              <w:tc>
                <w:tcPr>
                  <w:tcW w:w="2307" w:type="dxa"/>
                </w:tcPr>
                <w:p w14:paraId="2815742C" w14:textId="77777777" w:rsidR="00196DE9" w:rsidRDefault="00000000">
                  <w:pPr>
                    <w:pStyle w:val="aff7"/>
                    <w:spacing w:line="360" w:lineRule="auto"/>
                    <w:jc w:val="center"/>
                    <w:rPr>
                      <w:rFonts w:hint="eastAsia"/>
                    </w:rPr>
                  </w:pPr>
                  <w:r>
                    <w:rPr>
                      <w:rFonts w:hint="eastAsia"/>
                    </w:rPr>
                    <w:t>4斤四级垫絮</w:t>
                  </w:r>
                </w:p>
              </w:tc>
              <w:tc>
                <w:tcPr>
                  <w:tcW w:w="1511" w:type="dxa"/>
                </w:tcPr>
                <w:p w14:paraId="5A168B08" w14:textId="77777777" w:rsidR="00196DE9" w:rsidRDefault="00000000">
                  <w:pPr>
                    <w:pStyle w:val="aff7"/>
                    <w:spacing w:line="360" w:lineRule="auto"/>
                    <w:jc w:val="center"/>
                    <w:rPr>
                      <w:rFonts w:hint="eastAsia"/>
                      <w:szCs w:val="21"/>
                    </w:rPr>
                  </w:pPr>
                  <w:r>
                    <w:rPr>
                      <w:szCs w:val="21"/>
                    </w:rPr>
                    <w:t>80*2</w:t>
                  </w:r>
                  <w:r>
                    <w:rPr>
                      <w:rFonts w:hint="eastAsia"/>
                      <w:szCs w:val="21"/>
                    </w:rPr>
                    <w:t>1</w:t>
                  </w:r>
                  <w:r>
                    <w:rPr>
                      <w:szCs w:val="21"/>
                    </w:rPr>
                    <w:t>0</w:t>
                  </w:r>
                </w:p>
              </w:tc>
              <w:tc>
                <w:tcPr>
                  <w:tcW w:w="1146" w:type="dxa"/>
                </w:tcPr>
                <w:p w14:paraId="2DE0A3F3"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1DFE664A" w14:textId="77777777" w:rsidR="00196DE9" w:rsidRDefault="00000000">
                  <w:pPr>
                    <w:pStyle w:val="aff7"/>
                    <w:spacing w:line="360" w:lineRule="auto"/>
                    <w:jc w:val="center"/>
                    <w:rPr>
                      <w:rFonts w:hint="eastAsia"/>
                      <w:szCs w:val="21"/>
                    </w:rPr>
                  </w:pPr>
                  <w:r>
                    <w:rPr>
                      <w:rFonts w:hint="eastAsia"/>
                      <w:szCs w:val="21"/>
                    </w:rPr>
                    <w:t>1</w:t>
                  </w:r>
                </w:p>
              </w:tc>
            </w:tr>
            <w:tr w:rsidR="00196DE9" w14:paraId="386160A6" w14:textId="77777777">
              <w:tc>
                <w:tcPr>
                  <w:tcW w:w="793" w:type="dxa"/>
                </w:tcPr>
                <w:p w14:paraId="74735FD2" w14:textId="77777777" w:rsidR="00196DE9" w:rsidRDefault="00000000">
                  <w:pPr>
                    <w:pStyle w:val="aff7"/>
                    <w:spacing w:line="360" w:lineRule="auto"/>
                    <w:jc w:val="center"/>
                    <w:rPr>
                      <w:rFonts w:hint="eastAsia"/>
                      <w:szCs w:val="21"/>
                    </w:rPr>
                  </w:pPr>
                  <w:r>
                    <w:rPr>
                      <w:rFonts w:hint="eastAsia"/>
                      <w:szCs w:val="21"/>
                    </w:rPr>
                    <w:t>7</w:t>
                  </w:r>
                </w:p>
              </w:tc>
              <w:tc>
                <w:tcPr>
                  <w:tcW w:w="2307" w:type="dxa"/>
                </w:tcPr>
                <w:p w14:paraId="092FFAD2" w14:textId="77777777" w:rsidR="00196DE9" w:rsidRDefault="00000000">
                  <w:pPr>
                    <w:pStyle w:val="aff7"/>
                    <w:spacing w:line="360" w:lineRule="auto"/>
                    <w:jc w:val="center"/>
                    <w:rPr>
                      <w:rFonts w:hint="eastAsia"/>
                    </w:rPr>
                  </w:pPr>
                  <w:r>
                    <w:rPr>
                      <w:rFonts w:hint="eastAsia"/>
                    </w:rPr>
                    <w:t>纯棉垫套</w:t>
                  </w:r>
                </w:p>
              </w:tc>
              <w:tc>
                <w:tcPr>
                  <w:tcW w:w="1511" w:type="dxa"/>
                </w:tcPr>
                <w:p w14:paraId="10B603C3" w14:textId="77777777" w:rsidR="00196DE9" w:rsidRDefault="00000000">
                  <w:pPr>
                    <w:pStyle w:val="aff7"/>
                    <w:spacing w:line="360" w:lineRule="auto"/>
                    <w:jc w:val="center"/>
                    <w:rPr>
                      <w:rFonts w:hint="eastAsia"/>
                      <w:szCs w:val="21"/>
                    </w:rPr>
                  </w:pPr>
                  <w:r>
                    <w:rPr>
                      <w:szCs w:val="21"/>
                    </w:rPr>
                    <w:t>85*2</w:t>
                  </w:r>
                  <w:r>
                    <w:rPr>
                      <w:rFonts w:hint="eastAsia"/>
                      <w:szCs w:val="21"/>
                    </w:rPr>
                    <w:t>20</w:t>
                  </w:r>
                </w:p>
              </w:tc>
              <w:tc>
                <w:tcPr>
                  <w:tcW w:w="1146" w:type="dxa"/>
                </w:tcPr>
                <w:p w14:paraId="31BB0F88"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704F9704" w14:textId="77777777" w:rsidR="00196DE9" w:rsidRDefault="00000000">
                  <w:pPr>
                    <w:pStyle w:val="aff7"/>
                    <w:spacing w:line="360" w:lineRule="auto"/>
                    <w:jc w:val="center"/>
                    <w:rPr>
                      <w:rFonts w:hint="eastAsia"/>
                      <w:szCs w:val="21"/>
                    </w:rPr>
                  </w:pPr>
                  <w:r>
                    <w:rPr>
                      <w:rFonts w:hint="eastAsia"/>
                      <w:szCs w:val="21"/>
                    </w:rPr>
                    <w:t>1</w:t>
                  </w:r>
                </w:p>
              </w:tc>
            </w:tr>
            <w:tr w:rsidR="00196DE9" w14:paraId="78C38369" w14:textId="77777777">
              <w:tc>
                <w:tcPr>
                  <w:tcW w:w="793" w:type="dxa"/>
                </w:tcPr>
                <w:p w14:paraId="0AC5A53D" w14:textId="77777777" w:rsidR="00196DE9" w:rsidRDefault="00000000">
                  <w:pPr>
                    <w:pStyle w:val="aff7"/>
                    <w:spacing w:line="360" w:lineRule="auto"/>
                    <w:jc w:val="center"/>
                    <w:rPr>
                      <w:rFonts w:hint="eastAsia"/>
                      <w:szCs w:val="21"/>
                    </w:rPr>
                  </w:pPr>
                  <w:r>
                    <w:rPr>
                      <w:rFonts w:hint="eastAsia"/>
                      <w:szCs w:val="21"/>
                    </w:rPr>
                    <w:lastRenderedPageBreak/>
                    <w:t>8</w:t>
                  </w:r>
                </w:p>
              </w:tc>
              <w:tc>
                <w:tcPr>
                  <w:tcW w:w="2307" w:type="dxa"/>
                </w:tcPr>
                <w:p w14:paraId="5B60BBF9" w14:textId="77777777" w:rsidR="00196DE9" w:rsidRDefault="00000000">
                  <w:pPr>
                    <w:pStyle w:val="aff7"/>
                    <w:spacing w:line="360" w:lineRule="auto"/>
                    <w:jc w:val="center"/>
                    <w:rPr>
                      <w:rFonts w:hint="eastAsia"/>
                    </w:rPr>
                  </w:pPr>
                  <w:r>
                    <w:rPr>
                      <w:rFonts w:hint="eastAsia"/>
                    </w:rPr>
                    <w:t>枕芯500G</w:t>
                  </w:r>
                </w:p>
              </w:tc>
              <w:tc>
                <w:tcPr>
                  <w:tcW w:w="1511" w:type="dxa"/>
                </w:tcPr>
                <w:p w14:paraId="29181CBF" w14:textId="77777777" w:rsidR="00196DE9" w:rsidRDefault="00000000">
                  <w:pPr>
                    <w:pStyle w:val="aff7"/>
                    <w:spacing w:line="360" w:lineRule="auto"/>
                    <w:jc w:val="center"/>
                    <w:rPr>
                      <w:rFonts w:hint="eastAsia"/>
                      <w:szCs w:val="21"/>
                    </w:rPr>
                  </w:pPr>
                  <w:r>
                    <w:rPr>
                      <w:szCs w:val="21"/>
                    </w:rPr>
                    <w:t>65*40</w:t>
                  </w:r>
                </w:p>
              </w:tc>
              <w:tc>
                <w:tcPr>
                  <w:tcW w:w="1146" w:type="dxa"/>
                </w:tcPr>
                <w:p w14:paraId="1D138456" w14:textId="77777777" w:rsidR="00196DE9" w:rsidRDefault="00000000">
                  <w:pPr>
                    <w:pStyle w:val="aff7"/>
                    <w:spacing w:line="360" w:lineRule="auto"/>
                    <w:jc w:val="center"/>
                    <w:rPr>
                      <w:rFonts w:hint="eastAsia"/>
                      <w:szCs w:val="21"/>
                    </w:rPr>
                  </w:pPr>
                  <w:proofErr w:type="gramStart"/>
                  <w:r>
                    <w:rPr>
                      <w:rFonts w:hint="eastAsia"/>
                      <w:szCs w:val="21"/>
                    </w:rPr>
                    <w:t>个</w:t>
                  </w:r>
                  <w:proofErr w:type="gramEnd"/>
                </w:p>
              </w:tc>
              <w:tc>
                <w:tcPr>
                  <w:tcW w:w="1275" w:type="dxa"/>
                </w:tcPr>
                <w:p w14:paraId="10C88C85" w14:textId="77777777" w:rsidR="00196DE9" w:rsidRDefault="00000000">
                  <w:pPr>
                    <w:pStyle w:val="aff7"/>
                    <w:spacing w:line="360" w:lineRule="auto"/>
                    <w:jc w:val="center"/>
                    <w:rPr>
                      <w:rFonts w:hint="eastAsia"/>
                      <w:szCs w:val="21"/>
                    </w:rPr>
                  </w:pPr>
                  <w:r>
                    <w:rPr>
                      <w:rFonts w:hint="eastAsia"/>
                      <w:szCs w:val="21"/>
                    </w:rPr>
                    <w:t>1</w:t>
                  </w:r>
                </w:p>
              </w:tc>
            </w:tr>
            <w:tr w:rsidR="00196DE9" w14:paraId="0497B43B" w14:textId="77777777">
              <w:tc>
                <w:tcPr>
                  <w:tcW w:w="793" w:type="dxa"/>
                </w:tcPr>
                <w:p w14:paraId="7F953CB7" w14:textId="77777777" w:rsidR="00196DE9" w:rsidRDefault="00000000">
                  <w:pPr>
                    <w:pStyle w:val="aff7"/>
                    <w:spacing w:line="360" w:lineRule="auto"/>
                    <w:jc w:val="center"/>
                    <w:rPr>
                      <w:rFonts w:hint="eastAsia"/>
                      <w:szCs w:val="21"/>
                    </w:rPr>
                  </w:pPr>
                  <w:r>
                    <w:rPr>
                      <w:rFonts w:hint="eastAsia"/>
                      <w:szCs w:val="21"/>
                    </w:rPr>
                    <w:t>9</w:t>
                  </w:r>
                </w:p>
              </w:tc>
              <w:tc>
                <w:tcPr>
                  <w:tcW w:w="2307" w:type="dxa"/>
                </w:tcPr>
                <w:p w14:paraId="1B473623" w14:textId="77777777" w:rsidR="00196DE9" w:rsidRDefault="00000000">
                  <w:pPr>
                    <w:pStyle w:val="aff7"/>
                    <w:spacing w:line="360" w:lineRule="auto"/>
                    <w:jc w:val="center"/>
                    <w:rPr>
                      <w:rFonts w:hint="eastAsia"/>
                    </w:rPr>
                  </w:pPr>
                  <w:r>
                    <w:rPr>
                      <w:rFonts w:hint="eastAsia"/>
                    </w:rPr>
                    <w:t>蚊帐</w:t>
                  </w:r>
                </w:p>
              </w:tc>
              <w:tc>
                <w:tcPr>
                  <w:tcW w:w="1511" w:type="dxa"/>
                </w:tcPr>
                <w:p w14:paraId="15F4A7B9" w14:textId="77777777" w:rsidR="00196DE9" w:rsidRDefault="00000000">
                  <w:pPr>
                    <w:pStyle w:val="aff7"/>
                    <w:spacing w:line="360" w:lineRule="auto"/>
                    <w:jc w:val="center"/>
                    <w:rPr>
                      <w:rFonts w:hint="eastAsia"/>
                      <w:szCs w:val="21"/>
                    </w:rPr>
                  </w:pPr>
                  <w:r>
                    <w:rPr>
                      <w:szCs w:val="21"/>
                    </w:rPr>
                    <w:t>2</w:t>
                  </w:r>
                  <w:r>
                    <w:rPr>
                      <w:rFonts w:hint="eastAsia"/>
                      <w:szCs w:val="21"/>
                    </w:rPr>
                    <w:t>2</w:t>
                  </w:r>
                  <w:r>
                    <w:rPr>
                      <w:szCs w:val="21"/>
                    </w:rPr>
                    <w:t>0*85*160</w:t>
                  </w:r>
                </w:p>
              </w:tc>
              <w:tc>
                <w:tcPr>
                  <w:tcW w:w="1146" w:type="dxa"/>
                </w:tcPr>
                <w:p w14:paraId="65D310DD"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6D3AD203" w14:textId="77777777" w:rsidR="00196DE9" w:rsidRDefault="00000000">
                  <w:pPr>
                    <w:pStyle w:val="aff7"/>
                    <w:spacing w:line="360" w:lineRule="auto"/>
                    <w:jc w:val="center"/>
                    <w:rPr>
                      <w:rFonts w:hint="eastAsia"/>
                      <w:szCs w:val="21"/>
                    </w:rPr>
                  </w:pPr>
                  <w:r>
                    <w:rPr>
                      <w:rFonts w:hint="eastAsia"/>
                      <w:szCs w:val="21"/>
                    </w:rPr>
                    <w:t>1</w:t>
                  </w:r>
                </w:p>
              </w:tc>
            </w:tr>
            <w:tr w:rsidR="00196DE9" w14:paraId="686627B1" w14:textId="77777777">
              <w:trPr>
                <w:trHeight w:val="510"/>
              </w:trPr>
              <w:tc>
                <w:tcPr>
                  <w:tcW w:w="793" w:type="dxa"/>
                </w:tcPr>
                <w:p w14:paraId="4AE9E7B7" w14:textId="77777777" w:rsidR="00196DE9" w:rsidRDefault="00000000">
                  <w:pPr>
                    <w:pStyle w:val="aff7"/>
                    <w:spacing w:line="360" w:lineRule="auto"/>
                    <w:jc w:val="center"/>
                    <w:rPr>
                      <w:rFonts w:hint="eastAsia"/>
                      <w:szCs w:val="21"/>
                    </w:rPr>
                  </w:pPr>
                  <w:r>
                    <w:rPr>
                      <w:rFonts w:hint="eastAsia"/>
                      <w:szCs w:val="21"/>
                    </w:rPr>
                    <w:t>10</w:t>
                  </w:r>
                </w:p>
              </w:tc>
              <w:tc>
                <w:tcPr>
                  <w:tcW w:w="2307" w:type="dxa"/>
                </w:tcPr>
                <w:p w14:paraId="0A6B3EBC" w14:textId="77777777" w:rsidR="00196DE9" w:rsidRDefault="00000000">
                  <w:pPr>
                    <w:pStyle w:val="aff7"/>
                    <w:spacing w:line="360" w:lineRule="auto"/>
                    <w:jc w:val="center"/>
                    <w:rPr>
                      <w:rFonts w:hint="eastAsia"/>
                    </w:rPr>
                  </w:pPr>
                  <w:proofErr w:type="gramStart"/>
                  <w:r>
                    <w:rPr>
                      <w:rFonts w:hint="eastAsia"/>
                    </w:rPr>
                    <w:t>凉被</w:t>
                  </w:r>
                  <w:proofErr w:type="gramEnd"/>
                </w:p>
              </w:tc>
              <w:tc>
                <w:tcPr>
                  <w:tcW w:w="1511" w:type="dxa"/>
                </w:tcPr>
                <w:p w14:paraId="4F527150" w14:textId="77777777" w:rsidR="00196DE9" w:rsidRDefault="00000000">
                  <w:pPr>
                    <w:pStyle w:val="aff7"/>
                    <w:spacing w:line="360" w:lineRule="auto"/>
                    <w:jc w:val="center"/>
                    <w:rPr>
                      <w:rFonts w:hint="eastAsia"/>
                      <w:szCs w:val="21"/>
                    </w:rPr>
                  </w:pPr>
                  <w:r>
                    <w:rPr>
                      <w:szCs w:val="21"/>
                    </w:rPr>
                    <w:t>160*220</w:t>
                  </w:r>
                </w:p>
              </w:tc>
              <w:tc>
                <w:tcPr>
                  <w:tcW w:w="1146" w:type="dxa"/>
                </w:tcPr>
                <w:p w14:paraId="28D1DAB0"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15BF5680" w14:textId="77777777" w:rsidR="00196DE9" w:rsidRDefault="00000000">
                  <w:pPr>
                    <w:pStyle w:val="aff7"/>
                    <w:spacing w:line="360" w:lineRule="auto"/>
                    <w:jc w:val="center"/>
                    <w:rPr>
                      <w:rFonts w:hint="eastAsia"/>
                      <w:szCs w:val="21"/>
                    </w:rPr>
                  </w:pPr>
                  <w:r>
                    <w:rPr>
                      <w:rFonts w:hint="eastAsia"/>
                      <w:szCs w:val="21"/>
                    </w:rPr>
                    <w:t>1</w:t>
                  </w:r>
                </w:p>
              </w:tc>
            </w:tr>
            <w:tr w:rsidR="00196DE9" w14:paraId="32029792" w14:textId="77777777">
              <w:tc>
                <w:tcPr>
                  <w:tcW w:w="793" w:type="dxa"/>
                </w:tcPr>
                <w:p w14:paraId="320D9E2C" w14:textId="77777777" w:rsidR="00196DE9" w:rsidRDefault="00000000">
                  <w:pPr>
                    <w:pStyle w:val="aff7"/>
                    <w:spacing w:line="360" w:lineRule="auto"/>
                    <w:jc w:val="center"/>
                    <w:rPr>
                      <w:rFonts w:hint="eastAsia"/>
                      <w:szCs w:val="21"/>
                    </w:rPr>
                  </w:pPr>
                  <w:r>
                    <w:rPr>
                      <w:rFonts w:hint="eastAsia"/>
                      <w:szCs w:val="21"/>
                    </w:rPr>
                    <w:t>11</w:t>
                  </w:r>
                </w:p>
              </w:tc>
              <w:tc>
                <w:tcPr>
                  <w:tcW w:w="2307" w:type="dxa"/>
                </w:tcPr>
                <w:p w14:paraId="4F79D4E7" w14:textId="77777777" w:rsidR="00196DE9" w:rsidRDefault="00000000">
                  <w:pPr>
                    <w:pStyle w:val="aff7"/>
                    <w:spacing w:line="360" w:lineRule="auto"/>
                    <w:jc w:val="center"/>
                    <w:rPr>
                      <w:rFonts w:hint="eastAsia"/>
                    </w:rPr>
                  </w:pPr>
                  <w:r>
                    <w:rPr>
                      <w:rFonts w:hint="eastAsia"/>
                    </w:rPr>
                    <w:t>凉席</w:t>
                  </w:r>
                </w:p>
              </w:tc>
              <w:tc>
                <w:tcPr>
                  <w:tcW w:w="1511" w:type="dxa"/>
                </w:tcPr>
                <w:p w14:paraId="0FE9705F" w14:textId="77777777" w:rsidR="00196DE9" w:rsidRDefault="00000000">
                  <w:pPr>
                    <w:pStyle w:val="aff7"/>
                    <w:spacing w:line="360" w:lineRule="auto"/>
                    <w:jc w:val="center"/>
                    <w:rPr>
                      <w:rFonts w:hint="eastAsia"/>
                      <w:szCs w:val="21"/>
                    </w:rPr>
                  </w:pPr>
                  <w:r>
                    <w:rPr>
                      <w:szCs w:val="21"/>
                    </w:rPr>
                    <w:t>80*</w:t>
                  </w:r>
                  <w:r>
                    <w:rPr>
                      <w:rFonts w:hint="eastAsia"/>
                      <w:szCs w:val="21"/>
                    </w:rPr>
                    <w:t>220</w:t>
                  </w:r>
                </w:p>
              </w:tc>
              <w:tc>
                <w:tcPr>
                  <w:tcW w:w="1146" w:type="dxa"/>
                </w:tcPr>
                <w:p w14:paraId="0988A6CF"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5A7412D0" w14:textId="77777777" w:rsidR="00196DE9" w:rsidRDefault="00000000">
                  <w:pPr>
                    <w:pStyle w:val="aff7"/>
                    <w:spacing w:line="360" w:lineRule="auto"/>
                    <w:jc w:val="center"/>
                    <w:rPr>
                      <w:rFonts w:hint="eastAsia"/>
                      <w:szCs w:val="21"/>
                    </w:rPr>
                  </w:pPr>
                  <w:r>
                    <w:rPr>
                      <w:rFonts w:hint="eastAsia"/>
                      <w:szCs w:val="21"/>
                    </w:rPr>
                    <w:t>1</w:t>
                  </w:r>
                </w:p>
              </w:tc>
            </w:tr>
            <w:tr w:rsidR="00196DE9" w14:paraId="0D35F409" w14:textId="77777777">
              <w:tc>
                <w:tcPr>
                  <w:tcW w:w="793" w:type="dxa"/>
                </w:tcPr>
                <w:p w14:paraId="287D85FF" w14:textId="77777777" w:rsidR="00196DE9" w:rsidRDefault="00000000">
                  <w:pPr>
                    <w:pStyle w:val="aff7"/>
                    <w:spacing w:line="360" w:lineRule="auto"/>
                    <w:jc w:val="center"/>
                    <w:rPr>
                      <w:rFonts w:hint="eastAsia"/>
                      <w:szCs w:val="21"/>
                    </w:rPr>
                  </w:pPr>
                  <w:r>
                    <w:rPr>
                      <w:rFonts w:hint="eastAsia"/>
                      <w:szCs w:val="21"/>
                    </w:rPr>
                    <w:t>12</w:t>
                  </w:r>
                </w:p>
              </w:tc>
              <w:tc>
                <w:tcPr>
                  <w:tcW w:w="2307" w:type="dxa"/>
                </w:tcPr>
                <w:p w14:paraId="728A45D3" w14:textId="77777777" w:rsidR="00196DE9" w:rsidRDefault="00000000">
                  <w:pPr>
                    <w:pStyle w:val="aff7"/>
                    <w:spacing w:line="360" w:lineRule="auto"/>
                    <w:jc w:val="center"/>
                    <w:rPr>
                      <w:rFonts w:hint="eastAsia"/>
                    </w:rPr>
                  </w:pPr>
                  <w:r>
                    <w:rPr>
                      <w:rFonts w:hint="eastAsia"/>
                    </w:rPr>
                    <w:t>包装袋</w:t>
                  </w:r>
                </w:p>
              </w:tc>
              <w:tc>
                <w:tcPr>
                  <w:tcW w:w="1511" w:type="dxa"/>
                </w:tcPr>
                <w:p w14:paraId="3DA5A6B7" w14:textId="77777777" w:rsidR="00196DE9" w:rsidRDefault="00000000">
                  <w:pPr>
                    <w:pStyle w:val="aff7"/>
                    <w:spacing w:line="360" w:lineRule="auto"/>
                    <w:jc w:val="center"/>
                    <w:rPr>
                      <w:rFonts w:hint="eastAsia"/>
                      <w:szCs w:val="21"/>
                    </w:rPr>
                  </w:pPr>
                  <w:r>
                    <w:rPr>
                      <w:szCs w:val="21"/>
                    </w:rPr>
                    <w:t>大号</w:t>
                  </w:r>
                </w:p>
              </w:tc>
              <w:tc>
                <w:tcPr>
                  <w:tcW w:w="1146" w:type="dxa"/>
                </w:tcPr>
                <w:p w14:paraId="16F98616" w14:textId="77777777" w:rsidR="00196DE9" w:rsidRDefault="00000000">
                  <w:pPr>
                    <w:pStyle w:val="aff7"/>
                    <w:spacing w:line="360" w:lineRule="auto"/>
                    <w:jc w:val="center"/>
                    <w:rPr>
                      <w:rFonts w:hint="eastAsia"/>
                      <w:szCs w:val="21"/>
                    </w:rPr>
                  </w:pPr>
                  <w:proofErr w:type="gramStart"/>
                  <w:r>
                    <w:rPr>
                      <w:rFonts w:hint="eastAsia"/>
                      <w:szCs w:val="21"/>
                    </w:rPr>
                    <w:t>个</w:t>
                  </w:r>
                  <w:proofErr w:type="gramEnd"/>
                </w:p>
              </w:tc>
              <w:tc>
                <w:tcPr>
                  <w:tcW w:w="1275" w:type="dxa"/>
                </w:tcPr>
                <w:p w14:paraId="7D99B808" w14:textId="77777777" w:rsidR="00196DE9" w:rsidRDefault="00000000">
                  <w:pPr>
                    <w:pStyle w:val="aff7"/>
                    <w:spacing w:line="360" w:lineRule="auto"/>
                    <w:jc w:val="center"/>
                    <w:rPr>
                      <w:rFonts w:hint="eastAsia"/>
                      <w:szCs w:val="21"/>
                    </w:rPr>
                  </w:pPr>
                  <w:r>
                    <w:rPr>
                      <w:rFonts w:hint="eastAsia"/>
                      <w:szCs w:val="21"/>
                    </w:rPr>
                    <w:t>1</w:t>
                  </w:r>
                </w:p>
              </w:tc>
            </w:tr>
          </w:tbl>
          <w:p w14:paraId="69DFAAC0" w14:textId="77777777" w:rsidR="00196DE9" w:rsidRDefault="00196DE9">
            <w:pPr>
              <w:pStyle w:val="aff7"/>
              <w:spacing w:line="360" w:lineRule="auto"/>
              <w:jc w:val="both"/>
              <w:rPr>
                <w:rFonts w:hint="eastAsia"/>
                <w:szCs w:val="21"/>
              </w:rPr>
            </w:pPr>
          </w:p>
        </w:tc>
      </w:tr>
      <w:tr w:rsidR="00196DE9" w14:paraId="281BF151" w14:textId="77777777">
        <w:trPr>
          <w:jc w:val="center"/>
        </w:trPr>
        <w:tc>
          <w:tcPr>
            <w:tcW w:w="570" w:type="dxa"/>
            <w:vAlign w:val="center"/>
          </w:tcPr>
          <w:p w14:paraId="3F733E96" w14:textId="77777777" w:rsidR="00196DE9" w:rsidRDefault="00000000">
            <w:pPr>
              <w:pStyle w:val="aff7"/>
              <w:spacing w:line="360" w:lineRule="auto"/>
              <w:ind w:right="230"/>
              <w:jc w:val="center"/>
              <w:rPr>
                <w:rFonts w:cs="Courier New" w:hint="eastAsia"/>
                <w:sz w:val="21"/>
                <w:szCs w:val="21"/>
                <w:lang w:val="zh-CN"/>
              </w:rPr>
            </w:pPr>
            <w:r>
              <w:rPr>
                <w:rFonts w:cs="Courier New" w:hint="eastAsia"/>
                <w:sz w:val="21"/>
                <w:szCs w:val="21"/>
                <w:lang w:val="zh-CN"/>
              </w:rPr>
              <w:lastRenderedPageBreak/>
              <w:t>3</w:t>
            </w:r>
          </w:p>
        </w:tc>
        <w:tc>
          <w:tcPr>
            <w:tcW w:w="1388" w:type="dxa"/>
            <w:vAlign w:val="center"/>
          </w:tcPr>
          <w:p w14:paraId="4334D71C" w14:textId="77777777" w:rsidR="00196DE9" w:rsidRDefault="00000000">
            <w:pPr>
              <w:pStyle w:val="aff7"/>
              <w:spacing w:line="360" w:lineRule="auto"/>
              <w:jc w:val="both"/>
              <w:rPr>
                <w:rFonts w:hint="eastAsia"/>
                <w:szCs w:val="21"/>
                <w:lang w:val="zh-CN"/>
              </w:rPr>
            </w:pPr>
            <w:r>
              <w:rPr>
                <w:rFonts w:hint="eastAsia"/>
                <w:szCs w:val="21"/>
                <w:lang w:val="zh-CN"/>
              </w:rPr>
              <w:t>联合体</w:t>
            </w:r>
          </w:p>
        </w:tc>
        <w:tc>
          <w:tcPr>
            <w:tcW w:w="7237" w:type="dxa"/>
            <w:vAlign w:val="center"/>
          </w:tcPr>
          <w:p w14:paraId="5D2D261C" w14:textId="77777777" w:rsidR="00196DE9" w:rsidRDefault="00000000">
            <w:pPr>
              <w:pStyle w:val="aff7"/>
              <w:spacing w:line="360" w:lineRule="auto"/>
              <w:jc w:val="both"/>
              <w:rPr>
                <w:rFonts w:hint="eastAsia"/>
                <w:szCs w:val="21"/>
                <w:lang w:val="zh-CN"/>
              </w:rPr>
            </w:pPr>
            <w:r>
              <w:rPr>
                <w:rFonts w:hint="eastAsia"/>
                <w:szCs w:val="21"/>
              </w:rPr>
              <w:t>本次采购不接受联合体参与磋商。</w:t>
            </w:r>
          </w:p>
        </w:tc>
      </w:tr>
      <w:tr w:rsidR="00196DE9" w14:paraId="690B0FBC" w14:textId="77777777">
        <w:trPr>
          <w:jc w:val="center"/>
        </w:trPr>
        <w:tc>
          <w:tcPr>
            <w:tcW w:w="570" w:type="dxa"/>
            <w:vAlign w:val="center"/>
          </w:tcPr>
          <w:p w14:paraId="53056E8A" w14:textId="77777777" w:rsidR="00196DE9" w:rsidRDefault="00000000">
            <w:pPr>
              <w:pStyle w:val="aff7"/>
              <w:spacing w:line="360" w:lineRule="auto"/>
              <w:ind w:right="230"/>
              <w:jc w:val="center"/>
              <w:rPr>
                <w:rFonts w:cs="Courier New" w:hint="eastAsia"/>
                <w:sz w:val="21"/>
                <w:szCs w:val="21"/>
                <w:lang w:val="zh-CN"/>
              </w:rPr>
            </w:pPr>
            <w:r>
              <w:rPr>
                <w:rFonts w:cs="Courier New" w:hint="eastAsia"/>
                <w:sz w:val="21"/>
                <w:szCs w:val="21"/>
                <w:lang w:val="zh-CN"/>
              </w:rPr>
              <w:t>4</w:t>
            </w:r>
          </w:p>
        </w:tc>
        <w:tc>
          <w:tcPr>
            <w:tcW w:w="1388" w:type="dxa"/>
            <w:vAlign w:val="center"/>
          </w:tcPr>
          <w:p w14:paraId="126E943B" w14:textId="77777777" w:rsidR="00196DE9" w:rsidRDefault="00000000">
            <w:pPr>
              <w:pStyle w:val="aff7"/>
              <w:spacing w:line="360" w:lineRule="auto"/>
              <w:jc w:val="both"/>
              <w:rPr>
                <w:rFonts w:hint="eastAsia"/>
                <w:szCs w:val="21"/>
                <w:lang w:val="zh-CN"/>
              </w:rPr>
            </w:pPr>
            <w:r>
              <w:rPr>
                <w:rFonts w:hint="eastAsia"/>
                <w:szCs w:val="21"/>
                <w:lang w:val="zh-CN"/>
              </w:rPr>
              <w:t>低于成本价不正当竞争预防措施（实质性要求）</w:t>
            </w:r>
          </w:p>
        </w:tc>
        <w:tc>
          <w:tcPr>
            <w:tcW w:w="7237" w:type="dxa"/>
            <w:vAlign w:val="center"/>
          </w:tcPr>
          <w:p w14:paraId="373944B8" w14:textId="77777777" w:rsidR="00196DE9" w:rsidRDefault="00000000">
            <w:pPr>
              <w:pStyle w:val="aff7"/>
              <w:spacing w:line="360" w:lineRule="auto"/>
              <w:jc w:val="both"/>
              <w:rPr>
                <w:rFonts w:hint="eastAsia"/>
                <w:szCs w:val="21"/>
              </w:rPr>
            </w:pPr>
            <w:r>
              <w:rPr>
                <w:rFonts w:hint="eastAsia"/>
                <w:szCs w:val="21"/>
              </w:rPr>
              <w:t>1.磋商小组认为报价人的报价明显低于其他通过资格性审查报价人的报价，有可能影响产品质量或者不能诚信履约的，应当要求其在评标现场合理的时间内提供书面说明，必要时提交相关证明材料；报价人不能证明其报价合理性的，磋商小组应当将其作为无效报价处理。</w:t>
            </w:r>
          </w:p>
          <w:p w14:paraId="2B0E23E8" w14:textId="77777777" w:rsidR="00196DE9" w:rsidRDefault="00000000">
            <w:pPr>
              <w:pStyle w:val="aff7"/>
              <w:spacing w:line="360" w:lineRule="auto"/>
              <w:jc w:val="both"/>
              <w:rPr>
                <w:rFonts w:hint="eastAsia"/>
                <w:szCs w:val="21"/>
              </w:rPr>
            </w:pPr>
            <w:r>
              <w:rPr>
                <w:rFonts w:hint="eastAsia"/>
                <w:szCs w:val="21"/>
              </w:rPr>
              <w:t>2.供应商的书面说明材料应当按照国家财务会计制度的规定要求，逐项就供应商提供的货物或服务、工程和服务的主营业务成本、税金及附加、销售费用、管理费用、财务费用等成本构成事项详细陈述。</w:t>
            </w:r>
          </w:p>
          <w:p w14:paraId="588445AF" w14:textId="77777777" w:rsidR="00196DE9" w:rsidRDefault="00000000">
            <w:pPr>
              <w:pStyle w:val="aff7"/>
              <w:spacing w:line="360" w:lineRule="auto"/>
              <w:jc w:val="both"/>
              <w:rPr>
                <w:rFonts w:hint="eastAsia"/>
                <w:szCs w:val="21"/>
              </w:rPr>
            </w:pPr>
            <w:r>
              <w:rPr>
                <w:rFonts w:hint="eastAsia"/>
                <w:szCs w:val="21"/>
              </w:rPr>
              <w:t>3.供应商书面说明应当签字确认或者加盖公章，否则无效。书面说明的签字确认，由其法定代表人/主要负责人/本人或者其授权代表签字确认。</w:t>
            </w:r>
          </w:p>
          <w:p w14:paraId="65723293" w14:textId="77777777" w:rsidR="00196DE9" w:rsidRDefault="00000000">
            <w:pPr>
              <w:pStyle w:val="aff7"/>
              <w:spacing w:line="360" w:lineRule="auto"/>
              <w:jc w:val="both"/>
              <w:rPr>
                <w:rFonts w:hint="eastAsia"/>
                <w:szCs w:val="21"/>
                <w:lang w:val="zh-CN"/>
              </w:rPr>
            </w:pPr>
            <w:r>
              <w:rPr>
                <w:rFonts w:hint="eastAsia"/>
                <w:szCs w:val="21"/>
              </w:rPr>
              <w:t>4.供应商提供书面说明后，磋商小组应当结合采购项目采购需求、专业实际情况、供应商财务状况报告、与其</w:t>
            </w:r>
            <w:proofErr w:type="gramStart"/>
            <w:r>
              <w:rPr>
                <w:rFonts w:hint="eastAsia"/>
                <w:szCs w:val="21"/>
              </w:rPr>
              <w:t>他供应商比较</w:t>
            </w:r>
            <w:proofErr w:type="gramEnd"/>
            <w:r>
              <w:rPr>
                <w:rFonts w:hint="eastAsia"/>
                <w:szCs w:val="21"/>
              </w:rPr>
              <w:t>情况等就供应商书面说明进行审查评价。供应</w:t>
            </w:r>
            <w:proofErr w:type="gramStart"/>
            <w:r>
              <w:rPr>
                <w:rFonts w:hint="eastAsia"/>
                <w:szCs w:val="21"/>
              </w:rPr>
              <w:t>商拒绝</w:t>
            </w:r>
            <w:proofErr w:type="gramEnd"/>
            <w:r>
              <w:rPr>
                <w:rFonts w:hint="eastAsia"/>
                <w:szCs w:val="21"/>
              </w:rPr>
              <w:t>或者变相拒绝提供有效书面说明或者书面说明不能证明其报价合理性的或未在规定时间内递交有效书面说明书的，磋商小组应当将其响应文件作为无效处理。</w:t>
            </w:r>
          </w:p>
        </w:tc>
      </w:tr>
      <w:tr w:rsidR="00196DE9" w14:paraId="3850E875" w14:textId="77777777">
        <w:trPr>
          <w:jc w:val="center"/>
        </w:trPr>
        <w:tc>
          <w:tcPr>
            <w:tcW w:w="570" w:type="dxa"/>
            <w:tcBorders>
              <w:top w:val="single" w:sz="4" w:space="0" w:color="auto"/>
            </w:tcBorders>
            <w:vAlign w:val="center"/>
          </w:tcPr>
          <w:p w14:paraId="6867936F" w14:textId="77777777" w:rsidR="00196DE9" w:rsidRDefault="00000000">
            <w:pPr>
              <w:autoSpaceDE w:val="0"/>
              <w:autoSpaceDN w:val="0"/>
              <w:adjustRightInd w:val="0"/>
              <w:spacing w:line="360" w:lineRule="auto"/>
              <w:ind w:rightChars="50" w:right="105"/>
              <w:jc w:val="center"/>
              <w:rPr>
                <w:rFonts w:cs="Courier New"/>
                <w:szCs w:val="21"/>
                <w:lang w:val="zh-CN"/>
              </w:rPr>
            </w:pPr>
            <w:r>
              <w:rPr>
                <w:rFonts w:ascii="宋体" w:hAnsi="宋体" w:cs="宋体" w:hint="eastAsia"/>
                <w:color w:val="000000"/>
                <w:szCs w:val="21"/>
              </w:rPr>
              <w:t>5</w:t>
            </w:r>
          </w:p>
        </w:tc>
        <w:tc>
          <w:tcPr>
            <w:tcW w:w="1388" w:type="dxa"/>
            <w:tcBorders>
              <w:top w:val="single" w:sz="4" w:space="0" w:color="auto"/>
            </w:tcBorders>
            <w:vAlign w:val="center"/>
          </w:tcPr>
          <w:p w14:paraId="688FF7FE" w14:textId="77777777" w:rsidR="00196DE9" w:rsidRDefault="00000000">
            <w:pPr>
              <w:pStyle w:val="aff7"/>
              <w:spacing w:line="360" w:lineRule="auto"/>
              <w:jc w:val="both"/>
              <w:rPr>
                <w:rFonts w:hint="eastAsia"/>
                <w:szCs w:val="21"/>
                <w:lang w:val="zh-CN"/>
              </w:rPr>
            </w:pPr>
            <w:r>
              <w:rPr>
                <w:rFonts w:hint="eastAsia"/>
                <w:szCs w:val="21"/>
              </w:rPr>
              <w:t>节能、环保及无线局域网产品政府采购政策</w:t>
            </w:r>
          </w:p>
        </w:tc>
        <w:tc>
          <w:tcPr>
            <w:tcW w:w="7237" w:type="dxa"/>
            <w:tcBorders>
              <w:top w:val="single" w:sz="4" w:space="0" w:color="auto"/>
            </w:tcBorders>
            <w:vAlign w:val="center"/>
          </w:tcPr>
          <w:p w14:paraId="7629AFF9" w14:textId="77777777" w:rsidR="00196DE9" w:rsidRDefault="00000000">
            <w:pPr>
              <w:pStyle w:val="aff7"/>
              <w:spacing w:line="360" w:lineRule="auto"/>
              <w:jc w:val="both"/>
              <w:rPr>
                <w:rFonts w:hint="eastAsia"/>
                <w:szCs w:val="21"/>
              </w:rPr>
            </w:pPr>
            <w:r>
              <w:rPr>
                <w:rFonts w:hint="eastAsia"/>
                <w:szCs w:val="21"/>
              </w:rPr>
              <w:t>本项目不涉及</w:t>
            </w:r>
          </w:p>
        </w:tc>
      </w:tr>
      <w:tr w:rsidR="00196DE9" w14:paraId="73195290" w14:textId="77777777">
        <w:trPr>
          <w:jc w:val="center"/>
        </w:trPr>
        <w:tc>
          <w:tcPr>
            <w:tcW w:w="570" w:type="dxa"/>
            <w:vAlign w:val="center"/>
          </w:tcPr>
          <w:p w14:paraId="12F293DE" w14:textId="77777777" w:rsidR="00196DE9" w:rsidRDefault="00000000">
            <w:pPr>
              <w:pStyle w:val="aff7"/>
              <w:spacing w:line="360" w:lineRule="auto"/>
              <w:ind w:right="230"/>
              <w:jc w:val="center"/>
              <w:rPr>
                <w:rFonts w:cs="Courier New" w:hint="eastAsia"/>
                <w:sz w:val="21"/>
                <w:szCs w:val="21"/>
                <w:lang w:val="zh-CN"/>
              </w:rPr>
            </w:pPr>
            <w:r>
              <w:rPr>
                <w:rFonts w:cs="Courier New" w:hint="eastAsia"/>
                <w:sz w:val="21"/>
                <w:szCs w:val="21"/>
              </w:rPr>
              <w:t>6</w:t>
            </w:r>
          </w:p>
        </w:tc>
        <w:tc>
          <w:tcPr>
            <w:tcW w:w="1388" w:type="dxa"/>
            <w:vAlign w:val="center"/>
          </w:tcPr>
          <w:p w14:paraId="7F1F6A6F" w14:textId="77777777" w:rsidR="00196DE9" w:rsidRDefault="00000000">
            <w:pPr>
              <w:pStyle w:val="aff7"/>
              <w:spacing w:line="360" w:lineRule="auto"/>
              <w:jc w:val="both"/>
              <w:rPr>
                <w:rFonts w:hint="eastAsia"/>
                <w:szCs w:val="21"/>
                <w:lang w:val="zh-CN"/>
              </w:rPr>
            </w:pPr>
            <w:r>
              <w:rPr>
                <w:rFonts w:hint="eastAsia"/>
                <w:szCs w:val="21"/>
                <w:lang w:val="zh-CN"/>
              </w:rPr>
              <w:t>磋商情况公告</w:t>
            </w:r>
          </w:p>
        </w:tc>
        <w:tc>
          <w:tcPr>
            <w:tcW w:w="7237" w:type="dxa"/>
            <w:vAlign w:val="center"/>
          </w:tcPr>
          <w:p w14:paraId="73432CC4" w14:textId="77777777" w:rsidR="00196DE9" w:rsidRDefault="00000000">
            <w:pPr>
              <w:pStyle w:val="aff7"/>
              <w:spacing w:line="360" w:lineRule="auto"/>
              <w:jc w:val="both"/>
              <w:rPr>
                <w:rFonts w:hint="eastAsia"/>
                <w:szCs w:val="21"/>
                <w:lang w:val="zh-CN"/>
              </w:rPr>
            </w:pPr>
            <w:r>
              <w:rPr>
                <w:rFonts w:hint="eastAsia"/>
                <w:szCs w:val="21"/>
                <w:lang w:val="zh-CN"/>
              </w:rPr>
              <w:t>供应商资格审查情况、磋商情况、报价情况、磋商结果等在</w:t>
            </w:r>
            <w:r>
              <w:rPr>
                <w:rFonts w:hint="eastAsia"/>
                <w:szCs w:val="21"/>
              </w:rPr>
              <w:t>成都二中官方网站</w:t>
            </w:r>
            <w:r>
              <w:rPr>
                <w:rFonts w:hint="eastAsia"/>
                <w:szCs w:val="21"/>
                <w:lang w:val="zh-CN"/>
              </w:rPr>
              <w:t>公告栏中予以公告。</w:t>
            </w:r>
          </w:p>
        </w:tc>
      </w:tr>
      <w:tr w:rsidR="00196DE9" w14:paraId="103E3B29" w14:textId="77777777">
        <w:trPr>
          <w:jc w:val="center"/>
        </w:trPr>
        <w:tc>
          <w:tcPr>
            <w:tcW w:w="570" w:type="dxa"/>
            <w:vAlign w:val="center"/>
          </w:tcPr>
          <w:p w14:paraId="2D8145CA" w14:textId="77777777" w:rsidR="00196DE9" w:rsidRDefault="00000000">
            <w:pPr>
              <w:pStyle w:val="aff7"/>
              <w:spacing w:line="360" w:lineRule="auto"/>
              <w:ind w:right="230"/>
              <w:jc w:val="center"/>
              <w:rPr>
                <w:rFonts w:cs="Courier New" w:hint="eastAsia"/>
                <w:sz w:val="21"/>
                <w:szCs w:val="21"/>
              </w:rPr>
            </w:pPr>
            <w:r>
              <w:rPr>
                <w:rFonts w:cs="Courier New" w:hint="eastAsia"/>
                <w:sz w:val="21"/>
                <w:szCs w:val="21"/>
              </w:rPr>
              <w:t>7</w:t>
            </w:r>
          </w:p>
        </w:tc>
        <w:tc>
          <w:tcPr>
            <w:tcW w:w="1388" w:type="dxa"/>
            <w:vAlign w:val="center"/>
          </w:tcPr>
          <w:p w14:paraId="535F2A60" w14:textId="77777777" w:rsidR="00196DE9" w:rsidRDefault="00000000">
            <w:pPr>
              <w:pStyle w:val="aff7"/>
              <w:spacing w:line="360" w:lineRule="auto"/>
              <w:jc w:val="both"/>
              <w:rPr>
                <w:rFonts w:hint="eastAsia"/>
                <w:szCs w:val="21"/>
                <w:lang w:val="zh-CN"/>
              </w:rPr>
            </w:pPr>
            <w:r>
              <w:rPr>
                <w:rFonts w:hint="eastAsia"/>
                <w:szCs w:val="21"/>
              </w:rPr>
              <w:t>考察现场、标</w:t>
            </w:r>
            <w:r>
              <w:rPr>
                <w:rFonts w:hint="eastAsia"/>
                <w:szCs w:val="21"/>
              </w:rPr>
              <w:lastRenderedPageBreak/>
              <w:t>前答疑会</w:t>
            </w:r>
          </w:p>
        </w:tc>
        <w:tc>
          <w:tcPr>
            <w:tcW w:w="7237" w:type="dxa"/>
            <w:vAlign w:val="center"/>
          </w:tcPr>
          <w:p w14:paraId="04E99678" w14:textId="77777777" w:rsidR="00196DE9" w:rsidRDefault="00000000">
            <w:pPr>
              <w:pStyle w:val="aff7"/>
              <w:spacing w:line="360" w:lineRule="auto"/>
              <w:jc w:val="both"/>
              <w:rPr>
                <w:rFonts w:hint="eastAsia"/>
                <w:szCs w:val="21"/>
              </w:rPr>
            </w:pPr>
            <w:r>
              <w:rPr>
                <w:rFonts w:hint="eastAsia"/>
                <w:szCs w:val="21"/>
              </w:rPr>
              <w:lastRenderedPageBreak/>
              <w:t>本项目不举行</w:t>
            </w:r>
          </w:p>
        </w:tc>
      </w:tr>
      <w:tr w:rsidR="00196DE9" w14:paraId="209781C4" w14:textId="77777777">
        <w:trPr>
          <w:jc w:val="center"/>
        </w:trPr>
        <w:tc>
          <w:tcPr>
            <w:tcW w:w="570" w:type="dxa"/>
            <w:vAlign w:val="center"/>
          </w:tcPr>
          <w:p w14:paraId="3E7044E6" w14:textId="77777777" w:rsidR="00196DE9" w:rsidRDefault="00000000">
            <w:pPr>
              <w:pStyle w:val="aff7"/>
              <w:spacing w:line="360" w:lineRule="auto"/>
              <w:ind w:right="230"/>
              <w:jc w:val="center"/>
              <w:rPr>
                <w:rFonts w:cs="Courier New" w:hint="eastAsia"/>
                <w:sz w:val="21"/>
                <w:szCs w:val="21"/>
              </w:rPr>
            </w:pPr>
            <w:r>
              <w:rPr>
                <w:rFonts w:cs="Courier New" w:hint="eastAsia"/>
                <w:sz w:val="21"/>
                <w:szCs w:val="21"/>
              </w:rPr>
              <w:t>8</w:t>
            </w:r>
          </w:p>
        </w:tc>
        <w:tc>
          <w:tcPr>
            <w:tcW w:w="1388" w:type="dxa"/>
            <w:vAlign w:val="center"/>
          </w:tcPr>
          <w:p w14:paraId="740FFD73" w14:textId="77777777" w:rsidR="00196DE9" w:rsidRDefault="00000000">
            <w:pPr>
              <w:pStyle w:val="aff7"/>
              <w:spacing w:line="360" w:lineRule="auto"/>
              <w:jc w:val="both"/>
              <w:rPr>
                <w:rFonts w:hint="eastAsia"/>
                <w:szCs w:val="21"/>
                <w:lang w:val="zh-CN"/>
              </w:rPr>
            </w:pPr>
            <w:r>
              <w:rPr>
                <w:rFonts w:hint="eastAsia"/>
                <w:szCs w:val="21"/>
                <w:lang w:val="zh-CN"/>
              </w:rPr>
              <w:t>磋商保证金</w:t>
            </w:r>
          </w:p>
        </w:tc>
        <w:tc>
          <w:tcPr>
            <w:tcW w:w="7237" w:type="dxa"/>
            <w:vAlign w:val="center"/>
          </w:tcPr>
          <w:p w14:paraId="247B1313" w14:textId="77777777" w:rsidR="00196DE9" w:rsidRDefault="00000000">
            <w:pPr>
              <w:pStyle w:val="aff7"/>
              <w:spacing w:line="360" w:lineRule="auto"/>
              <w:jc w:val="both"/>
              <w:rPr>
                <w:rFonts w:hint="eastAsia"/>
                <w:szCs w:val="21"/>
              </w:rPr>
            </w:pPr>
            <w:r>
              <w:rPr>
                <w:rFonts w:hint="eastAsia"/>
                <w:szCs w:val="21"/>
              </w:rPr>
              <w:t>本项目不做要求。</w:t>
            </w:r>
          </w:p>
        </w:tc>
      </w:tr>
      <w:tr w:rsidR="00196DE9" w14:paraId="58A9EEAE" w14:textId="77777777">
        <w:trPr>
          <w:jc w:val="center"/>
        </w:trPr>
        <w:tc>
          <w:tcPr>
            <w:tcW w:w="570" w:type="dxa"/>
            <w:vAlign w:val="center"/>
          </w:tcPr>
          <w:p w14:paraId="6F5A0914" w14:textId="77777777" w:rsidR="00196DE9" w:rsidRDefault="00000000">
            <w:pPr>
              <w:pStyle w:val="aff7"/>
              <w:spacing w:line="360" w:lineRule="auto"/>
              <w:ind w:right="230"/>
              <w:jc w:val="center"/>
              <w:rPr>
                <w:rFonts w:cs="Courier New" w:hint="eastAsia"/>
                <w:sz w:val="21"/>
                <w:szCs w:val="21"/>
              </w:rPr>
            </w:pPr>
            <w:r>
              <w:rPr>
                <w:rFonts w:cs="Courier New" w:hint="eastAsia"/>
                <w:sz w:val="21"/>
                <w:szCs w:val="21"/>
              </w:rPr>
              <w:t>9</w:t>
            </w:r>
          </w:p>
        </w:tc>
        <w:tc>
          <w:tcPr>
            <w:tcW w:w="1388" w:type="dxa"/>
            <w:vAlign w:val="center"/>
          </w:tcPr>
          <w:p w14:paraId="6C1B2C0A" w14:textId="77777777" w:rsidR="00196DE9" w:rsidRDefault="00000000">
            <w:pPr>
              <w:pStyle w:val="aff7"/>
              <w:spacing w:line="360" w:lineRule="auto"/>
              <w:jc w:val="both"/>
              <w:rPr>
                <w:rFonts w:hint="eastAsia"/>
                <w:szCs w:val="21"/>
                <w:lang w:val="zh-CN"/>
              </w:rPr>
            </w:pPr>
            <w:r>
              <w:rPr>
                <w:rFonts w:hint="eastAsia"/>
                <w:szCs w:val="21"/>
                <w:lang w:val="zh-CN"/>
              </w:rPr>
              <w:t>履约保证金</w:t>
            </w:r>
          </w:p>
        </w:tc>
        <w:tc>
          <w:tcPr>
            <w:tcW w:w="7237" w:type="dxa"/>
            <w:vAlign w:val="center"/>
          </w:tcPr>
          <w:p w14:paraId="69756B80" w14:textId="77777777" w:rsidR="00196DE9" w:rsidRDefault="00000000">
            <w:pPr>
              <w:pStyle w:val="aff7"/>
              <w:spacing w:line="360" w:lineRule="auto"/>
              <w:jc w:val="both"/>
              <w:rPr>
                <w:rFonts w:hint="eastAsia"/>
                <w:szCs w:val="21"/>
              </w:rPr>
            </w:pPr>
            <w:r>
              <w:rPr>
                <w:rFonts w:hint="eastAsia"/>
                <w:szCs w:val="21"/>
              </w:rPr>
              <w:t>本项目不收取履约保证金。</w:t>
            </w:r>
          </w:p>
        </w:tc>
      </w:tr>
      <w:tr w:rsidR="00196DE9" w14:paraId="43D2A161" w14:textId="77777777">
        <w:trPr>
          <w:jc w:val="center"/>
        </w:trPr>
        <w:tc>
          <w:tcPr>
            <w:tcW w:w="570" w:type="dxa"/>
            <w:vAlign w:val="center"/>
          </w:tcPr>
          <w:p w14:paraId="0A36799B" w14:textId="77777777" w:rsidR="00196DE9" w:rsidRDefault="00000000">
            <w:pPr>
              <w:pStyle w:val="aff7"/>
              <w:spacing w:line="360" w:lineRule="auto"/>
              <w:ind w:right="230"/>
              <w:jc w:val="center"/>
              <w:rPr>
                <w:rFonts w:cs="Courier New" w:hint="eastAsia"/>
                <w:sz w:val="21"/>
                <w:szCs w:val="21"/>
              </w:rPr>
            </w:pPr>
            <w:r>
              <w:rPr>
                <w:rFonts w:cs="Courier New" w:hint="eastAsia"/>
                <w:sz w:val="21"/>
                <w:szCs w:val="21"/>
              </w:rPr>
              <w:t>10</w:t>
            </w:r>
          </w:p>
        </w:tc>
        <w:tc>
          <w:tcPr>
            <w:tcW w:w="1388" w:type="dxa"/>
            <w:vAlign w:val="center"/>
          </w:tcPr>
          <w:p w14:paraId="66E3F477" w14:textId="77777777" w:rsidR="00196DE9" w:rsidRDefault="00000000">
            <w:pPr>
              <w:pStyle w:val="aff7"/>
              <w:spacing w:line="360" w:lineRule="auto"/>
              <w:jc w:val="both"/>
              <w:rPr>
                <w:rFonts w:hint="eastAsia"/>
                <w:szCs w:val="21"/>
                <w:lang w:val="zh-CN"/>
              </w:rPr>
            </w:pPr>
            <w:r>
              <w:rPr>
                <w:rFonts w:hint="eastAsia"/>
                <w:szCs w:val="21"/>
              </w:rPr>
              <w:t>磋商</w:t>
            </w:r>
            <w:r>
              <w:rPr>
                <w:rFonts w:hint="eastAsia"/>
                <w:szCs w:val="21"/>
                <w:lang w:val="zh-CN"/>
              </w:rPr>
              <w:t>文件咨询</w:t>
            </w:r>
          </w:p>
        </w:tc>
        <w:tc>
          <w:tcPr>
            <w:tcW w:w="7237" w:type="dxa"/>
            <w:vAlign w:val="center"/>
          </w:tcPr>
          <w:p w14:paraId="52266C2B" w14:textId="77777777" w:rsidR="00196DE9" w:rsidRDefault="00000000">
            <w:pPr>
              <w:pStyle w:val="aff7"/>
              <w:spacing w:line="360" w:lineRule="auto"/>
              <w:jc w:val="both"/>
              <w:rPr>
                <w:rFonts w:hint="eastAsia"/>
                <w:szCs w:val="21"/>
              </w:rPr>
            </w:pPr>
            <w:r>
              <w:rPr>
                <w:rFonts w:hint="eastAsia"/>
                <w:szCs w:val="21"/>
                <w:lang w:val="zh-CN"/>
              </w:rPr>
              <w:t>联系人：</w:t>
            </w:r>
            <w:r>
              <w:rPr>
                <w:rFonts w:hint="eastAsia"/>
                <w:szCs w:val="21"/>
              </w:rPr>
              <w:t>巫剑</w:t>
            </w:r>
          </w:p>
          <w:p w14:paraId="27109FE3" w14:textId="77777777" w:rsidR="00196DE9" w:rsidRDefault="00000000">
            <w:pPr>
              <w:pStyle w:val="aff7"/>
              <w:spacing w:line="360" w:lineRule="auto"/>
              <w:jc w:val="both"/>
              <w:rPr>
                <w:rFonts w:hint="eastAsia"/>
                <w:szCs w:val="21"/>
              </w:rPr>
            </w:pPr>
            <w:r>
              <w:rPr>
                <w:rFonts w:hint="eastAsia"/>
                <w:szCs w:val="21"/>
                <w:lang w:val="zh-CN"/>
              </w:rPr>
              <w:t>联系电话：</w:t>
            </w:r>
            <w:r>
              <w:rPr>
                <w:rFonts w:hint="eastAsia"/>
                <w:szCs w:val="21"/>
              </w:rPr>
              <w:t>18200336685</w:t>
            </w:r>
          </w:p>
        </w:tc>
      </w:tr>
      <w:tr w:rsidR="00196DE9" w14:paraId="1D7FE574" w14:textId="77777777">
        <w:trPr>
          <w:jc w:val="center"/>
        </w:trPr>
        <w:tc>
          <w:tcPr>
            <w:tcW w:w="570" w:type="dxa"/>
            <w:vAlign w:val="center"/>
          </w:tcPr>
          <w:p w14:paraId="0285DEE2" w14:textId="77777777" w:rsidR="00196DE9" w:rsidRDefault="00000000">
            <w:pPr>
              <w:pStyle w:val="aff7"/>
              <w:spacing w:line="360" w:lineRule="auto"/>
              <w:ind w:right="230"/>
              <w:jc w:val="center"/>
              <w:rPr>
                <w:rFonts w:cs="Courier New" w:hint="eastAsia"/>
                <w:sz w:val="21"/>
                <w:szCs w:val="21"/>
              </w:rPr>
            </w:pPr>
            <w:r>
              <w:rPr>
                <w:rFonts w:cs="Courier New" w:hint="eastAsia"/>
                <w:sz w:val="21"/>
                <w:szCs w:val="21"/>
                <w:lang w:val="zh-CN"/>
              </w:rPr>
              <w:t>1</w:t>
            </w:r>
            <w:r>
              <w:rPr>
                <w:rFonts w:cs="Courier New" w:hint="eastAsia"/>
                <w:sz w:val="21"/>
                <w:szCs w:val="21"/>
              </w:rPr>
              <w:t>1</w:t>
            </w:r>
          </w:p>
        </w:tc>
        <w:tc>
          <w:tcPr>
            <w:tcW w:w="1388" w:type="dxa"/>
            <w:vAlign w:val="center"/>
          </w:tcPr>
          <w:p w14:paraId="64C43301" w14:textId="77777777" w:rsidR="00196DE9" w:rsidRDefault="00000000">
            <w:pPr>
              <w:pStyle w:val="aff7"/>
              <w:spacing w:line="360" w:lineRule="auto"/>
              <w:jc w:val="both"/>
              <w:rPr>
                <w:rFonts w:hint="eastAsia"/>
                <w:szCs w:val="21"/>
                <w:lang w:val="zh-CN"/>
              </w:rPr>
            </w:pPr>
            <w:r>
              <w:rPr>
                <w:rFonts w:hint="eastAsia"/>
                <w:szCs w:val="21"/>
                <w:lang w:val="zh-CN"/>
              </w:rPr>
              <w:t>磋商过程、结果工作咨询</w:t>
            </w:r>
          </w:p>
        </w:tc>
        <w:tc>
          <w:tcPr>
            <w:tcW w:w="7237" w:type="dxa"/>
            <w:vAlign w:val="center"/>
          </w:tcPr>
          <w:p w14:paraId="55E5A254" w14:textId="77777777" w:rsidR="00196DE9" w:rsidRDefault="00000000">
            <w:pPr>
              <w:pStyle w:val="aff7"/>
              <w:spacing w:line="360" w:lineRule="auto"/>
              <w:jc w:val="both"/>
              <w:rPr>
                <w:rFonts w:hint="eastAsia"/>
                <w:szCs w:val="21"/>
              </w:rPr>
            </w:pPr>
            <w:r>
              <w:rPr>
                <w:rFonts w:hint="eastAsia"/>
                <w:szCs w:val="21"/>
                <w:lang w:val="zh-CN"/>
              </w:rPr>
              <w:t>联系人：</w:t>
            </w:r>
            <w:r>
              <w:rPr>
                <w:rFonts w:hint="eastAsia"/>
                <w:szCs w:val="21"/>
              </w:rPr>
              <w:t>邓老师</w:t>
            </w:r>
          </w:p>
          <w:p w14:paraId="65914FBF" w14:textId="77777777" w:rsidR="00196DE9" w:rsidRDefault="00000000">
            <w:pPr>
              <w:pStyle w:val="aff7"/>
              <w:spacing w:line="360" w:lineRule="auto"/>
              <w:jc w:val="both"/>
              <w:rPr>
                <w:rFonts w:hint="eastAsia"/>
                <w:szCs w:val="21"/>
              </w:rPr>
            </w:pPr>
            <w:r>
              <w:rPr>
                <w:rFonts w:hint="eastAsia"/>
                <w:szCs w:val="21"/>
                <w:lang w:val="zh-CN"/>
              </w:rPr>
              <w:t>联系电话：</w:t>
            </w:r>
            <w:r>
              <w:rPr>
                <w:rFonts w:hint="eastAsia"/>
                <w:szCs w:val="21"/>
              </w:rPr>
              <w:t>17761261230</w:t>
            </w:r>
          </w:p>
          <w:p w14:paraId="12AD4D6C" w14:textId="77777777" w:rsidR="00196DE9" w:rsidRDefault="00196DE9">
            <w:pPr>
              <w:pStyle w:val="aff7"/>
              <w:spacing w:line="360" w:lineRule="auto"/>
              <w:jc w:val="both"/>
              <w:rPr>
                <w:rFonts w:hint="eastAsia"/>
                <w:szCs w:val="21"/>
                <w:lang w:val="zh-CN"/>
              </w:rPr>
            </w:pPr>
          </w:p>
        </w:tc>
      </w:tr>
      <w:tr w:rsidR="00196DE9" w14:paraId="59302D56" w14:textId="77777777">
        <w:trPr>
          <w:jc w:val="center"/>
        </w:trPr>
        <w:tc>
          <w:tcPr>
            <w:tcW w:w="570" w:type="dxa"/>
            <w:vAlign w:val="center"/>
          </w:tcPr>
          <w:p w14:paraId="4E9255FA" w14:textId="77777777" w:rsidR="00196DE9" w:rsidRDefault="00000000">
            <w:pPr>
              <w:pStyle w:val="aff7"/>
              <w:spacing w:line="360" w:lineRule="auto"/>
              <w:ind w:right="230"/>
              <w:jc w:val="center"/>
              <w:rPr>
                <w:rFonts w:cs="Courier New" w:hint="eastAsia"/>
                <w:sz w:val="21"/>
                <w:szCs w:val="21"/>
              </w:rPr>
            </w:pPr>
            <w:r>
              <w:rPr>
                <w:rFonts w:cs="Courier New" w:hint="eastAsia"/>
                <w:sz w:val="21"/>
                <w:szCs w:val="21"/>
                <w:lang w:val="zh-CN"/>
              </w:rPr>
              <w:t>1</w:t>
            </w:r>
            <w:r>
              <w:rPr>
                <w:rFonts w:cs="Courier New" w:hint="eastAsia"/>
                <w:sz w:val="21"/>
                <w:szCs w:val="21"/>
              </w:rPr>
              <w:t>2</w:t>
            </w:r>
          </w:p>
        </w:tc>
        <w:tc>
          <w:tcPr>
            <w:tcW w:w="1388" w:type="dxa"/>
            <w:vAlign w:val="center"/>
          </w:tcPr>
          <w:p w14:paraId="5EF9328F" w14:textId="77777777" w:rsidR="00196DE9" w:rsidRDefault="00000000">
            <w:pPr>
              <w:pStyle w:val="aff7"/>
              <w:spacing w:line="360" w:lineRule="auto"/>
              <w:jc w:val="both"/>
              <w:rPr>
                <w:rFonts w:hint="eastAsia"/>
                <w:szCs w:val="21"/>
                <w:lang w:val="zh-CN"/>
              </w:rPr>
            </w:pPr>
            <w:r>
              <w:rPr>
                <w:rFonts w:hint="eastAsia"/>
                <w:szCs w:val="21"/>
                <w:lang w:val="zh-CN"/>
              </w:rPr>
              <w:t>成交通知书领取</w:t>
            </w:r>
          </w:p>
        </w:tc>
        <w:tc>
          <w:tcPr>
            <w:tcW w:w="7237" w:type="dxa"/>
            <w:vAlign w:val="center"/>
          </w:tcPr>
          <w:p w14:paraId="19157084" w14:textId="77777777" w:rsidR="00196DE9" w:rsidRDefault="00000000">
            <w:pPr>
              <w:pStyle w:val="aff7"/>
              <w:spacing w:line="360" w:lineRule="auto"/>
              <w:jc w:val="both"/>
              <w:rPr>
                <w:rFonts w:hint="eastAsia"/>
                <w:szCs w:val="21"/>
                <w:lang w:val="zh-CN"/>
              </w:rPr>
            </w:pPr>
            <w:proofErr w:type="gramStart"/>
            <w:r>
              <w:rPr>
                <w:rFonts w:hint="eastAsia"/>
                <w:szCs w:val="21"/>
                <w:lang w:val="zh-CN"/>
              </w:rPr>
              <w:t>请成交</w:t>
            </w:r>
            <w:proofErr w:type="gramEnd"/>
            <w:r>
              <w:rPr>
                <w:rFonts w:hint="eastAsia"/>
                <w:szCs w:val="21"/>
                <w:lang w:val="zh-CN"/>
              </w:rPr>
              <w:t>供应商</w:t>
            </w:r>
            <w:r>
              <w:rPr>
                <w:rFonts w:hint="eastAsia"/>
                <w:szCs w:val="21"/>
              </w:rPr>
              <w:t>自行前往成都市第二中学校园官方网站查询中标公告</w:t>
            </w:r>
            <w:r>
              <w:rPr>
                <w:rFonts w:hint="eastAsia"/>
                <w:szCs w:val="21"/>
                <w:lang w:val="zh-CN"/>
              </w:rPr>
              <w:t>。</w:t>
            </w:r>
          </w:p>
          <w:p w14:paraId="668A4640" w14:textId="77777777" w:rsidR="00196DE9" w:rsidRDefault="00000000">
            <w:pPr>
              <w:pStyle w:val="aff7"/>
              <w:spacing w:line="360" w:lineRule="auto"/>
              <w:jc w:val="both"/>
              <w:rPr>
                <w:rFonts w:hint="eastAsia"/>
                <w:szCs w:val="21"/>
              </w:rPr>
            </w:pPr>
            <w:r>
              <w:rPr>
                <w:rFonts w:hint="eastAsia"/>
                <w:szCs w:val="21"/>
                <w:lang w:val="zh-CN"/>
              </w:rPr>
              <w:t>联系人：</w:t>
            </w:r>
            <w:r>
              <w:rPr>
                <w:rFonts w:hint="eastAsia"/>
                <w:szCs w:val="21"/>
              </w:rPr>
              <w:t>邓老师</w:t>
            </w:r>
          </w:p>
          <w:p w14:paraId="61B5FE55" w14:textId="77777777" w:rsidR="00196DE9" w:rsidRDefault="00000000">
            <w:pPr>
              <w:pStyle w:val="aff7"/>
              <w:spacing w:line="360" w:lineRule="auto"/>
              <w:jc w:val="both"/>
              <w:rPr>
                <w:rFonts w:hint="eastAsia"/>
                <w:szCs w:val="21"/>
              </w:rPr>
            </w:pPr>
            <w:r>
              <w:rPr>
                <w:rFonts w:hint="eastAsia"/>
                <w:szCs w:val="21"/>
                <w:lang w:val="zh-CN"/>
              </w:rPr>
              <w:t>联系电话：</w:t>
            </w:r>
            <w:r>
              <w:rPr>
                <w:rFonts w:hint="eastAsia"/>
                <w:szCs w:val="21"/>
              </w:rPr>
              <w:t>17761261230</w:t>
            </w:r>
          </w:p>
          <w:p w14:paraId="1DEAF11A" w14:textId="77777777" w:rsidR="00196DE9" w:rsidRDefault="00196DE9">
            <w:pPr>
              <w:pStyle w:val="aff7"/>
              <w:spacing w:line="360" w:lineRule="auto"/>
              <w:jc w:val="both"/>
              <w:rPr>
                <w:rFonts w:hint="eastAsia"/>
                <w:szCs w:val="21"/>
              </w:rPr>
            </w:pPr>
          </w:p>
        </w:tc>
      </w:tr>
      <w:tr w:rsidR="00196DE9" w14:paraId="52F34D6E" w14:textId="77777777">
        <w:trPr>
          <w:jc w:val="center"/>
        </w:trPr>
        <w:tc>
          <w:tcPr>
            <w:tcW w:w="570" w:type="dxa"/>
            <w:vAlign w:val="center"/>
          </w:tcPr>
          <w:p w14:paraId="2848339B" w14:textId="77777777" w:rsidR="00196DE9" w:rsidRDefault="00000000">
            <w:pPr>
              <w:pStyle w:val="aff7"/>
              <w:spacing w:line="360" w:lineRule="auto"/>
              <w:ind w:right="230"/>
              <w:jc w:val="center"/>
              <w:rPr>
                <w:rFonts w:cs="Courier New" w:hint="eastAsia"/>
                <w:sz w:val="21"/>
                <w:szCs w:val="21"/>
              </w:rPr>
            </w:pPr>
            <w:r>
              <w:rPr>
                <w:rFonts w:cs="Courier New" w:hint="eastAsia"/>
                <w:sz w:val="21"/>
                <w:szCs w:val="21"/>
                <w:lang w:val="zh-CN"/>
              </w:rPr>
              <w:t>1</w:t>
            </w:r>
            <w:r>
              <w:rPr>
                <w:rFonts w:cs="Courier New" w:hint="eastAsia"/>
                <w:sz w:val="21"/>
                <w:szCs w:val="21"/>
              </w:rPr>
              <w:t>3</w:t>
            </w:r>
          </w:p>
        </w:tc>
        <w:tc>
          <w:tcPr>
            <w:tcW w:w="1388" w:type="dxa"/>
            <w:vAlign w:val="center"/>
          </w:tcPr>
          <w:p w14:paraId="74F08258" w14:textId="77777777" w:rsidR="00196DE9" w:rsidRDefault="00000000">
            <w:pPr>
              <w:pStyle w:val="aff7"/>
              <w:spacing w:line="360" w:lineRule="auto"/>
              <w:jc w:val="both"/>
              <w:rPr>
                <w:rFonts w:hint="eastAsia"/>
                <w:szCs w:val="21"/>
                <w:lang w:val="zh-CN"/>
              </w:rPr>
            </w:pPr>
            <w:r>
              <w:rPr>
                <w:rFonts w:hint="eastAsia"/>
                <w:szCs w:val="21"/>
                <w:lang w:val="zh-CN"/>
              </w:rPr>
              <w:t>供应商询问</w:t>
            </w:r>
          </w:p>
        </w:tc>
        <w:tc>
          <w:tcPr>
            <w:tcW w:w="7237" w:type="dxa"/>
            <w:vAlign w:val="center"/>
          </w:tcPr>
          <w:p w14:paraId="49C55D48" w14:textId="77777777" w:rsidR="00196DE9" w:rsidRDefault="00000000">
            <w:pPr>
              <w:pStyle w:val="aff7"/>
              <w:spacing w:line="360" w:lineRule="auto"/>
              <w:jc w:val="both"/>
              <w:rPr>
                <w:rFonts w:hint="eastAsia"/>
                <w:szCs w:val="21"/>
                <w:lang w:val="zh-CN"/>
              </w:rPr>
            </w:pPr>
            <w:r>
              <w:rPr>
                <w:rFonts w:hint="eastAsia"/>
                <w:szCs w:val="21"/>
                <w:lang w:val="zh-CN"/>
              </w:rPr>
              <w:t>供应商询问由</w:t>
            </w:r>
            <w:r>
              <w:rPr>
                <w:rFonts w:hint="eastAsia"/>
                <w:szCs w:val="21"/>
              </w:rPr>
              <w:t>四川省成都市第二中学</w:t>
            </w:r>
            <w:r>
              <w:rPr>
                <w:rFonts w:hint="eastAsia"/>
                <w:szCs w:val="21"/>
                <w:lang w:val="zh-CN"/>
              </w:rPr>
              <w:t>负责答复。</w:t>
            </w:r>
          </w:p>
          <w:p w14:paraId="339881FA" w14:textId="77777777" w:rsidR="00196DE9" w:rsidRDefault="00000000">
            <w:pPr>
              <w:pStyle w:val="aff7"/>
              <w:spacing w:line="360" w:lineRule="auto"/>
              <w:jc w:val="both"/>
              <w:rPr>
                <w:rFonts w:hint="eastAsia"/>
                <w:szCs w:val="21"/>
              </w:rPr>
            </w:pPr>
            <w:r>
              <w:rPr>
                <w:rFonts w:hint="eastAsia"/>
                <w:szCs w:val="21"/>
                <w:lang w:val="zh-CN"/>
              </w:rPr>
              <w:t>联系人：</w:t>
            </w:r>
            <w:r>
              <w:rPr>
                <w:rFonts w:hint="eastAsia"/>
                <w:szCs w:val="21"/>
              </w:rPr>
              <w:t>巫剑</w:t>
            </w:r>
          </w:p>
          <w:p w14:paraId="7CBF2018" w14:textId="77777777" w:rsidR="00196DE9" w:rsidRDefault="00000000">
            <w:pPr>
              <w:pStyle w:val="aff7"/>
              <w:spacing w:line="360" w:lineRule="auto"/>
              <w:jc w:val="both"/>
              <w:rPr>
                <w:rFonts w:hint="eastAsia"/>
                <w:szCs w:val="21"/>
              </w:rPr>
            </w:pPr>
            <w:r>
              <w:rPr>
                <w:rFonts w:hint="eastAsia"/>
                <w:szCs w:val="21"/>
                <w:lang w:val="zh-CN"/>
              </w:rPr>
              <w:t>联系电话：</w:t>
            </w:r>
            <w:r>
              <w:rPr>
                <w:rFonts w:hint="eastAsia"/>
                <w:szCs w:val="21"/>
              </w:rPr>
              <w:t>18200336685</w:t>
            </w:r>
          </w:p>
          <w:p w14:paraId="4B3F3579" w14:textId="77777777" w:rsidR="00196DE9" w:rsidRDefault="00000000">
            <w:pPr>
              <w:pStyle w:val="aff7"/>
              <w:spacing w:line="360" w:lineRule="auto"/>
              <w:jc w:val="both"/>
              <w:rPr>
                <w:rFonts w:hint="eastAsia"/>
                <w:szCs w:val="21"/>
              </w:rPr>
            </w:pPr>
            <w:r>
              <w:rPr>
                <w:rFonts w:hint="eastAsia"/>
                <w:szCs w:val="21"/>
              </w:rPr>
              <w:t>四川省成都市锦江去红星路一段37号</w:t>
            </w:r>
          </w:p>
        </w:tc>
      </w:tr>
      <w:tr w:rsidR="00196DE9" w14:paraId="613F1311" w14:textId="77777777">
        <w:trPr>
          <w:jc w:val="center"/>
        </w:trPr>
        <w:tc>
          <w:tcPr>
            <w:tcW w:w="570" w:type="dxa"/>
            <w:vAlign w:val="center"/>
          </w:tcPr>
          <w:p w14:paraId="5AEE5312" w14:textId="77777777" w:rsidR="00196DE9" w:rsidRDefault="00000000">
            <w:pPr>
              <w:pStyle w:val="aff7"/>
              <w:spacing w:line="360" w:lineRule="auto"/>
              <w:ind w:right="230"/>
              <w:jc w:val="center"/>
              <w:rPr>
                <w:rFonts w:cs="Courier New" w:hint="eastAsia"/>
                <w:sz w:val="21"/>
                <w:szCs w:val="21"/>
              </w:rPr>
            </w:pPr>
            <w:r>
              <w:rPr>
                <w:rFonts w:cs="Courier New" w:hint="eastAsia"/>
                <w:sz w:val="21"/>
                <w:szCs w:val="21"/>
              </w:rPr>
              <w:t>14</w:t>
            </w:r>
          </w:p>
        </w:tc>
        <w:tc>
          <w:tcPr>
            <w:tcW w:w="1388" w:type="dxa"/>
            <w:vAlign w:val="center"/>
          </w:tcPr>
          <w:p w14:paraId="03F5B8C7" w14:textId="77777777" w:rsidR="00196DE9" w:rsidRDefault="00000000">
            <w:pPr>
              <w:pStyle w:val="aff7"/>
              <w:spacing w:line="360" w:lineRule="auto"/>
              <w:jc w:val="both"/>
              <w:rPr>
                <w:rFonts w:hint="eastAsia"/>
                <w:szCs w:val="21"/>
                <w:lang w:val="zh-CN"/>
              </w:rPr>
            </w:pPr>
            <w:r>
              <w:rPr>
                <w:rFonts w:hint="eastAsia"/>
                <w:szCs w:val="21"/>
                <w:lang w:val="zh-CN"/>
              </w:rPr>
              <w:t>供应商质疑</w:t>
            </w:r>
          </w:p>
        </w:tc>
        <w:tc>
          <w:tcPr>
            <w:tcW w:w="7237" w:type="dxa"/>
            <w:vAlign w:val="center"/>
          </w:tcPr>
          <w:p w14:paraId="04BE589A" w14:textId="77777777" w:rsidR="00196DE9" w:rsidRDefault="00000000">
            <w:pPr>
              <w:pStyle w:val="aff7"/>
              <w:spacing w:line="360" w:lineRule="auto"/>
              <w:jc w:val="both"/>
              <w:rPr>
                <w:rFonts w:hint="eastAsia"/>
                <w:szCs w:val="21"/>
              </w:rPr>
            </w:pPr>
            <w:r>
              <w:rPr>
                <w:rFonts w:hint="eastAsia"/>
                <w:szCs w:val="21"/>
              </w:rPr>
              <w:t>对磋商文件的质疑由四川省成都市第二中学负责答复；对磋商过程的质疑由四川省成都市第二中学负责答复；对磋商结果的质疑由四川省成都市第二中学负责答复。</w:t>
            </w:r>
          </w:p>
          <w:p w14:paraId="1559C92A" w14:textId="77777777" w:rsidR="00196DE9" w:rsidRDefault="00000000">
            <w:pPr>
              <w:pStyle w:val="aff7"/>
              <w:spacing w:line="360" w:lineRule="auto"/>
              <w:jc w:val="both"/>
              <w:rPr>
                <w:rFonts w:hint="eastAsia"/>
                <w:szCs w:val="21"/>
              </w:rPr>
            </w:pPr>
            <w:r>
              <w:rPr>
                <w:rFonts w:hint="eastAsia"/>
                <w:szCs w:val="21"/>
                <w:lang w:val="zh-CN"/>
              </w:rPr>
              <w:t>联系人：</w:t>
            </w:r>
            <w:r>
              <w:rPr>
                <w:rFonts w:hint="eastAsia"/>
                <w:szCs w:val="21"/>
              </w:rPr>
              <w:t>邓老师</w:t>
            </w:r>
          </w:p>
          <w:p w14:paraId="30871318" w14:textId="77777777" w:rsidR="00196DE9" w:rsidRDefault="00000000">
            <w:pPr>
              <w:pStyle w:val="aff7"/>
              <w:spacing w:line="360" w:lineRule="auto"/>
              <w:jc w:val="both"/>
              <w:rPr>
                <w:rFonts w:hint="eastAsia"/>
                <w:szCs w:val="21"/>
              </w:rPr>
            </w:pPr>
            <w:r>
              <w:rPr>
                <w:rFonts w:hint="eastAsia"/>
                <w:szCs w:val="21"/>
                <w:lang w:val="zh-CN"/>
              </w:rPr>
              <w:t>联系电话：</w:t>
            </w:r>
            <w:r>
              <w:rPr>
                <w:rFonts w:hint="eastAsia"/>
                <w:szCs w:val="21"/>
              </w:rPr>
              <w:t>17761261230</w:t>
            </w:r>
          </w:p>
          <w:p w14:paraId="48F45A75" w14:textId="77777777" w:rsidR="00196DE9" w:rsidRDefault="00000000">
            <w:pPr>
              <w:pStyle w:val="aff7"/>
              <w:spacing w:line="360" w:lineRule="auto"/>
              <w:jc w:val="both"/>
              <w:rPr>
                <w:rFonts w:hint="eastAsia"/>
                <w:szCs w:val="21"/>
              </w:rPr>
            </w:pPr>
            <w:r>
              <w:rPr>
                <w:rFonts w:hint="eastAsia"/>
                <w:szCs w:val="21"/>
              </w:rPr>
              <w:t>四川省成都市锦江去红星路一段37号注：供应商质疑不得</w:t>
            </w:r>
            <w:proofErr w:type="gramStart"/>
            <w:r>
              <w:rPr>
                <w:rFonts w:hint="eastAsia"/>
                <w:szCs w:val="21"/>
              </w:rPr>
              <w:t>超出磋商</w:t>
            </w:r>
            <w:proofErr w:type="gramEnd"/>
            <w:r>
              <w:rPr>
                <w:rFonts w:hint="eastAsia"/>
                <w:szCs w:val="21"/>
              </w:rPr>
              <w:t>文件、磋商过程、磋商结果的范围。</w:t>
            </w:r>
          </w:p>
        </w:tc>
      </w:tr>
      <w:tr w:rsidR="00196DE9" w14:paraId="6C550544" w14:textId="77777777">
        <w:trPr>
          <w:jc w:val="center"/>
        </w:trPr>
        <w:tc>
          <w:tcPr>
            <w:tcW w:w="570" w:type="dxa"/>
            <w:vAlign w:val="center"/>
          </w:tcPr>
          <w:p w14:paraId="4BCB67D7" w14:textId="77777777" w:rsidR="00196DE9" w:rsidRDefault="00000000">
            <w:pPr>
              <w:pStyle w:val="aff7"/>
              <w:spacing w:line="360" w:lineRule="auto"/>
              <w:ind w:right="230"/>
              <w:jc w:val="center"/>
              <w:rPr>
                <w:rFonts w:cs="Courier New" w:hint="eastAsia"/>
                <w:sz w:val="21"/>
                <w:szCs w:val="21"/>
              </w:rPr>
            </w:pPr>
            <w:r>
              <w:rPr>
                <w:rFonts w:cs="Courier New" w:hint="eastAsia"/>
                <w:sz w:val="21"/>
                <w:szCs w:val="21"/>
              </w:rPr>
              <w:t>15</w:t>
            </w:r>
          </w:p>
        </w:tc>
        <w:tc>
          <w:tcPr>
            <w:tcW w:w="1388" w:type="dxa"/>
            <w:vAlign w:val="center"/>
          </w:tcPr>
          <w:p w14:paraId="555B75D3" w14:textId="77777777" w:rsidR="00196DE9" w:rsidRDefault="00000000">
            <w:pPr>
              <w:pStyle w:val="aff7"/>
              <w:spacing w:line="360" w:lineRule="auto"/>
              <w:jc w:val="both"/>
              <w:rPr>
                <w:rFonts w:hint="eastAsia"/>
                <w:szCs w:val="21"/>
                <w:lang w:val="zh-CN"/>
              </w:rPr>
            </w:pPr>
            <w:r>
              <w:rPr>
                <w:rFonts w:hint="eastAsia"/>
                <w:szCs w:val="21"/>
                <w:lang w:val="zh-CN"/>
              </w:rPr>
              <w:t>代理服务费</w:t>
            </w:r>
          </w:p>
        </w:tc>
        <w:tc>
          <w:tcPr>
            <w:tcW w:w="7237" w:type="dxa"/>
            <w:vAlign w:val="center"/>
          </w:tcPr>
          <w:p w14:paraId="30C40DE0" w14:textId="77777777" w:rsidR="00196DE9" w:rsidRDefault="00000000">
            <w:pPr>
              <w:pStyle w:val="aff7"/>
              <w:spacing w:line="360" w:lineRule="auto"/>
              <w:jc w:val="both"/>
              <w:rPr>
                <w:rFonts w:hint="eastAsia"/>
                <w:szCs w:val="21"/>
              </w:rPr>
            </w:pPr>
            <w:r>
              <w:rPr>
                <w:rFonts w:hint="eastAsia"/>
                <w:szCs w:val="21"/>
              </w:rPr>
              <w:t>无</w:t>
            </w:r>
          </w:p>
        </w:tc>
      </w:tr>
    </w:tbl>
    <w:p w14:paraId="14B7F911" w14:textId="77777777" w:rsidR="00196DE9" w:rsidRDefault="00000000">
      <w:pPr>
        <w:pStyle w:val="2"/>
        <w:keepNext w:val="0"/>
        <w:keepLines w:val="0"/>
        <w:spacing w:before="0" w:after="0" w:line="360" w:lineRule="auto"/>
        <w:jc w:val="center"/>
        <w:rPr>
          <w:rFonts w:ascii="黑体"/>
          <w:bCs w:val="0"/>
        </w:rPr>
      </w:pPr>
      <w:r>
        <w:rPr>
          <w:rFonts w:ascii="黑体"/>
          <w:bCs w:val="0"/>
        </w:rPr>
        <w:br w:type="page"/>
      </w:r>
      <w:bookmarkStart w:id="17" w:name="_Toc504991338"/>
      <w:bookmarkStart w:id="18" w:name="_Toc504987194"/>
      <w:bookmarkStart w:id="19" w:name="_Toc504988293"/>
      <w:bookmarkStart w:id="20" w:name="_Toc32571"/>
      <w:r>
        <w:rPr>
          <w:rFonts w:ascii="黑体" w:hint="eastAsia"/>
          <w:bCs w:val="0"/>
        </w:rPr>
        <w:lastRenderedPageBreak/>
        <w:t>二、总  则</w:t>
      </w:r>
      <w:bookmarkEnd w:id="17"/>
      <w:bookmarkEnd w:id="18"/>
      <w:bookmarkEnd w:id="19"/>
      <w:bookmarkEnd w:id="20"/>
    </w:p>
    <w:p w14:paraId="70DAC249" w14:textId="77777777" w:rsidR="00196DE9" w:rsidRDefault="00000000">
      <w:pPr>
        <w:spacing w:line="360" w:lineRule="auto"/>
        <w:rPr>
          <w:rFonts w:ascii="宋体" w:hAnsi="宋体" w:hint="eastAsia"/>
          <w:b/>
          <w:sz w:val="24"/>
        </w:rPr>
      </w:pPr>
      <w:bookmarkStart w:id="21" w:name="_Toc217446056"/>
      <w:bookmarkStart w:id="22" w:name="_Toc183682368"/>
      <w:bookmarkStart w:id="23" w:name="_Toc183582231"/>
      <w:bookmarkStart w:id="24" w:name="_Toc89075878"/>
      <w:bookmarkStart w:id="25" w:name="_Toc77400782"/>
      <w:r>
        <w:rPr>
          <w:rFonts w:ascii="宋体" w:hAnsi="宋体" w:hint="eastAsia"/>
          <w:b/>
          <w:sz w:val="24"/>
        </w:rPr>
        <w:t>1</w:t>
      </w:r>
      <w:r>
        <w:rPr>
          <w:rFonts w:ascii="宋体" w:hAnsi="宋体"/>
          <w:b/>
          <w:sz w:val="24"/>
        </w:rPr>
        <w:t>.</w:t>
      </w:r>
      <w:r>
        <w:rPr>
          <w:rFonts w:ascii="宋体" w:hAnsi="宋体" w:hint="eastAsia"/>
          <w:b/>
          <w:sz w:val="24"/>
        </w:rPr>
        <w:t>适用范围</w:t>
      </w:r>
    </w:p>
    <w:p w14:paraId="135C64CE" w14:textId="77777777" w:rsidR="00196DE9" w:rsidRDefault="00000000">
      <w:pPr>
        <w:tabs>
          <w:tab w:val="left" w:pos="7665"/>
        </w:tabs>
        <w:spacing w:line="360" w:lineRule="auto"/>
        <w:ind w:firstLineChars="200" w:firstLine="480"/>
        <w:rPr>
          <w:rFonts w:ascii="宋体" w:hAnsi="宋体" w:hint="eastAsia"/>
          <w:sz w:val="24"/>
        </w:rPr>
      </w:pPr>
      <w:r>
        <w:rPr>
          <w:rFonts w:ascii="宋体" w:hAnsi="宋体" w:hint="eastAsia"/>
          <w:sz w:val="24"/>
        </w:rPr>
        <w:t>1</w:t>
      </w:r>
      <w:r>
        <w:rPr>
          <w:rFonts w:ascii="宋体" w:hAnsi="宋体"/>
          <w:sz w:val="24"/>
        </w:rPr>
        <w:t>.</w:t>
      </w:r>
      <w:r>
        <w:rPr>
          <w:rFonts w:ascii="宋体" w:hAnsi="宋体" w:hint="eastAsia"/>
          <w:sz w:val="24"/>
        </w:rPr>
        <w:t>1 本磋商文件仅适用于本次磋商所指采购项目。</w:t>
      </w:r>
    </w:p>
    <w:p w14:paraId="5A93F718" w14:textId="77777777" w:rsidR="00196DE9" w:rsidRDefault="00000000">
      <w:pPr>
        <w:tabs>
          <w:tab w:val="left" w:pos="7665"/>
        </w:tabs>
        <w:spacing w:line="360" w:lineRule="auto"/>
        <w:ind w:firstLineChars="200" w:firstLine="480"/>
        <w:rPr>
          <w:rFonts w:ascii="宋体" w:hAnsi="宋体" w:hint="eastAsia"/>
          <w:sz w:val="24"/>
        </w:rPr>
      </w:pPr>
      <w:r>
        <w:rPr>
          <w:rFonts w:ascii="宋体" w:hAnsi="宋体" w:hint="eastAsia"/>
          <w:sz w:val="24"/>
        </w:rPr>
        <w:t>1.2 本磋商文件的解释权归采购人所有。</w:t>
      </w:r>
      <w:bookmarkStart w:id="26" w:name="_Toc217446035"/>
      <w:bookmarkStart w:id="27" w:name="_Toc183682343"/>
      <w:bookmarkStart w:id="28" w:name="_Toc183582206"/>
    </w:p>
    <w:p w14:paraId="797B3FC3" w14:textId="77777777" w:rsidR="00196DE9" w:rsidRDefault="00000000">
      <w:pPr>
        <w:spacing w:line="360" w:lineRule="auto"/>
        <w:rPr>
          <w:rFonts w:ascii="宋体" w:hAnsi="宋体" w:hint="eastAsia"/>
          <w:b/>
          <w:sz w:val="24"/>
        </w:rPr>
      </w:pPr>
      <w:r>
        <w:rPr>
          <w:rFonts w:ascii="宋体" w:hAnsi="宋体"/>
          <w:b/>
          <w:sz w:val="24"/>
        </w:rPr>
        <w:t>2.</w:t>
      </w:r>
      <w:bookmarkEnd w:id="26"/>
      <w:bookmarkEnd w:id="27"/>
      <w:bookmarkEnd w:id="28"/>
      <w:r>
        <w:rPr>
          <w:rFonts w:hAnsi="宋体" w:hint="eastAsia"/>
          <w:b/>
          <w:sz w:val="24"/>
        </w:rPr>
        <w:t xml:space="preserve"> </w:t>
      </w:r>
      <w:r>
        <w:rPr>
          <w:rFonts w:hAnsi="宋体" w:hint="eastAsia"/>
          <w:b/>
          <w:sz w:val="24"/>
        </w:rPr>
        <w:t>定义</w:t>
      </w:r>
    </w:p>
    <w:p w14:paraId="084A1933" w14:textId="77777777" w:rsidR="00196DE9" w:rsidRDefault="00000000">
      <w:pPr>
        <w:spacing w:line="360" w:lineRule="auto"/>
        <w:ind w:firstLineChars="200" w:firstLine="480"/>
        <w:rPr>
          <w:rFonts w:ascii="宋体" w:hAnsi="宋体" w:hint="eastAsia"/>
          <w:sz w:val="24"/>
          <w:u w:val="single"/>
        </w:rPr>
      </w:pPr>
      <w:r>
        <w:rPr>
          <w:rFonts w:ascii="宋体" w:hAnsi="宋体" w:hint="eastAsia"/>
          <w:sz w:val="24"/>
        </w:rPr>
        <w:t>2</w:t>
      </w:r>
      <w:r>
        <w:rPr>
          <w:rFonts w:ascii="宋体" w:hAnsi="宋体"/>
          <w:sz w:val="24"/>
        </w:rPr>
        <w:t>.</w:t>
      </w:r>
      <w:r>
        <w:rPr>
          <w:rFonts w:ascii="宋体" w:hAnsi="宋体" w:hint="eastAsia"/>
          <w:sz w:val="24"/>
        </w:rPr>
        <w:t>1本次磋商的采购人是</w:t>
      </w:r>
      <w:r>
        <w:rPr>
          <w:rFonts w:ascii="宋体" w:hAnsi="宋体" w:hint="eastAsia"/>
          <w:sz w:val="24"/>
          <w:u w:val="single"/>
        </w:rPr>
        <w:t>四川省成都市第二中学</w:t>
      </w:r>
      <w:r>
        <w:rPr>
          <w:rFonts w:ascii="宋体" w:hAnsi="宋体" w:hint="eastAsia"/>
          <w:sz w:val="24"/>
        </w:rPr>
        <w:t>。</w:t>
      </w:r>
    </w:p>
    <w:p w14:paraId="1DB568A9" w14:textId="77777777" w:rsidR="00196DE9" w:rsidRDefault="00000000">
      <w:pPr>
        <w:spacing w:line="360" w:lineRule="auto"/>
        <w:rPr>
          <w:rFonts w:ascii="宋体" w:hAnsi="宋体" w:hint="eastAsia"/>
          <w:b/>
          <w:sz w:val="24"/>
        </w:rPr>
      </w:pPr>
      <w:bookmarkStart w:id="29" w:name="_Toc183582207"/>
      <w:bookmarkStart w:id="30" w:name="_Toc217390843"/>
      <w:bookmarkStart w:id="31" w:name="_Toc183682344"/>
      <w:bookmarkStart w:id="32" w:name="_Toc217446036"/>
      <w:r>
        <w:rPr>
          <w:rFonts w:ascii="宋体" w:hAnsi="宋体"/>
          <w:b/>
          <w:sz w:val="24"/>
        </w:rPr>
        <w:t>3.</w:t>
      </w:r>
      <w:r>
        <w:rPr>
          <w:rFonts w:ascii="宋体" w:hAnsi="宋体" w:hint="eastAsia"/>
          <w:b/>
          <w:sz w:val="24"/>
        </w:rPr>
        <w:t xml:space="preserve"> 合格</w:t>
      </w:r>
      <w:bookmarkEnd w:id="29"/>
      <w:bookmarkEnd w:id="30"/>
      <w:bookmarkEnd w:id="31"/>
      <w:bookmarkEnd w:id="32"/>
      <w:r>
        <w:rPr>
          <w:rFonts w:ascii="宋体" w:hAnsi="宋体" w:hint="eastAsia"/>
          <w:b/>
          <w:sz w:val="24"/>
        </w:rPr>
        <w:t>供应商（实质性要求）</w:t>
      </w:r>
    </w:p>
    <w:p w14:paraId="537CD889" w14:textId="77777777" w:rsidR="00196DE9" w:rsidRDefault="00000000">
      <w:pPr>
        <w:tabs>
          <w:tab w:val="left" w:pos="7665"/>
        </w:tabs>
        <w:spacing w:line="360" w:lineRule="auto"/>
        <w:rPr>
          <w:rFonts w:ascii="宋体" w:hAnsi="宋体" w:hint="eastAsia"/>
          <w:sz w:val="24"/>
        </w:rPr>
      </w:pPr>
      <w:r>
        <w:rPr>
          <w:rFonts w:ascii="宋体" w:hAnsi="宋体" w:hint="eastAsia"/>
          <w:b/>
          <w:sz w:val="24"/>
        </w:rPr>
        <w:t xml:space="preserve">    </w:t>
      </w:r>
      <w:r>
        <w:rPr>
          <w:rFonts w:ascii="宋体" w:hAnsi="宋体" w:hint="eastAsia"/>
          <w:sz w:val="24"/>
        </w:rPr>
        <w:t>合格供应商应具备以下条件：</w:t>
      </w:r>
    </w:p>
    <w:p w14:paraId="778BE1FF" w14:textId="77777777" w:rsidR="00196DE9" w:rsidRDefault="00000000">
      <w:pPr>
        <w:tabs>
          <w:tab w:val="left" w:pos="7665"/>
        </w:tabs>
        <w:spacing w:line="360" w:lineRule="auto"/>
        <w:ind w:firstLineChars="200" w:firstLine="480"/>
        <w:rPr>
          <w:rFonts w:ascii="宋体" w:hAnsi="宋体" w:hint="eastAsia"/>
          <w:sz w:val="24"/>
        </w:rPr>
      </w:pPr>
      <w:r>
        <w:rPr>
          <w:rFonts w:ascii="宋体" w:hAnsi="宋体" w:hint="eastAsia"/>
          <w:sz w:val="24"/>
        </w:rPr>
        <w:t>3.1 具备法律法规和本采购文件规定的资格条件；</w:t>
      </w:r>
    </w:p>
    <w:p w14:paraId="4C69F8DC" w14:textId="77777777" w:rsidR="00196DE9" w:rsidRDefault="00000000">
      <w:pPr>
        <w:tabs>
          <w:tab w:val="left" w:pos="7665"/>
        </w:tabs>
        <w:spacing w:line="360" w:lineRule="auto"/>
        <w:ind w:firstLineChars="200" w:firstLine="480"/>
        <w:rPr>
          <w:rFonts w:ascii="宋体" w:hAnsi="宋体" w:hint="eastAsia"/>
          <w:sz w:val="24"/>
        </w:rPr>
      </w:pPr>
      <w:r>
        <w:rPr>
          <w:rFonts w:ascii="宋体" w:hAnsi="宋体" w:hint="eastAsia"/>
          <w:sz w:val="24"/>
        </w:rPr>
        <w:t>3.2 不属于禁止参加本项目采购活动的供应商；</w:t>
      </w:r>
    </w:p>
    <w:p w14:paraId="187CE844" w14:textId="77777777" w:rsidR="00196DE9" w:rsidRDefault="00000000">
      <w:pPr>
        <w:pStyle w:val="41"/>
        <w:snapToGrid w:val="0"/>
        <w:spacing w:line="360" w:lineRule="auto"/>
        <w:ind w:firstLineChars="200" w:firstLine="480"/>
        <w:rPr>
          <w:rFonts w:hAnsi="宋体" w:hint="eastAsia"/>
          <w:sz w:val="24"/>
        </w:rPr>
      </w:pPr>
      <w:r>
        <w:rPr>
          <w:rFonts w:hAnsi="宋体" w:hint="eastAsia"/>
          <w:sz w:val="24"/>
        </w:rPr>
        <w:t>3.3按规定获取了磋商文件，属于实质性参加采购活动的供应商。</w:t>
      </w:r>
      <w:bookmarkStart w:id="33" w:name="_Toc183582208"/>
      <w:bookmarkStart w:id="34" w:name="_Toc183682345"/>
      <w:bookmarkStart w:id="35" w:name="_Toc217446037"/>
    </w:p>
    <w:p w14:paraId="0AE7321A" w14:textId="77777777" w:rsidR="00196DE9" w:rsidRDefault="00000000">
      <w:pPr>
        <w:pStyle w:val="41"/>
        <w:snapToGrid w:val="0"/>
        <w:spacing w:line="360" w:lineRule="auto"/>
        <w:ind w:firstLineChars="200" w:firstLine="480"/>
        <w:rPr>
          <w:rFonts w:hAnsi="宋体" w:cs="宋体" w:hint="eastAsia"/>
          <w:color w:val="000000"/>
          <w:kern w:val="2"/>
          <w:sz w:val="24"/>
          <w:szCs w:val="24"/>
        </w:rPr>
      </w:pPr>
      <w:r>
        <w:rPr>
          <w:rFonts w:hAnsi="宋体" w:cs="宋体" w:hint="eastAsia"/>
          <w:color w:val="000000"/>
          <w:kern w:val="2"/>
          <w:sz w:val="24"/>
          <w:szCs w:val="24"/>
        </w:rPr>
        <w:t>3.4有下列情形之一的，视为供应商串通投标，其报价无效：</w:t>
      </w:r>
    </w:p>
    <w:p w14:paraId="6279C82A" w14:textId="77777777" w:rsidR="00196DE9" w:rsidRDefault="00000000">
      <w:pPr>
        <w:pStyle w:val="41"/>
        <w:snapToGrid w:val="0"/>
        <w:spacing w:line="360" w:lineRule="auto"/>
        <w:ind w:left="1" w:firstLineChars="200" w:firstLine="480"/>
        <w:rPr>
          <w:rFonts w:hAnsi="宋体" w:hint="eastAsia"/>
          <w:sz w:val="24"/>
        </w:rPr>
      </w:pPr>
      <w:r>
        <w:rPr>
          <w:rFonts w:hAnsi="宋体" w:hint="eastAsia"/>
          <w:sz w:val="24"/>
        </w:rPr>
        <w:t>（一）不同供应商的响应文件由同一单位或者个人编制;</w:t>
      </w:r>
    </w:p>
    <w:p w14:paraId="7500E05A" w14:textId="77777777" w:rsidR="00196DE9" w:rsidRDefault="00000000">
      <w:pPr>
        <w:pStyle w:val="41"/>
        <w:snapToGrid w:val="0"/>
        <w:spacing w:line="360" w:lineRule="auto"/>
        <w:ind w:left="1" w:firstLineChars="200" w:firstLine="480"/>
        <w:rPr>
          <w:rFonts w:hAnsi="宋体" w:hint="eastAsia"/>
          <w:sz w:val="24"/>
        </w:rPr>
      </w:pPr>
      <w:r>
        <w:rPr>
          <w:rFonts w:hAnsi="宋体" w:hint="eastAsia"/>
          <w:sz w:val="24"/>
        </w:rPr>
        <w:t>（二）不同供应商委托同一单位或者个人办理磋商事宜;</w:t>
      </w:r>
    </w:p>
    <w:p w14:paraId="3DABC885" w14:textId="77777777" w:rsidR="00196DE9" w:rsidRDefault="00000000">
      <w:pPr>
        <w:pStyle w:val="41"/>
        <w:snapToGrid w:val="0"/>
        <w:spacing w:line="360" w:lineRule="auto"/>
        <w:ind w:left="1" w:firstLineChars="200" w:firstLine="480"/>
        <w:rPr>
          <w:rFonts w:hAnsi="宋体" w:hint="eastAsia"/>
          <w:sz w:val="24"/>
        </w:rPr>
      </w:pPr>
      <w:r>
        <w:rPr>
          <w:rFonts w:hAnsi="宋体" w:hint="eastAsia"/>
          <w:sz w:val="24"/>
        </w:rPr>
        <w:t>（三）不同供应商的响应文件载明的项目管理成员或者联系人员为同一人;</w:t>
      </w:r>
    </w:p>
    <w:p w14:paraId="0238587B" w14:textId="77777777" w:rsidR="00196DE9" w:rsidRDefault="00000000">
      <w:pPr>
        <w:pStyle w:val="41"/>
        <w:snapToGrid w:val="0"/>
        <w:spacing w:line="360" w:lineRule="auto"/>
        <w:ind w:left="1" w:firstLineChars="200" w:firstLine="480"/>
        <w:rPr>
          <w:rFonts w:hAnsi="宋体" w:hint="eastAsia"/>
          <w:sz w:val="24"/>
        </w:rPr>
      </w:pPr>
      <w:r>
        <w:rPr>
          <w:rFonts w:hAnsi="宋体" w:hint="eastAsia"/>
          <w:sz w:val="24"/>
        </w:rPr>
        <w:t>（四）不同供应商的响应文件异常一致或者报价呈规律性差异;</w:t>
      </w:r>
    </w:p>
    <w:p w14:paraId="46A72912" w14:textId="77777777" w:rsidR="00196DE9" w:rsidRDefault="00000000">
      <w:pPr>
        <w:pStyle w:val="41"/>
        <w:snapToGrid w:val="0"/>
        <w:spacing w:line="360" w:lineRule="auto"/>
        <w:ind w:left="1" w:firstLineChars="200" w:firstLine="480"/>
        <w:rPr>
          <w:rFonts w:hAnsi="宋体" w:hint="eastAsia"/>
          <w:sz w:val="24"/>
        </w:rPr>
      </w:pPr>
      <w:r>
        <w:rPr>
          <w:rFonts w:hAnsi="宋体" w:hint="eastAsia"/>
          <w:sz w:val="24"/>
        </w:rPr>
        <w:t>（五）不同供应商的响应文件相互混装;</w:t>
      </w:r>
    </w:p>
    <w:p w14:paraId="15DF6ED6" w14:textId="77777777" w:rsidR="00196DE9" w:rsidRDefault="00000000">
      <w:pPr>
        <w:spacing w:line="360" w:lineRule="auto"/>
        <w:rPr>
          <w:rFonts w:ascii="宋体" w:hAnsi="宋体" w:hint="eastAsia"/>
          <w:b/>
          <w:sz w:val="24"/>
        </w:rPr>
      </w:pPr>
      <w:r>
        <w:rPr>
          <w:rFonts w:ascii="宋体" w:hAnsi="宋体" w:hint="eastAsia"/>
          <w:b/>
          <w:sz w:val="24"/>
        </w:rPr>
        <w:t>4. 磋商费用</w:t>
      </w:r>
      <w:bookmarkEnd w:id="33"/>
      <w:bookmarkEnd w:id="34"/>
      <w:bookmarkEnd w:id="35"/>
      <w:r>
        <w:rPr>
          <w:rFonts w:ascii="宋体" w:hAnsi="宋体" w:hint="eastAsia"/>
          <w:b/>
          <w:sz w:val="24"/>
        </w:rPr>
        <w:t>（实质性要求）</w:t>
      </w:r>
    </w:p>
    <w:p w14:paraId="37ABC350" w14:textId="77777777" w:rsidR="00196DE9" w:rsidRDefault="00000000">
      <w:pPr>
        <w:pStyle w:val="51"/>
        <w:spacing w:line="360" w:lineRule="auto"/>
        <w:ind w:left="1" w:firstLineChars="200" w:firstLine="480"/>
        <w:rPr>
          <w:rFonts w:hAnsi="宋体" w:hint="eastAsia"/>
          <w:sz w:val="24"/>
          <w:szCs w:val="24"/>
        </w:rPr>
      </w:pPr>
      <w:r>
        <w:rPr>
          <w:rFonts w:hAnsi="宋体" w:hint="eastAsia"/>
          <w:sz w:val="24"/>
          <w:szCs w:val="24"/>
        </w:rPr>
        <w:t>无论磋商过程中的做法和结果如何，供应商应自行承担参加磋商活动的全部费用。</w:t>
      </w:r>
    </w:p>
    <w:p w14:paraId="5370970C" w14:textId="77777777" w:rsidR="00196DE9" w:rsidRDefault="00000000">
      <w:pPr>
        <w:spacing w:line="360" w:lineRule="auto"/>
        <w:rPr>
          <w:rFonts w:ascii="宋体" w:hAnsi="宋体" w:hint="eastAsia"/>
          <w:b/>
          <w:sz w:val="24"/>
        </w:rPr>
      </w:pPr>
      <w:r>
        <w:rPr>
          <w:rFonts w:ascii="宋体" w:hAnsi="宋体" w:hint="eastAsia"/>
          <w:b/>
          <w:sz w:val="24"/>
        </w:rPr>
        <w:t>5.充分、公平竞争保障措施（实质性要求）</w:t>
      </w:r>
    </w:p>
    <w:p w14:paraId="215F9009" w14:textId="77777777" w:rsidR="00196DE9" w:rsidRDefault="00000000">
      <w:pPr>
        <w:pStyle w:val="51"/>
        <w:spacing w:line="360" w:lineRule="auto"/>
        <w:ind w:left="1" w:firstLineChars="200" w:firstLine="480"/>
        <w:rPr>
          <w:rFonts w:hAnsi="宋体" w:hint="eastAsia"/>
          <w:sz w:val="24"/>
        </w:rPr>
      </w:pPr>
      <w:r>
        <w:rPr>
          <w:rFonts w:hAnsi="宋体" w:hint="eastAsia"/>
          <w:sz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6A257997" w14:textId="77777777" w:rsidR="00196DE9" w:rsidRDefault="00000000">
      <w:pPr>
        <w:pStyle w:val="51"/>
        <w:spacing w:line="360" w:lineRule="auto"/>
        <w:ind w:left="1" w:firstLineChars="200" w:firstLine="480"/>
        <w:rPr>
          <w:rFonts w:hAnsi="宋体" w:hint="eastAsia"/>
          <w:sz w:val="24"/>
        </w:rPr>
      </w:pPr>
      <w:r>
        <w:rPr>
          <w:rFonts w:hAnsi="宋体" w:hint="eastAsia"/>
          <w:sz w:val="24"/>
        </w:rPr>
        <w:t>5.2利害关系授权代表处理。两家以上的供应商不得在同一合同项下的采购项目中，委托同一个自然人、同一家庭的人员、同一单位的人员作为其授权代表，否则，其响应文件作为无效处理。</w:t>
      </w:r>
    </w:p>
    <w:p w14:paraId="3AB68B45" w14:textId="77777777" w:rsidR="00196DE9" w:rsidRDefault="00000000">
      <w:pPr>
        <w:pStyle w:val="51"/>
        <w:spacing w:line="360" w:lineRule="auto"/>
        <w:ind w:left="1" w:firstLineChars="200" w:firstLine="480"/>
        <w:rPr>
          <w:rFonts w:hAnsi="宋体" w:hint="eastAsia"/>
          <w:sz w:val="24"/>
        </w:rPr>
      </w:pPr>
      <w:r>
        <w:rPr>
          <w:rFonts w:hAnsi="宋体" w:hint="eastAsia"/>
          <w:sz w:val="24"/>
        </w:rPr>
        <w:t>5.3前期参与供应商处理。为采购项目提供整体设计、规范编制或者项目管</w:t>
      </w:r>
      <w:r>
        <w:rPr>
          <w:rFonts w:hAnsi="宋体" w:hint="eastAsia"/>
          <w:sz w:val="24"/>
        </w:rPr>
        <w:lastRenderedPageBreak/>
        <w:t>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0809A1BF" w14:textId="77777777" w:rsidR="00196DE9" w:rsidRDefault="00000000">
      <w:pPr>
        <w:pStyle w:val="51"/>
        <w:spacing w:line="360" w:lineRule="auto"/>
        <w:ind w:left="1" w:firstLineChars="200" w:firstLine="480"/>
        <w:rPr>
          <w:rFonts w:hAnsi="宋体" w:hint="eastAsia"/>
          <w:sz w:val="24"/>
        </w:rPr>
      </w:pPr>
      <w:r>
        <w:rPr>
          <w:rFonts w:hAnsi="宋体" w:hint="eastAsia"/>
          <w:sz w:val="24"/>
        </w:rPr>
        <w:t>5.4提供相同品牌产品处理。提供相同品牌产品的不同供应商参加同一合同项下的采购项目，以其中通过资格审查且报价最低的供应商参加磋商，报价相同的，由采购人自主采取公平、择优的方式确定一个供应商参见磋商，其他响应无效。</w:t>
      </w:r>
    </w:p>
    <w:p w14:paraId="748EE165" w14:textId="77777777" w:rsidR="00196DE9" w:rsidRDefault="00000000">
      <w:pPr>
        <w:pStyle w:val="51"/>
        <w:spacing w:line="360" w:lineRule="auto"/>
        <w:ind w:firstLineChars="200" w:firstLine="480"/>
        <w:rPr>
          <w:rFonts w:hAnsi="宋体" w:hint="eastAsia"/>
          <w:b/>
          <w:sz w:val="24"/>
          <w:szCs w:val="24"/>
        </w:rPr>
      </w:pPr>
      <w:r>
        <w:rPr>
          <w:rFonts w:hAnsi="宋体" w:hint="eastAsia"/>
          <w:sz w:val="24"/>
        </w:rPr>
        <w:t>非单一产品采购项目中，多家供应商提供的部分或所有核心产品品牌相同的，视为提供相同品牌产品。</w:t>
      </w:r>
    </w:p>
    <w:p w14:paraId="2869C4B2" w14:textId="77777777" w:rsidR="00196DE9" w:rsidRDefault="00000000">
      <w:pPr>
        <w:pStyle w:val="51"/>
        <w:spacing w:line="360" w:lineRule="auto"/>
        <w:ind w:left="1" w:firstLineChars="200" w:firstLine="480"/>
        <w:rPr>
          <w:rFonts w:hAnsi="宋体" w:hint="eastAsia"/>
          <w:sz w:val="24"/>
        </w:rPr>
      </w:pPr>
      <w:r>
        <w:rPr>
          <w:rFonts w:hAnsi="宋体" w:hint="eastAsia"/>
          <w:sz w:val="24"/>
        </w:rPr>
        <w:t>5.5供应</w:t>
      </w:r>
      <w:proofErr w:type="gramStart"/>
      <w:r>
        <w:rPr>
          <w:rFonts w:hAnsi="宋体" w:hint="eastAsia"/>
          <w:sz w:val="24"/>
        </w:rPr>
        <w:t>商实际</w:t>
      </w:r>
      <w:proofErr w:type="gramEnd"/>
      <w:r>
        <w:rPr>
          <w:rFonts w:hAnsi="宋体" w:hint="eastAsia"/>
          <w:sz w:val="24"/>
        </w:rPr>
        <w:t>控制人或者中高级管理人员，同时是四川省成都市第二中学工作人员不得参与本项目采购活动。</w:t>
      </w:r>
    </w:p>
    <w:p w14:paraId="7CABB4CE" w14:textId="77777777" w:rsidR="00196DE9" w:rsidRDefault="00000000">
      <w:pPr>
        <w:spacing w:line="360" w:lineRule="auto"/>
        <w:ind w:firstLineChars="200" w:firstLine="480"/>
        <w:rPr>
          <w:rFonts w:ascii="宋体" w:hAnsi="宋体" w:cs="宋体" w:hint="eastAsia"/>
          <w:sz w:val="24"/>
        </w:rPr>
      </w:pPr>
      <w:r>
        <w:rPr>
          <w:rFonts w:ascii="宋体" w:hAnsi="宋体" w:cs="宋体" w:hint="eastAsia"/>
          <w:sz w:val="24"/>
        </w:rPr>
        <w:t>5.6同一母公司的两家以上的子公司只能组成联合体参加本项目同一合同项下的采购活动，不得以不同供应商身份同时参加本项目同一合同项下的采购活动。</w:t>
      </w:r>
    </w:p>
    <w:p w14:paraId="6244425D" w14:textId="77777777" w:rsidR="00196DE9" w:rsidRDefault="00000000">
      <w:pPr>
        <w:pStyle w:val="51"/>
        <w:spacing w:line="360" w:lineRule="auto"/>
        <w:ind w:left="1" w:firstLineChars="200" w:firstLine="480"/>
        <w:rPr>
          <w:rFonts w:hAnsi="宋体" w:hint="eastAsia"/>
          <w:sz w:val="24"/>
        </w:rPr>
      </w:pPr>
      <w:r>
        <w:rPr>
          <w:rFonts w:hAnsi="宋体" w:hint="eastAsia"/>
          <w:sz w:val="24"/>
        </w:rPr>
        <w:t>5.7回避。政府采购活动中，采购人员及相关人员与供应商有下列利害关系之一的，应当回避：</w:t>
      </w:r>
    </w:p>
    <w:p w14:paraId="6FB2C99E" w14:textId="77777777" w:rsidR="00196DE9" w:rsidRDefault="00000000">
      <w:pPr>
        <w:pStyle w:val="51"/>
        <w:spacing w:line="360" w:lineRule="auto"/>
        <w:ind w:left="1" w:firstLineChars="200" w:firstLine="480"/>
        <w:rPr>
          <w:rFonts w:hAnsi="宋体" w:hint="eastAsia"/>
          <w:sz w:val="24"/>
        </w:rPr>
      </w:pPr>
      <w:r>
        <w:rPr>
          <w:rFonts w:hAnsi="宋体" w:hint="eastAsia"/>
          <w:sz w:val="24"/>
        </w:rPr>
        <w:t>（1）参加采购活动前3年内与供应</w:t>
      </w:r>
      <w:proofErr w:type="gramStart"/>
      <w:r>
        <w:rPr>
          <w:rFonts w:hAnsi="宋体" w:hint="eastAsia"/>
          <w:sz w:val="24"/>
        </w:rPr>
        <w:t>商存在</w:t>
      </w:r>
      <w:proofErr w:type="gramEnd"/>
      <w:r>
        <w:rPr>
          <w:rFonts w:hAnsi="宋体" w:hint="eastAsia"/>
          <w:sz w:val="24"/>
        </w:rPr>
        <w:t>劳动关系；</w:t>
      </w:r>
    </w:p>
    <w:p w14:paraId="38ED9874" w14:textId="77777777" w:rsidR="00196DE9" w:rsidRDefault="00000000">
      <w:pPr>
        <w:pStyle w:val="51"/>
        <w:spacing w:line="360" w:lineRule="auto"/>
        <w:ind w:left="1" w:firstLineChars="200" w:firstLine="480"/>
        <w:rPr>
          <w:rFonts w:hAnsi="宋体" w:hint="eastAsia"/>
          <w:sz w:val="24"/>
        </w:rPr>
      </w:pPr>
      <w:r>
        <w:rPr>
          <w:rFonts w:hAnsi="宋体" w:hint="eastAsia"/>
          <w:sz w:val="24"/>
        </w:rPr>
        <w:t>（2）参加采购活动前3年内担任供应商的董事、监事；</w:t>
      </w:r>
    </w:p>
    <w:p w14:paraId="0DFE5CE8" w14:textId="77777777" w:rsidR="00196DE9" w:rsidRDefault="00000000">
      <w:pPr>
        <w:pStyle w:val="51"/>
        <w:spacing w:line="360" w:lineRule="auto"/>
        <w:ind w:left="1" w:firstLineChars="200" w:firstLine="480"/>
        <w:rPr>
          <w:rFonts w:hAnsi="宋体" w:hint="eastAsia"/>
          <w:sz w:val="24"/>
        </w:rPr>
      </w:pPr>
      <w:r>
        <w:rPr>
          <w:rFonts w:hAnsi="宋体" w:hint="eastAsia"/>
          <w:sz w:val="24"/>
        </w:rPr>
        <w:t>（3）参加采购活动前3年内是供应商的控股股东或者实际控制人；</w:t>
      </w:r>
    </w:p>
    <w:p w14:paraId="723EDDAF" w14:textId="77777777" w:rsidR="00196DE9" w:rsidRDefault="00000000">
      <w:pPr>
        <w:pStyle w:val="51"/>
        <w:spacing w:line="360" w:lineRule="auto"/>
        <w:ind w:left="1" w:firstLineChars="200" w:firstLine="480"/>
        <w:rPr>
          <w:rFonts w:hAnsi="宋体" w:hint="eastAsia"/>
          <w:sz w:val="24"/>
        </w:rPr>
      </w:pPr>
      <w:r>
        <w:rPr>
          <w:rFonts w:hAnsi="宋体" w:hint="eastAsia"/>
          <w:sz w:val="24"/>
        </w:rPr>
        <w:t>（4）与供应商的法定代表人或者负责人有夫妻、直系血亲、三代以内旁系血亲或者近姻亲关系；</w:t>
      </w:r>
    </w:p>
    <w:p w14:paraId="70CB859F" w14:textId="77777777" w:rsidR="00196DE9" w:rsidRDefault="00000000">
      <w:pPr>
        <w:pStyle w:val="51"/>
        <w:spacing w:line="360" w:lineRule="auto"/>
        <w:ind w:left="1" w:firstLineChars="200" w:firstLine="480"/>
        <w:rPr>
          <w:rFonts w:hAnsi="宋体" w:hint="eastAsia"/>
          <w:sz w:val="24"/>
        </w:rPr>
      </w:pPr>
      <w:r>
        <w:rPr>
          <w:rFonts w:hAnsi="宋体" w:hint="eastAsia"/>
          <w:sz w:val="24"/>
        </w:rPr>
        <w:t>（5）与供应商有其他可能影响政府采购活动公平、公正进行的关系。</w:t>
      </w:r>
    </w:p>
    <w:p w14:paraId="4AD21920" w14:textId="77777777" w:rsidR="00196DE9" w:rsidRDefault="00000000">
      <w:pPr>
        <w:pStyle w:val="51"/>
        <w:spacing w:line="360" w:lineRule="auto"/>
        <w:ind w:left="1" w:firstLineChars="200" w:firstLine="480"/>
        <w:rPr>
          <w:rFonts w:hAnsi="宋体" w:hint="eastAsia"/>
          <w:sz w:val="24"/>
        </w:rPr>
      </w:pPr>
      <w:r>
        <w:rPr>
          <w:rFonts w:hAnsi="宋体" w:hint="eastAsia"/>
          <w:sz w:val="24"/>
        </w:rPr>
        <w:t>本项目政府采购活动中需要依法回避的采购人员是指采购人内部负责采购项目的具体经办工作人员和直接分管采购项目的负责人。本项目采购活动中需要依法回避的相关人员是指磋商小组成员。</w:t>
      </w:r>
    </w:p>
    <w:p w14:paraId="791ABDE8" w14:textId="77777777" w:rsidR="00196DE9" w:rsidRDefault="00000000">
      <w:pPr>
        <w:pStyle w:val="27"/>
        <w:spacing w:line="360" w:lineRule="auto"/>
        <w:ind w:left="1" w:firstLineChars="200" w:firstLine="480"/>
        <w:rPr>
          <w:rFonts w:hAnsi="宋体" w:hint="eastAsia"/>
          <w:sz w:val="24"/>
        </w:rPr>
      </w:pPr>
      <w:r>
        <w:rPr>
          <w:rFonts w:hAnsi="宋体" w:hint="eastAsia"/>
          <w:sz w:val="24"/>
        </w:rPr>
        <w:t>供应商认为采购人员及相关人员与其</w:t>
      </w:r>
      <w:proofErr w:type="gramStart"/>
      <w:r>
        <w:rPr>
          <w:rFonts w:hAnsi="宋体" w:hint="eastAsia"/>
          <w:sz w:val="24"/>
        </w:rPr>
        <w:t>他供应</w:t>
      </w:r>
      <w:proofErr w:type="gramEnd"/>
      <w:r>
        <w:rPr>
          <w:rFonts w:hAnsi="宋体" w:hint="eastAsia"/>
          <w:sz w:val="24"/>
        </w:rPr>
        <w:t>商有利害关系的，可以向成都市第二中学书面提出回避申请，并说明理由。四川省成都市第二中学将及时询问被申请回避人员，有利害关系的被申请回避人员应当回避。</w:t>
      </w:r>
    </w:p>
    <w:p w14:paraId="11F472F5" w14:textId="77777777" w:rsidR="00196DE9" w:rsidRDefault="00000000">
      <w:pPr>
        <w:spacing w:line="360" w:lineRule="auto"/>
        <w:rPr>
          <w:rFonts w:ascii="宋体" w:hAnsi="宋体" w:hint="eastAsia"/>
          <w:b/>
          <w:sz w:val="24"/>
        </w:rPr>
      </w:pPr>
      <w:r>
        <w:rPr>
          <w:rFonts w:ascii="宋体" w:hAnsi="宋体" w:hint="eastAsia"/>
          <w:b/>
          <w:sz w:val="24"/>
        </w:rPr>
        <w:t>6.联合体竞争性磋商（实质性要求）</w:t>
      </w:r>
    </w:p>
    <w:p w14:paraId="69EAD647" w14:textId="77777777" w:rsidR="00196DE9" w:rsidRDefault="00000000">
      <w:pPr>
        <w:pStyle w:val="27"/>
        <w:spacing w:line="360" w:lineRule="auto"/>
        <w:ind w:left="1" w:firstLineChars="200" w:firstLine="480"/>
        <w:rPr>
          <w:rFonts w:hAnsi="宋体" w:hint="eastAsia"/>
          <w:sz w:val="24"/>
        </w:rPr>
      </w:pPr>
      <w:r>
        <w:rPr>
          <w:rFonts w:hAnsi="宋体" w:hint="eastAsia"/>
          <w:sz w:val="24"/>
        </w:rPr>
        <w:t>本项目不接受联合体参与采购活动。</w:t>
      </w:r>
    </w:p>
    <w:p w14:paraId="712B4140" w14:textId="77777777" w:rsidR="00196DE9" w:rsidRDefault="00196DE9">
      <w:pPr>
        <w:spacing w:line="360" w:lineRule="auto"/>
        <w:ind w:firstLineChars="196" w:firstLine="470"/>
        <w:rPr>
          <w:rFonts w:ascii="宋体" w:hAnsi="宋体" w:hint="eastAsia"/>
          <w:sz w:val="24"/>
        </w:rPr>
      </w:pPr>
    </w:p>
    <w:p w14:paraId="23731DD3" w14:textId="77777777" w:rsidR="00196DE9" w:rsidRDefault="00000000">
      <w:pPr>
        <w:spacing w:line="360" w:lineRule="auto"/>
        <w:rPr>
          <w:rFonts w:ascii="宋体" w:hAnsi="宋体" w:hint="eastAsia"/>
          <w:b/>
          <w:sz w:val="24"/>
        </w:rPr>
      </w:pPr>
      <w:r>
        <w:rPr>
          <w:rFonts w:ascii="宋体" w:hAnsi="宋体" w:hint="eastAsia"/>
          <w:b/>
          <w:sz w:val="24"/>
        </w:rPr>
        <w:t>7.响应文件有效期（实质性要求）</w:t>
      </w:r>
    </w:p>
    <w:p w14:paraId="124BFEF2" w14:textId="77777777" w:rsidR="00196DE9" w:rsidRDefault="00000000">
      <w:pPr>
        <w:spacing w:line="360" w:lineRule="auto"/>
        <w:ind w:firstLineChars="196" w:firstLine="470"/>
        <w:rPr>
          <w:rFonts w:ascii="宋体" w:hAnsi="宋体" w:hint="eastAsia"/>
          <w:sz w:val="24"/>
        </w:rPr>
      </w:pPr>
      <w:r>
        <w:rPr>
          <w:rFonts w:ascii="宋体" w:hAnsi="宋体" w:hint="eastAsia"/>
          <w:sz w:val="24"/>
        </w:rPr>
        <w:t>本项目响应文件有效期为</w:t>
      </w:r>
      <w:proofErr w:type="gramStart"/>
      <w:r>
        <w:rPr>
          <w:rFonts w:ascii="宋体" w:hAnsi="宋体" w:hint="eastAsia"/>
          <w:sz w:val="24"/>
        </w:rPr>
        <w:t>递交磋商</w:t>
      </w:r>
      <w:proofErr w:type="gramEnd"/>
      <w:r>
        <w:rPr>
          <w:rFonts w:ascii="宋体" w:hAnsi="宋体" w:hint="eastAsia"/>
          <w:sz w:val="24"/>
        </w:rPr>
        <w:t>响应文件截止之日起60天。供应商响应文件中必须载明响应文件有效期，响应文件中载明的响应文件有效期可以长于磋商文件规定的期限，但不得短于磋商文件规定的期限。否则，其响应文件将作为无效响应处理。</w:t>
      </w:r>
    </w:p>
    <w:p w14:paraId="088054D9" w14:textId="77777777" w:rsidR="00196DE9" w:rsidRDefault="00000000">
      <w:pPr>
        <w:spacing w:line="360" w:lineRule="auto"/>
        <w:rPr>
          <w:rFonts w:ascii="宋体" w:hAnsi="宋体" w:hint="eastAsia"/>
          <w:b/>
          <w:sz w:val="24"/>
        </w:rPr>
      </w:pPr>
      <w:r>
        <w:rPr>
          <w:rFonts w:ascii="宋体" w:hAnsi="宋体" w:hint="eastAsia"/>
          <w:b/>
          <w:sz w:val="24"/>
        </w:rPr>
        <w:t>8.知识产权（实质性要求）</w:t>
      </w:r>
    </w:p>
    <w:p w14:paraId="3E43AE85" w14:textId="77777777" w:rsidR="00196DE9" w:rsidRDefault="00000000">
      <w:pPr>
        <w:pStyle w:val="ac"/>
        <w:spacing w:line="360" w:lineRule="auto"/>
        <w:ind w:firstLineChars="200" w:firstLine="480"/>
        <w:rPr>
          <w:rFonts w:ascii="宋体" w:hAnsi="宋体" w:hint="eastAsia"/>
          <w:sz w:val="24"/>
          <w:szCs w:val="24"/>
        </w:rPr>
      </w:pPr>
      <w:r>
        <w:rPr>
          <w:rFonts w:ascii="宋体" w:hAnsi="宋体" w:hint="eastAsia"/>
          <w:sz w:val="24"/>
          <w:szCs w:val="24"/>
        </w:rPr>
        <w:t>8</w:t>
      </w:r>
      <w:r>
        <w:rPr>
          <w:rFonts w:ascii="宋体" w:hAnsi="宋体"/>
          <w:sz w:val="24"/>
          <w:szCs w:val="24"/>
        </w:rPr>
        <w:t>.1</w:t>
      </w:r>
      <w:r>
        <w:rPr>
          <w:rFonts w:ascii="宋体" w:hAnsi="宋体" w:hint="eastAsia"/>
          <w:sz w:val="24"/>
          <w:szCs w:val="24"/>
        </w:rPr>
        <w:t xml:space="preserve"> </w:t>
      </w:r>
      <w:r>
        <w:rPr>
          <w:rFonts w:ascii="宋体" w:hAnsi="宋体" w:hint="eastAsia"/>
          <w:sz w:val="24"/>
        </w:rPr>
        <w:t>供应商</w:t>
      </w:r>
      <w:r>
        <w:rPr>
          <w:rFonts w:ascii="宋体" w:hAnsi="宋体" w:hint="eastAsia"/>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ascii="宋体" w:hAnsi="宋体" w:hint="eastAsia"/>
          <w:sz w:val="24"/>
        </w:rPr>
        <w:t>供应商</w:t>
      </w:r>
      <w:r>
        <w:rPr>
          <w:rFonts w:ascii="宋体" w:hAnsi="宋体" w:hint="eastAsia"/>
          <w:sz w:val="24"/>
          <w:szCs w:val="24"/>
        </w:rPr>
        <w:t>承担所有相关责任。</w:t>
      </w:r>
    </w:p>
    <w:p w14:paraId="458B0C2B" w14:textId="77777777" w:rsidR="00196DE9" w:rsidRDefault="00000000">
      <w:pPr>
        <w:pStyle w:val="ac"/>
        <w:spacing w:line="360" w:lineRule="auto"/>
        <w:ind w:firstLineChars="200" w:firstLine="480"/>
        <w:rPr>
          <w:rFonts w:ascii="宋体" w:hAnsi="宋体" w:hint="eastAsia"/>
          <w:sz w:val="24"/>
          <w:szCs w:val="24"/>
        </w:rPr>
      </w:pPr>
      <w:r>
        <w:rPr>
          <w:rFonts w:ascii="宋体" w:hAnsi="宋体" w:hint="eastAsia"/>
          <w:sz w:val="24"/>
          <w:szCs w:val="24"/>
        </w:rPr>
        <w:t>8</w:t>
      </w:r>
      <w:r>
        <w:rPr>
          <w:rFonts w:ascii="宋体" w:hAnsi="宋体"/>
          <w:sz w:val="24"/>
          <w:szCs w:val="24"/>
        </w:rPr>
        <w:t>.2</w:t>
      </w:r>
      <w:r>
        <w:rPr>
          <w:rFonts w:ascii="宋体" w:hAnsi="宋体" w:hint="eastAsia"/>
          <w:sz w:val="24"/>
          <w:szCs w:val="24"/>
        </w:rPr>
        <w:t xml:space="preserve"> 除非磋商文件特别规定，采购人享有本项目实施过程中产生的知识成果及知识产权。</w:t>
      </w:r>
    </w:p>
    <w:p w14:paraId="025E9E06" w14:textId="77777777" w:rsidR="00196DE9" w:rsidRDefault="00000000">
      <w:pPr>
        <w:spacing w:line="360" w:lineRule="auto"/>
        <w:ind w:firstLineChars="200" w:firstLine="480"/>
        <w:rPr>
          <w:rFonts w:ascii="宋体" w:hAnsi="宋体" w:hint="eastAsia"/>
          <w:sz w:val="24"/>
        </w:rPr>
      </w:pPr>
      <w:r>
        <w:rPr>
          <w:rFonts w:ascii="宋体" w:hAnsi="宋体" w:hint="eastAsia"/>
          <w:sz w:val="24"/>
        </w:rPr>
        <w:t>8</w:t>
      </w:r>
      <w:r>
        <w:rPr>
          <w:rFonts w:ascii="宋体" w:hAnsi="宋体"/>
          <w:sz w:val="24"/>
        </w:rPr>
        <w:t>.3</w:t>
      </w:r>
      <w:r>
        <w:rPr>
          <w:rFonts w:ascii="宋体" w:hAnsi="宋体" w:hint="eastAsia"/>
          <w:sz w:val="24"/>
        </w:rPr>
        <w:t xml:space="preserve"> 供应商如欲在项目实施过程中采用自有知识成果，需在响应文件中声明，并提供相关知识产权证明文件。使用</w:t>
      </w:r>
      <w:proofErr w:type="gramStart"/>
      <w:r>
        <w:rPr>
          <w:rFonts w:ascii="宋体" w:hAnsi="宋体" w:hint="eastAsia"/>
          <w:sz w:val="24"/>
        </w:rPr>
        <w:t>该知识</w:t>
      </w:r>
      <w:proofErr w:type="gramEnd"/>
      <w:r>
        <w:rPr>
          <w:rFonts w:ascii="宋体" w:hAnsi="宋体" w:hint="eastAsia"/>
          <w:sz w:val="24"/>
        </w:rPr>
        <w:t>成果后，供应商需提供开发接口和开发手册等技术文档，并承诺提供无限期技术支持，采购人享有永久使用权（含采购人委托第三方在该项目后续开发的使用权）。</w:t>
      </w:r>
    </w:p>
    <w:p w14:paraId="02E0FBD7" w14:textId="77777777" w:rsidR="00196DE9" w:rsidRDefault="00000000">
      <w:pPr>
        <w:spacing w:line="360" w:lineRule="auto"/>
        <w:ind w:firstLineChars="192" w:firstLine="461"/>
        <w:rPr>
          <w:rFonts w:ascii="宋体" w:hAnsi="宋体" w:hint="eastAsia"/>
          <w:sz w:val="24"/>
        </w:rPr>
      </w:pPr>
      <w:r>
        <w:rPr>
          <w:rFonts w:ascii="宋体" w:hAnsi="宋体" w:hint="eastAsia"/>
          <w:sz w:val="24"/>
        </w:rPr>
        <w:t>8</w:t>
      </w:r>
      <w:r>
        <w:rPr>
          <w:rFonts w:ascii="宋体" w:hAnsi="宋体"/>
          <w:sz w:val="24"/>
        </w:rPr>
        <w:t>.4</w:t>
      </w:r>
      <w:r>
        <w:rPr>
          <w:rFonts w:ascii="宋体" w:hAnsi="宋体" w:hint="eastAsia"/>
          <w:sz w:val="24"/>
        </w:rPr>
        <w:t xml:space="preserve"> 如采用供应商所不拥有的知识产权，则在报价中必须包括合法获取该知识产权的相关费用。</w:t>
      </w:r>
      <w:bookmarkStart w:id="36" w:name="_Toc183582209"/>
      <w:bookmarkStart w:id="37" w:name="_Toc89075875"/>
      <w:bookmarkStart w:id="38" w:name="_Toc77400779"/>
      <w:bookmarkStart w:id="39" w:name="_Toc217446038"/>
      <w:bookmarkStart w:id="40" w:name="_Toc183682346"/>
    </w:p>
    <w:p w14:paraId="0C2A084E" w14:textId="77777777" w:rsidR="00196DE9" w:rsidRDefault="00000000">
      <w:pPr>
        <w:pStyle w:val="2"/>
        <w:keepNext w:val="0"/>
        <w:keepLines w:val="0"/>
        <w:spacing w:before="0" w:after="0" w:line="360" w:lineRule="auto"/>
        <w:jc w:val="center"/>
        <w:rPr>
          <w:rFonts w:ascii="黑体"/>
          <w:bCs w:val="0"/>
        </w:rPr>
      </w:pPr>
      <w:bookmarkStart w:id="41" w:name="_Toc1688"/>
      <w:bookmarkStart w:id="42" w:name="_Toc504987195"/>
      <w:bookmarkStart w:id="43" w:name="_Toc504988022"/>
      <w:bookmarkStart w:id="44" w:name="_Toc504991339"/>
      <w:bookmarkStart w:id="45" w:name="_Toc504988294"/>
      <w:r>
        <w:rPr>
          <w:rFonts w:ascii="黑体" w:hint="eastAsia"/>
          <w:bCs w:val="0"/>
        </w:rPr>
        <w:t>三、磋商文件</w:t>
      </w:r>
      <w:bookmarkStart w:id="46" w:name="_Toc183582210"/>
      <w:bookmarkStart w:id="47" w:name="_Toc217446039"/>
      <w:bookmarkStart w:id="48" w:name="_Toc183682347"/>
      <w:bookmarkEnd w:id="36"/>
      <w:bookmarkEnd w:id="37"/>
      <w:bookmarkEnd w:id="38"/>
      <w:bookmarkEnd w:id="39"/>
      <w:bookmarkEnd w:id="40"/>
      <w:bookmarkEnd w:id="41"/>
      <w:bookmarkEnd w:id="42"/>
      <w:bookmarkEnd w:id="43"/>
      <w:bookmarkEnd w:id="44"/>
      <w:bookmarkEnd w:id="45"/>
    </w:p>
    <w:p w14:paraId="438D4E5B" w14:textId="77777777" w:rsidR="00196DE9" w:rsidRDefault="00000000">
      <w:pPr>
        <w:spacing w:line="360" w:lineRule="auto"/>
        <w:rPr>
          <w:rFonts w:ascii="宋体" w:hAnsi="宋体" w:hint="eastAsia"/>
          <w:b/>
          <w:sz w:val="24"/>
        </w:rPr>
      </w:pPr>
      <w:r>
        <w:rPr>
          <w:rFonts w:ascii="宋体" w:hAnsi="宋体" w:hint="eastAsia"/>
          <w:b/>
          <w:sz w:val="24"/>
        </w:rPr>
        <w:t>9．磋商文件的构成</w:t>
      </w:r>
      <w:bookmarkEnd w:id="46"/>
      <w:bookmarkEnd w:id="47"/>
      <w:bookmarkEnd w:id="48"/>
      <w:r>
        <w:rPr>
          <w:rFonts w:ascii="宋体" w:hAnsi="宋体" w:hint="eastAsia"/>
          <w:b/>
          <w:sz w:val="24"/>
        </w:rPr>
        <w:t>（实质性要求）</w:t>
      </w:r>
    </w:p>
    <w:p w14:paraId="1F03C9DA" w14:textId="77777777" w:rsidR="00196DE9" w:rsidRDefault="00000000">
      <w:pPr>
        <w:tabs>
          <w:tab w:val="left" w:pos="720"/>
        </w:tabs>
        <w:spacing w:line="360" w:lineRule="auto"/>
        <w:ind w:firstLineChars="200" w:firstLine="480"/>
        <w:rPr>
          <w:rFonts w:ascii="宋体" w:hAnsi="宋体" w:hint="eastAsia"/>
          <w:sz w:val="24"/>
        </w:rPr>
      </w:pPr>
      <w:r>
        <w:rPr>
          <w:rFonts w:ascii="宋体" w:hAnsi="宋体" w:hint="eastAsia"/>
          <w:sz w:val="24"/>
        </w:rPr>
        <w:t>9</w:t>
      </w:r>
      <w:r>
        <w:rPr>
          <w:rFonts w:ascii="宋体" w:hAnsi="宋体"/>
          <w:b/>
          <w:bCs/>
          <w:sz w:val="24"/>
        </w:rPr>
        <w:t>.</w:t>
      </w:r>
      <w:r>
        <w:rPr>
          <w:rFonts w:ascii="宋体" w:hAnsi="宋体" w:hint="eastAsia"/>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6F637AD2" w14:textId="77777777" w:rsidR="00196DE9" w:rsidRDefault="00000000">
      <w:pPr>
        <w:tabs>
          <w:tab w:val="left" w:pos="7665"/>
        </w:tabs>
        <w:spacing w:line="360" w:lineRule="auto"/>
        <w:ind w:firstLineChars="200" w:firstLine="480"/>
        <w:rPr>
          <w:rFonts w:ascii="宋体" w:hAnsi="宋体" w:hint="eastAsia"/>
          <w:sz w:val="24"/>
        </w:rPr>
      </w:pPr>
      <w:r>
        <w:rPr>
          <w:rFonts w:ascii="宋体" w:hAnsi="宋体" w:hint="eastAsia"/>
          <w:sz w:val="24"/>
        </w:rPr>
        <w:t>9</w:t>
      </w:r>
      <w:r>
        <w:rPr>
          <w:rFonts w:ascii="宋体" w:hAnsi="宋体" w:hint="eastAsia"/>
          <w:b/>
          <w:bCs/>
          <w:sz w:val="24"/>
        </w:rPr>
        <w:t>.</w:t>
      </w:r>
      <w:r>
        <w:rPr>
          <w:rFonts w:ascii="宋体" w:hAnsi="宋体" w:hint="eastAsia"/>
          <w:sz w:val="24"/>
        </w:rPr>
        <w:t>2 供应商应认真阅读和充分理解磋商文件中所有的事项、格式条款和规范要求。供应商应详细</w:t>
      </w:r>
      <w:proofErr w:type="gramStart"/>
      <w:r>
        <w:rPr>
          <w:rFonts w:ascii="宋体" w:hAnsi="宋体" w:hint="eastAsia"/>
          <w:sz w:val="24"/>
        </w:rPr>
        <w:t>阅读磋商</w:t>
      </w:r>
      <w:proofErr w:type="gramEnd"/>
      <w:r>
        <w:rPr>
          <w:rFonts w:ascii="宋体" w:hAnsi="宋体" w:hint="eastAsia"/>
          <w:sz w:val="24"/>
        </w:rPr>
        <w:t>文件的全部内容，按照磋商文件的要求提供响应文件，并保证所提供的全部资料的真实性和有效性，一经发现有虚假行为的，将取消其参加磋商或成交资格，并承担相应的法律责任。</w:t>
      </w:r>
      <w:bookmarkStart w:id="49" w:name="_Toc183682348"/>
      <w:bookmarkStart w:id="50" w:name="_Toc183582211"/>
      <w:bookmarkStart w:id="51" w:name="_Toc217446040"/>
    </w:p>
    <w:p w14:paraId="566BC732" w14:textId="77777777" w:rsidR="00196DE9" w:rsidRDefault="00000000">
      <w:pPr>
        <w:spacing w:line="360" w:lineRule="auto"/>
        <w:rPr>
          <w:rFonts w:ascii="宋体" w:hAnsi="宋体" w:hint="eastAsia"/>
          <w:b/>
          <w:sz w:val="24"/>
        </w:rPr>
      </w:pPr>
      <w:r>
        <w:rPr>
          <w:rFonts w:ascii="宋体" w:hAnsi="宋体" w:hint="eastAsia"/>
          <w:b/>
          <w:sz w:val="24"/>
        </w:rPr>
        <w:t>10. 磋商文件的澄清</w:t>
      </w:r>
      <w:bookmarkEnd w:id="49"/>
      <w:bookmarkEnd w:id="50"/>
      <w:r>
        <w:rPr>
          <w:rFonts w:ascii="宋体" w:hAnsi="宋体" w:hint="eastAsia"/>
          <w:b/>
          <w:sz w:val="24"/>
        </w:rPr>
        <w:t>和修改</w:t>
      </w:r>
      <w:bookmarkEnd w:id="51"/>
    </w:p>
    <w:p w14:paraId="7FC59B35" w14:textId="77777777" w:rsidR="00196DE9" w:rsidRDefault="00000000">
      <w:pPr>
        <w:tabs>
          <w:tab w:val="left" w:pos="720"/>
        </w:tabs>
        <w:spacing w:line="360" w:lineRule="auto"/>
        <w:ind w:firstLineChars="200" w:firstLine="480"/>
        <w:rPr>
          <w:rFonts w:ascii="宋体" w:hAnsi="宋体" w:hint="eastAsia"/>
          <w:sz w:val="24"/>
        </w:rPr>
      </w:pPr>
      <w:r>
        <w:rPr>
          <w:rFonts w:ascii="宋体" w:hAnsi="宋体" w:hint="eastAsia"/>
          <w:sz w:val="24"/>
        </w:rPr>
        <w:t>10.1 在递交响应文件截止时间前，采购人可以对磋商文件进行澄清或者修</w:t>
      </w:r>
      <w:r>
        <w:rPr>
          <w:rFonts w:ascii="宋体" w:hAnsi="宋体" w:hint="eastAsia"/>
          <w:sz w:val="24"/>
        </w:rPr>
        <w:lastRenderedPageBreak/>
        <w:t>改。</w:t>
      </w:r>
    </w:p>
    <w:p w14:paraId="5AE03C7C" w14:textId="77777777" w:rsidR="00196DE9" w:rsidRDefault="00000000">
      <w:pPr>
        <w:tabs>
          <w:tab w:val="left" w:pos="720"/>
        </w:tabs>
        <w:spacing w:line="360" w:lineRule="auto"/>
        <w:ind w:firstLineChars="200" w:firstLine="480"/>
        <w:rPr>
          <w:rFonts w:ascii="宋体" w:hAnsi="宋体" w:hint="eastAsia"/>
          <w:sz w:val="24"/>
        </w:rPr>
      </w:pPr>
      <w:r>
        <w:rPr>
          <w:rFonts w:ascii="宋体" w:hAnsi="宋体" w:hint="eastAsia"/>
          <w:sz w:val="24"/>
        </w:rPr>
        <w:t>10.2 采购人对已发出的磋商文件进行澄清或者修改，应当以书面形式将澄清或者修改的内容通知所有购买了磋商文件的供应商。该澄清或者修改的内容为磋商文件的组成部分，澄清或者修改的内容可能影响响应文件编制的，采购人书面通知供应商的时间，应当在</w:t>
      </w:r>
      <w:r>
        <w:rPr>
          <w:rFonts w:ascii="宋体" w:hAnsi="宋体" w:cs="宋体" w:hint="eastAsia"/>
          <w:sz w:val="24"/>
        </w:rPr>
        <w:t>提交</w:t>
      </w:r>
      <w:r>
        <w:rPr>
          <w:rFonts w:ascii="宋体" w:hAnsi="宋体" w:hint="eastAsia"/>
          <w:sz w:val="24"/>
        </w:rPr>
        <w:t>首次响应文件截止之日起3个工作日前；不足上述时间的，应当顺延递交响应文件的截止时间。</w:t>
      </w:r>
    </w:p>
    <w:p w14:paraId="677D412E" w14:textId="77777777" w:rsidR="00196DE9" w:rsidRDefault="00000000">
      <w:pPr>
        <w:tabs>
          <w:tab w:val="left" w:pos="720"/>
        </w:tabs>
        <w:spacing w:line="360" w:lineRule="auto"/>
        <w:ind w:firstLineChars="200" w:firstLine="480"/>
        <w:rPr>
          <w:rFonts w:ascii="宋体" w:hAnsi="宋体" w:hint="eastAsia"/>
          <w:sz w:val="24"/>
        </w:rPr>
      </w:pPr>
      <w:r>
        <w:rPr>
          <w:rFonts w:ascii="宋体" w:hAnsi="宋体" w:hint="eastAsia"/>
          <w:sz w:val="24"/>
        </w:rPr>
        <w:t>10.3供应商认为采购人需要对磋商文件进行澄清或者修改的，可以在提交首次响应文件截止之日起3个工作日前以书面形式向采购人提出申请，由采购人决定是否采纳供应商的申请事项。</w:t>
      </w:r>
    </w:p>
    <w:p w14:paraId="4B3A5D46" w14:textId="77777777" w:rsidR="00196DE9" w:rsidRDefault="00000000">
      <w:pPr>
        <w:spacing w:line="360" w:lineRule="auto"/>
        <w:rPr>
          <w:rFonts w:ascii="宋体" w:hAnsi="宋体" w:hint="eastAsia"/>
          <w:b/>
          <w:sz w:val="24"/>
        </w:rPr>
      </w:pPr>
      <w:bookmarkStart w:id="52" w:name="_Toc208848971"/>
      <w:bookmarkStart w:id="53" w:name="_Toc217446041"/>
      <w:r>
        <w:rPr>
          <w:rFonts w:ascii="宋体" w:hAnsi="宋体" w:hint="eastAsia"/>
          <w:b/>
          <w:sz w:val="24"/>
        </w:rPr>
        <w:t>11. 答疑会和现场考察</w:t>
      </w:r>
      <w:bookmarkEnd w:id="52"/>
      <w:bookmarkEnd w:id="53"/>
    </w:p>
    <w:p w14:paraId="19191EEC" w14:textId="77777777" w:rsidR="00196DE9" w:rsidRDefault="00000000">
      <w:pPr>
        <w:adjustRightInd w:val="0"/>
        <w:snapToGrid w:val="0"/>
        <w:spacing w:line="360" w:lineRule="auto"/>
        <w:ind w:firstLineChars="175" w:firstLine="420"/>
        <w:rPr>
          <w:rFonts w:ascii="宋体" w:hAnsi="宋体" w:hint="eastAsia"/>
          <w:sz w:val="24"/>
        </w:rPr>
      </w:pPr>
      <w:bookmarkStart w:id="54" w:name="_Toc217446042"/>
      <w:bookmarkStart w:id="55" w:name="_Toc183582214"/>
      <w:bookmarkStart w:id="56" w:name="_Toc77400780"/>
      <w:bookmarkStart w:id="57" w:name="_Toc89075876"/>
      <w:bookmarkStart w:id="58" w:name="_Toc183682351"/>
      <w:r>
        <w:rPr>
          <w:rFonts w:ascii="宋体" w:hAnsi="宋体" w:hint="eastAsia"/>
          <w:sz w:val="24"/>
        </w:rPr>
        <w:t>本项目不组织。</w:t>
      </w:r>
    </w:p>
    <w:p w14:paraId="73C40B10" w14:textId="77777777" w:rsidR="00196DE9" w:rsidRDefault="00000000">
      <w:pPr>
        <w:pStyle w:val="2"/>
        <w:keepNext w:val="0"/>
        <w:keepLines w:val="0"/>
        <w:spacing w:before="0" w:after="0" w:line="360" w:lineRule="auto"/>
        <w:jc w:val="center"/>
        <w:rPr>
          <w:rFonts w:ascii="黑体"/>
          <w:bCs w:val="0"/>
        </w:rPr>
      </w:pPr>
      <w:bookmarkStart w:id="59" w:name="_Toc504988295"/>
      <w:bookmarkStart w:id="60" w:name="_Toc504991340"/>
      <w:bookmarkStart w:id="61" w:name="_Toc10374"/>
      <w:bookmarkStart w:id="62" w:name="_Toc504987196"/>
      <w:r>
        <w:rPr>
          <w:rFonts w:ascii="黑体" w:hint="eastAsia"/>
          <w:bCs w:val="0"/>
        </w:rPr>
        <w:t>四、响应文件</w:t>
      </w:r>
      <w:bookmarkStart w:id="63" w:name="_Toc183682352"/>
      <w:bookmarkStart w:id="64" w:name="_Toc217446043"/>
      <w:bookmarkStart w:id="65" w:name="_Toc183582215"/>
      <w:bookmarkEnd w:id="54"/>
      <w:bookmarkEnd w:id="55"/>
      <w:bookmarkEnd w:id="56"/>
      <w:bookmarkEnd w:id="57"/>
      <w:bookmarkEnd w:id="58"/>
      <w:bookmarkEnd w:id="59"/>
      <w:bookmarkEnd w:id="60"/>
      <w:bookmarkEnd w:id="61"/>
      <w:bookmarkEnd w:id="62"/>
    </w:p>
    <w:p w14:paraId="42E96205" w14:textId="77777777" w:rsidR="00196DE9" w:rsidRDefault="00000000">
      <w:pPr>
        <w:spacing w:line="360" w:lineRule="auto"/>
        <w:rPr>
          <w:rFonts w:ascii="宋体" w:hAnsi="宋体" w:hint="eastAsia"/>
          <w:b/>
          <w:sz w:val="24"/>
        </w:rPr>
      </w:pPr>
      <w:r>
        <w:rPr>
          <w:rFonts w:ascii="宋体" w:hAnsi="宋体" w:hint="eastAsia"/>
          <w:b/>
          <w:sz w:val="24"/>
        </w:rPr>
        <w:t>12.响应文件的组成（实质性要求）</w:t>
      </w:r>
    </w:p>
    <w:p w14:paraId="0E622160" w14:textId="77777777" w:rsidR="00196DE9" w:rsidRDefault="00000000">
      <w:pPr>
        <w:spacing w:line="360" w:lineRule="auto"/>
        <w:ind w:firstLineChars="200" w:firstLine="480"/>
        <w:rPr>
          <w:rFonts w:ascii="宋体" w:hAnsi="宋体" w:hint="eastAsia"/>
          <w:sz w:val="24"/>
        </w:rPr>
      </w:pPr>
      <w:r>
        <w:rPr>
          <w:rFonts w:ascii="宋体" w:hAnsi="宋体" w:hint="eastAsia"/>
          <w:sz w:val="24"/>
        </w:rPr>
        <w:t>供应商应按照磋商文件的规定和要求编制响应文件。供应商在成交后将成交项目的非主体、非关键性工作分包他人完成的，应当在响应文件中载明或磋商过程中澄清。供应商编写的响应文件应包括资格性响应文件、技术、服务性响应文件和最终报价函三部分，其中资格性响应文件、技术、服务性响应文件应分册装订，最终</w:t>
      </w:r>
      <w:proofErr w:type="gramStart"/>
      <w:r>
        <w:rPr>
          <w:rFonts w:ascii="宋体" w:hAnsi="宋体" w:hint="eastAsia"/>
          <w:sz w:val="24"/>
        </w:rPr>
        <w:t>报价函应密封</w:t>
      </w:r>
      <w:proofErr w:type="gramEnd"/>
      <w:r>
        <w:rPr>
          <w:rFonts w:ascii="宋体" w:hAnsi="宋体" w:hint="eastAsia"/>
          <w:sz w:val="24"/>
        </w:rPr>
        <w:t>提交；供应商需现场填写最后报价的，应自行准备密封袋。</w:t>
      </w:r>
    </w:p>
    <w:p w14:paraId="65A72542" w14:textId="77777777" w:rsidR="00196DE9" w:rsidRDefault="00000000">
      <w:pPr>
        <w:spacing w:line="360" w:lineRule="auto"/>
        <w:rPr>
          <w:rFonts w:ascii="宋体" w:hAnsi="宋体" w:hint="eastAsia"/>
          <w:b/>
          <w:sz w:val="24"/>
        </w:rPr>
      </w:pPr>
      <w:r>
        <w:rPr>
          <w:rFonts w:ascii="宋体" w:hAnsi="宋体" w:hint="eastAsia"/>
          <w:b/>
          <w:sz w:val="24"/>
        </w:rPr>
        <w:t>13.响应文件的语言</w:t>
      </w:r>
      <w:bookmarkEnd w:id="63"/>
      <w:bookmarkEnd w:id="64"/>
      <w:bookmarkEnd w:id="65"/>
      <w:r>
        <w:rPr>
          <w:rFonts w:ascii="宋体" w:hAnsi="宋体" w:hint="eastAsia"/>
          <w:b/>
          <w:sz w:val="24"/>
        </w:rPr>
        <w:t>（实质性要求）</w:t>
      </w:r>
    </w:p>
    <w:p w14:paraId="584D3675" w14:textId="77777777" w:rsidR="00196DE9" w:rsidRDefault="00000000">
      <w:pPr>
        <w:spacing w:line="360" w:lineRule="auto"/>
        <w:ind w:firstLineChars="200" w:firstLine="480"/>
        <w:rPr>
          <w:rFonts w:ascii="宋体" w:hAnsi="宋体" w:hint="eastAsia"/>
          <w:sz w:val="24"/>
        </w:rPr>
      </w:pPr>
      <w:r>
        <w:rPr>
          <w:rFonts w:ascii="宋体" w:hAnsi="宋体" w:hint="eastAsia"/>
          <w:sz w:val="24"/>
        </w:rPr>
        <w:t>14.1</w:t>
      </w:r>
      <w:r>
        <w:rPr>
          <w:rFonts w:hint="eastAsia"/>
          <w:sz w:val="24"/>
        </w:rPr>
        <w:t xml:space="preserve"> </w:t>
      </w:r>
      <w:r>
        <w:rPr>
          <w:rFonts w:ascii="宋体" w:hAnsi="宋体" w:hint="eastAsia"/>
          <w:sz w:val="24"/>
        </w:rPr>
        <w:t>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52F0C69" w14:textId="77777777" w:rsidR="00196DE9" w:rsidRDefault="00000000">
      <w:pPr>
        <w:spacing w:line="360" w:lineRule="auto"/>
        <w:ind w:firstLineChars="200" w:firstLine="480"/>
        <w:rPr>
          <w:rFonts w:ascii="宋体" w:hAnsi="宋体" w:hint="eastAsia"/>
          <w:sz w:val="24"/>
        </w:rPr>
      </w:pPr>
      <w:r>
        <w:rPr>
          <w:rFonts w:ascii="宋体" w:hAnsi="宋体" w:hint="eastAsia"/>
          <w:sz w:val="24"/>
        </w:rPr>
        <w:t>14.2 翻译的中文资料与外文资料如果出现差异和矛盾，以中文为准。但不能故意错误翻译，否则，供应商的响应文件将作为无效处理。</w:t>
      </w:r>
      <w:bookmarkStart w:id="66" w:name="_Toc217446044"/>
      <w:bookmarkStart w:id="67" w:name="_Toc183682353"/>
      <w:bookmarkStart w:id="68" w:name="_Toc183582216"/>
    </w:p>
    <w:p w14:paraId="18FBCCD2" w14:textId="77777777" w:rsidR="00196DE9" w:rsidRDefault="00000000">
      <w:pPr>
        <w:spacing w:line="360" w:lineRule="auto"/>
        <w:rPr>
          <w:rFonts w:ascii="宋体" w:hAnsi="宋体" w:hint="eastAsia"/>
          <w:b/>
          <w:sz w:val="24"/>
        </w:rPr>
      </w:pPr>
      <w:r>
        <w:rPr>
          <w:rFonts w:ascii="宋体" w:hAnsi="宋体" w:hint="eastAsia"/>
          <w:b/>
          <w:sz w:val="24"/>
        </w:rPr>
        <w:t>14．计量单位</w:t>
      </w:r>
      <w:bookmarkEnd w:id="66"/>
      <w:bookmarkEnd w:id="67"/>
      <w:bookmarkEnd w:id="68"/>
      <w:r>
        <w:rPr>
          <w:rFonts w:ascii="宋体" w:hAnsi="宋体" w:hint="eastAsia"/>
          <w:b/>
          <w:sz w:val="24"/>
        </w:rPr>
        <w:t>（实质性要求）</w:t>
      </w:r>
    </w:p>
    <w:p w14:paraId="0EED625E" w14:textId="77777777" w:rsidR="00196DE9" w:rsidRDefault="00000000">
      <w:pPr>
        <w:spacing w:line="360" w:lineRule="auto"/>
        <w:ind w:firstLineChars="196" w:firstLine="470"/>
        <w:rPr>
          <w:rFonts w:ascii="宋体" w:hAnsi="宋体" w:hint="eastAsia"/>
          <w:sz w:val="24"/>
        </w:rPr>
      </w:pPr>
      <w:r>
        <w:rPr>
          <w:rFonts w:ascii="宋体" w:hAnsi="宋体" w:hint="eastAsia"/>
          <w:sz w:val="24"/>
        </w:rPr>
        <w:t>按照采购人指定范围书目的洋码价格集中报送折扣率，精确到小数点后两位。</w:t>
      </w:r>
      <w:bookmarkStart w:id="69" w:name="_Toc217446045"/>
    </w:p>
    <w:p w14:paraId="43E36DF7" w14:textId="77777777" w:rsidR="00196DE9" w:rsidRDefault="00000000">
      <w:pPr>
        <w:spacing w:line="360" w:lineRule="auto"/>
        <w:rPr>
          <w:rFonts w:ascii="宋体" w:hAnsi="宋体" w:hint="eastAsia"/>
          <w:b/>
          <w:sz w:val="24"/>
        </w:rPr>
      </w:pPr>
      <w:r>
        <w:rPr>
          <w:rFonts w:ascii="宋体" w:hAnsi="宋体" w:hint="eastAsia"/>
          <w:b/>
          <w:sz w:val="24"/>
        </w:rPr>
        <w:t>15. 报价货币（实质性要求）</w:t>
      </w:r>
    </w:p>
    <w:p w14:paraId="06FE70F4" w14:textId="77777777" w:rsidR="00196DE9" w:rsidRDefault="00000000">
      <w:pPr>
        <w:spacing w:line="360" w:lineRule="auto"/>
        <w:ind w:firstLineChars="195" w:firstLine="468"/>
        <w:rPr>
          <w:rFonts w:ascii="宋体" w:hAnsi="宋体" w:hint="eastAsia"/>
          <w:bCs/>
          <w:sz w:val="24"/>
        </w:rPr>
      </w:pPr>
      <w:r>
        <w:rPr>
          <w:rFonts w:ascii="宋体" w:hAnsi="宋体" w:hint="eastAsia"/>
          <w:bCs/>
          <w:sz w:val="24"/>
        </w:rPr>
        <w:t>本次</w:t>
      </w:r>
      <w:r>
        <w:rPr>
          <w:rFonts w:ascii="宋体" w:hAnsi="宋体" w:hint="eastAsia"/>
          <w:sz w:val="24"/>
        </w:rPr>
        <w:t>磋商</w:t>
      </w:r>
      <w:r>
        <w:rPr>
          <w:rFonts w:ascii="宋体" w:hAnsi="宋体" w:hint="eastAsia"/>
          <w:bCs/>
          <w:sz w:val="24"/>
        </w:rPr>
        <w:t>项目的</w:t>
      </w:r>
      <w:r>
        <w:rPr>
          <w:rFonts w:ascii="宋体" w:hAnsi="宋体" w:hint="eastAsia"/>
          <w:sz w:val="24"/>
        </w:rPr>
        <w:t>报价形式为</w:t>
      </w:r>
      <w:r>
        <w:rPr>
          <w:rFonts w:ascii="宋体" w:hAnsi="宋体" w:hint="eastAsia"/>
          <w:bCs/>
          <w:sz w:val="24"/>
        </w:rPr>
        <w:t>折扣率，不涉及货币报价。</w:t>
      </w:r>
    </w:p>
    <w:bookmarkEnd w:id="69"/>
    <w:p w14:paraId="6A3FFA68" w14:textId="77777777" w:rsidR="00196DE9" w:rsidRDefault="00000000">
      <w:pPr>
        <w:spacing w:line="360" w:lineRule="auto"/>
        <w:rPr>
          <w:rFonts w:ascii="宋体" w:hAnsi="宋体" w:hint="eastAsia"/>
          <w:b/>
          <w:sz w:val="24"/>
        </w:rPr>
      </w:pPr>
      <w:r>
        <w:rPr>
          <w:rFonts w:ascii="宋体" w:hAnsi="宋体" w:hint="eastAsia"/>
          <w:b/>
          <w:sz w:val="24"/>
        </w:rPr>
        <w:lastRenderedPageBreak/>
        <w:t>16.响应文件格式</w:t>
      </w:r>
    </w:p>
    <w:p w14:paraId="337669B5" w14:textId="77777777" w:rsidR="00196DE9" w:rsidRDefault="00000000">
      <w:pPr>
        <w:spacing w:line="360" w:lineRule="auto"/>
        <w:ind w:leftChars="1" w:left="2" w:firstLineChars="200" w:firstLine="480"/>
        <w:rPr>
          <w:rFonts w:ascii="宋体" w:hAnsi="宋体" w:hint="eastAsia"/>
          <w:sz w:val="24"/>
        </w:rPr>
      </w:pPr>
      <w:r>
        <w:rPr>
          <w:rFonts w:ascii="宋体" w:hAnsi="宋体" w:hint="eastAsia"/>
          <w:sz w:val="24"/>
        </w:rPr>
        <w:t>16.1 供应商应</w:t>
      </w:r>
      <w:proofErr w:type="gramStart"/>
      <w:r>
        <w:rPr>
          <w:rFonts w:ascii="宋体" w:hAnsi="宋体" w:hint="eastAsia"/>
          <w:sz w:val="24"/>
        </w:rPr>
        <w:t>执行磋商</w:t>
      </w:r>
      <w:proofErr w:type="gramEnd"/>
      <w:r>
        <w:rPr>
          <w:rFonts w:ascii="宋体" w:hAnsi="宋体" w:hint="eastAsia"/>
          <w:sz w:val="24"/>
        </w:rPr>
        <w:t>文件第六章的规定要求。</w:t>
      </w:r>
    </w:p>
    <w:p w14:paraId="60C21D3E" w14:textId="77777777" w:rsidR="00196DE9" w:rsidRDefault="00000000">
      <w:pPr>
        <w:spacing w:line="360" w:lineRule="auto"/>
        <w:ind w:leftChars="1" w:left="2" w:firstLineChars="200" w:firstLine="480"/>
        <w:rPr>
          <w:rFonts w:ascii="宋体" w:hAnsi="宋体" w:hint="eastAsia"/>
          <w:sz w:val="24"/>
        </w:rPr>
      </w:pPr>
      <w:r>
        <w:rPr>
          <w:rFonts w:ascii="宋体" w:hAnsi="宋体" w:hint="eastAsia"/>
          <w:sz w:val="24"/>
        </w:rPr>
        <w:t>16.2 对于没有格式要求的磋商文件由供应商自行编写。</w:t>
      </w:r>
    </w:p>
    <w:p w14:paraId="11E8C139" w14:textId="77777777" w:rsidR="00196DE9" w:rsidRDefault="00000000">
      <w:pPr>
        <w:spacing w:line="360" w:lineRule="auto"/>
        <w:rPr>
          <w:rFonts w:ascii="宋体" w:hAnsi="宋体" w:hint="eastAsia"/>
          <w:b/>
          <w:sz w:val="24"/>
        </w:rPr>
      </w:pPr>
      <w:bookmarkStart w:id="70" w:name="_Toc183682361"/>
      <w:bookmarkStart w:id="71" w:name="_Toc183582224"/>
      <w:bookmarkStart w:id="72" w:name="_Toc217446051"/>
      <w:r>
        <w:rPr>
          <w:rFonts w:ascii="宋体" w:hAnsi="宋体" w:hint="eastAsia"/>
          <w:b/>
          <w:sz w:val="24"/>
        </w:rPr>
        <w:t>17.响应文件的编制和签署</w:t>
      </w:r>
    </w:p>
    <w:p w14:paraId="29495830" w14:textId="77777777" w:rsidR="00196DE9" w:rsidRDefault="00000000">
      <w:pPr>
        <w:spacing w:line="360" w:lineRule="auto"/>
        <w:ind w:firstLineChars="196" w:firstLine="470"/>
        <w:rPr>
          <w:rFonts w:ascii="宋体" w:hAnsi="宋体" w:hint="eastAsia"/>
          <w:sz w:val="24"/>
        </w:rPr>
      </w:pPr>
      <w:r>
        <w:rPr>
          <w:rFonts w:ascii="宋体" w:hAnsi="宋体" w:hint="eastAsia"/>
          <w:sz w:val="24"/>
        </w:rPr>
        <w:t>17.1 资格性响应文件正本1份，并在其封面上清楚地标明资格性响应文件、采购项目名称、采购项目编号、包件号及名称（若有）、供应商名称以及“正本”字样，供应</w:t>
      </w:r>
      <w:proofErr w:type="gramStart"/>
      <w:r>
        <w:rPr>
          <w:rFonts w:ascii="宋体" w:hAnsi="宋体" w:hint="eastAsia"/>
          <w:sz w:val="24"/>
        </w:rPr>
        <w:t>商现场</w:t>
      </w:r>
      <w:proofErr w:type="gramEnd"/>
      <w:r>
        <w:rPr>
          <w:rFonts w:ascii="宋体" w:hAnsi="宋体" w:hint="eastAsia"/>
          <w:sz w:val="24"/>
        </w:rPr>
        <w:t>讲解方案电子版1份，讲解方案内容必须在投标文件中全部体现。</w:t>
      </w:r>
    </w:p>
    <w:p w14:paraId="7DC8F0EA" w14:textId="77777777" w:rsidR="00196DE9" w:rsidRDefault="00000000">
      <w:pPr>
        <w:spacing w:line="360" w:lineRule="auto"/>
        <w:ind w:firstLineChars="196" w:firstLine="470"/>
      </w:pPr>
      <w:r>
        <w:rPr>
          <w:rFonts w:ascii="宋体" w:hAnsi="宋体" w:hint="eastAsia"/>
          <w:sz w:val="24"/>
        </w:rPr>
        <w:t>17.2技术、服务性响应文件正本1份，并在其封面上清楚地标明技术、服务性响应文件、采购项目名称、采购项目编号、包件号及名称（若有）、供应商名称以及“正本”字样。</w:t>
      </w:r>
    </w:p>
    <w:p w14:paraId="20CF4C27" w14:textId="77777777" w:rsidR="00196DE9" w:rsidRDefault="00000000">
      <w:pPr>
        <w:spacing w:line="360" w:lineRule="auto"/>
        <w:ind w:firstLineChars="196" w:firstLine="470"/>
        <w:rPr>
          <w:rFonts w:ascii="宋体" w:hAnsi="宋体" w:hint="eastAsia"/>
          <w:sz w:val="24"/>
        </w:rPr>
      </w:pPr>
      <w:r>
        <w:rPr>
          <w:rFonts w:ascii="宋体" w:hAnsi="宋体" w:hint="eastAsia"/>
          <w:sz w:val="24"/>
        </w:rPr>
        <w:t>17.3最终</w:t>
      </w:r>
      <w:proofErr w:type="gramStart"/>
      <w:r>
        <w:rPr>
          <w:rFonts w:ascii="宋体" w:hAnsi="宋体" w:hint="eastAsia"/>
          <w:sz w:val="24"/>
        </w:rPr>
        <w:t>报价函应密封</w:t>
      </w:r>
      <w:proofErr w:type="gramEnd"/>
      <w:r>
        <w:rPr>
          <w:rFonts w:ascii="宋体" w:hAnsi="宋体" w:hint="eastAsia"/>
          <w:sz w:val="24"/>
        </w:rPr>
        <w:t>提交；供应商需现场填写最后报价的，应自行准备密封袋。</w:t>
      </w:r>
    </w:p>
    <w:bookmarkEnd w:id="70"/>
    <w:bookmarkEnd w:id="71"/>
    <w:bookmarkEnd w:id="72"/>
    <w:p w14:paraId="4BA9337B" w14:textId="77777777" w:rsidR="00196DE9" w:rsidRDefault="00000000">
      <w:pPr>
        <w:tabs>
          <w:tab w:val="left" w:pos="1095"/>
        </w:tabs>
        <w:spacing w:line="360" w:lineRule="auto"/>
        <w:ind w:firstLineChars="192" w:firstLine="461"/>
        <w:rPr>
          <w:rFonts w:ascii="宋体" w:hAnsi="宋体" w:hint="eastAsia"/>
          <w:sz w:val="24"/>
        </w:rPr>
      </w:pPr>
      <w:r>
        <w:rPr>
          <w:rFonts w:ascii="宋体" w:hAnsi="宋体" w:hint="eastAsia"/>
          <w:sz w:val="24"/>
        </w:rPr>
        <w:t>17.4 响应文件正本需打印或用不褪色、</w:t>
      </w:r>
      <w:proofErr w:type="gramStart"/>
      <w:r>
        <w:rPr>
          <w:rFonts w:ascii="宋体" w:hAnsi="宋体" w:hint="eastAsia"/>
          <w:sz w:val="24"/>
        </w:rPr>
        <w:t>不</w:t>
      </w:r>
      <w:proofErr w:type="gramEnd"/>
      <w:r>
        <w:rPr>
          <w:rFonts w:ascii="宋体" w:hAnsi="宋体" w:hint="eastAsia"/>
          <w:sz w:val="24"/>
        </w:rPr>
        <w:t>变质的墨水书写，并在规定签章处签字和盖章。响应文件副本可采用正本的复印件。</w:t>
      </w:r>
    </w:p>
    <w:p w14:paraId="3528E22E" w14:textId="77777777" w:rsidR="00196DE9" w:rsidRDefault="00000000">
      <w:pPr>
        <w:tabs>
          <w:tab w:val="left" w:pos="1095"/>
        </w:tabs>
        <w:spacing w:line="360" w:lineRule="auto"/>
        <w:ind w:firstLineChars="192" w:firstLine="461"/>
        <w:rPr>
          <w:rFonts w:ascii="宋体" w:hAnsi="宋体" w:hint="eastAsia"/>
          <w:sz w:val="24"/>
        </w:rPr>
      </w:pPr>
      <w:r>
        <w:rPr>
          <w:rFonts w:ascii="宋体" w:hAnsi="宋体" w:hint="eastAsia"/>
          <w:sz w:val="24"/>
        </w:rPr>
        <w:t>17.5响应文件的打印和书写应清楚工整，任何行间插字、涂改或增删，必须由供应商的法定代表人或其授权代表签字并</w:t>
      </w:r>
      <w:proofErr w:type="gramStart"/>
      <w:r>
        <w:rPr>
          <w:rFonts w:ascii="宋体" w:hAnsi="宋体" w:hint="eastAsia"/>
          <w:sz w:val="24"/>
        </w:rPr>
        <w:t>盖供应</w:t>
      </w:r>
      <w:proofErr w:type="gramEnd"/>
      <w:r>
        <w:rPr>
          <w:rFonts w:ascii="宋体" w:hAnsi="宋体" w:hint="eastAsia"/>
          <w:sz w:val="24"/>
        </w:rPr>
        <w:t>商公章。字迹潦草、表达不清或可能导致非唯一理解的响应文件可能被作为无效处理。</w:t>
      </w:r>
    </w:p>
    <w:p w14:paraId="7C79D925" w14:textId="77777777" w:rsidR="00196DE9" w:rsidRDefault="00000000">
      <w:pPr>
        <w:tabs>
          <w:tab w:val="left" w:pos="1080"/>
        </w:tabs>
        <w:spacing w:line="360" w:lineRule="auto"/>
        <w:ind w:firstLineChars="192" w:firstLine="461"/>
        <w:rPr>
          <w:rFonts w:ascii="宋体" w:hAnsi="宋体" w:hint="eastAsia"/>
          <w:sz w:val="24"/>
        </w:rPr>
      </w:pPr>
      <w:r>
        <w:rPr>
          <w:rFonts w:ascii="宋体" w:hAnsi="宋体" w:hint="eastAsia"/>
          <w:sz w:val="24"/>
        </w:rPr>
        <w:t>17.6</w:t>
      </w:r>
      <w:r>
        <w:rPr>
          <w:rFonts w:ascii="宋体" w:hAnsi="宋体" w:hint="eastAsia"/>
          <w:b/>
          <w:sz w:val="24"/>
        </w:rPr>
        <w:t>（实质性要求）</w:t>
      </w:r>
      <w:r>
        <w:rPr>
          <w:rFonts w:ascii="宋体" w:hAnsi="宋体" w:hint="eastAsia"/>
          <w:sz w:val="24"/>
        </w:rPr>
        <w:t>响应文件应由供应</w:t>
      </w:r>
      <w:proofErr w:type="gramStart"/>
      <w:r>
        <w:rPr>
          <w:rFonts w:ascii="宋体" w:hAnsi="宋体" w:hint="eastAsia"/>
          <w:sz w:val="24"/>
        </w:rPr>
        <w:t>商法定</w:t>
      </w:r>
      <w:proofErr w:type="gramEnd"/>
      <w:r>
        <w:rPr>
          <w:rFonts w:ascii="宋体" w:hAnsi="宋体" w:hint="eastAsia"/>
          <w:sz w:val="24"/>
        </w:rPr>
        <w:t>代表人/主要负责人/本人或其授权代表在响应文件要求的地方签字（或加盖私人印章），要求加盖公章的地方加盖单位公章，不得使用专用章（如经济合同章、投标专用章等）或下属单位印章代替。</w:t>
      </w:r>
    </w:p>
    <w:p w14:paraId="698C69DC" w14:textId="77777777" w:rsidR="00196DE9" w:rsidRDefault="00000000">
      <w:pPr>
        <w:tabs>
          <w:tab w:val="left" w:pos="1080"/>
        </w:tabs>
        <w:spacing w:line="360" w:lineRule="auto"/>
        <w:ind w:firstLineChars="192" w:firstLine="461"/>
        <w:rPr>
          <w:rFonts w:ascii="宋体" w:hAnsi="宋体" w:hint="eastAsia"/>
          <w:sz w:val="24"/>
        </w:rPr>
      </w:pPr>
      <w:r>
        <w:rPr>
          <w:rFonts w:ascii="宋体" w:hAnsi="宋体" w:hint="eastAsia"/>
          <w:sz w:val="24"/>
        </w:rPr>
        <w:t>17.7响应文件正本和副本需要逐页编目编码。</w:t>
      </w:r>
    </w:p>
    <w:p w14:paraId="4AC5FBDB" w14:textId="77777777" w:rsidR="00196DE9" w:rsidRDefault="00000000">
      <w:pPr>
        <w:tabs>
          <w:tab w:val="left" w:pos="1080"/>
        </w:tabs>
        <w:spacing w:line="360" w:lineRule="auto"/>
        <w:ind w:firstLineChars="192" w:firstLine="461"/>
        <w:rPr>
          <w:rFonts w:ascii="宋体" w:hAnsi="宋体" w:hint="eastAsia"/>
          <w:sz w:val="24"/>
        </w:rPr>
      </w:pPr>
      <w:r>
        <w:rPr>
          <w:rFonts w:ascii="宋体" w:hAnsi="宋体" w:hint="eastAsia"/>
          <w:sz w:val="24"/>
        </w:rPr>
        <w:t>17.8</w:t>
      </w:r>
      <w:r>
        <w:rPr>
          <w:rFonts w:ascii="宋体" w:hAnsi="宋体" w:hint="eastAsia"/>
          <w:b/>
          <w:sz w:val="24"/>
        </w:rPr>
        <w:t>（实质性要求）</w:t>
      </w:r>
      <w:r>
        <w:rPr>
          <w:rFonts w:ascii="宋体" w:hAnsi="宋体" w:hint="eastAsia"/>
          <w:sz w:val="24"/>
        </w:rPr>
        <w:t>响应文件正本和副本应当采用胶装方式装订成册，不得散装或者合页装订。</w:t>
      </w:r>
    </w:p>
    <w:p w14:paraId="285BDFB8" w14:textId="77777777" w:rsidR="00196DE9" w:rsidRDefault="00000000">
      <w:pPr>
        <w:tabs>
          <w:tab w:val="left" w:pos="1080"/>
        </w:tabs>
        <w:spacing w:line="360" w:lineRule="auto"/>
        <w:ind w:firstLineChars="192" w:firstLine="461"/>
      </w:pPr>
      <w:r>
        <w:rPr>
          <w:rFonts w:ascii="宋体" w:hAnsi="宋体" w:hint="eastAsia"/>
          <w:sz w:val="24"/>
        </w:rPr>
        <w:t>17.9</w:t>
      </w:r>
      <w:r>
        <w:rPr>
          <w:rFonts w:ascii="宋体" w:hAnsi="宋体" w:hint="eastAsia"/>
          <w:b/>
          <w:sz w:val="24"/>
        </w:rPr>
        <w:t>（实质性要求）</w:t>
      </w:r>
      <w:r>
        <w:rPr>
          <w:rFonts w:ascii="宋体" w:hAnsi="宋体" w:hint="eastAsia"/>
          <w:sz w:val="24"/>
        </w:rPr>
        <w:t>响应文件应根据磋商文件的要求制作，签署、盖章。（按照《四川省政府采购评审工作规程（修订）》规范）</w:t>
      </w:r>
    </w:p>
    <w:p w14:paraId="67A2638B" w14:textId="77777777" w:rsidR="00196DE9" w:rsidRDefault="00000000">
      <w:pPr>
        <w:tabs>
          <w:tab w:val="left" w:pos="1080"/>
        </w:tabs>
        <w:spacing w:line="360" w:lineRule="auto"/>
        <w:ind w:firstLineChars="192" w:firstLine="461"/>
        <w:rPr>
          <w:rFonts w:ascii="宋体" w:hAnsi="宋体" w:hint="eastAsia"/>
          <w:sz w:val="24"/>
        </w:rPr>
      </w:pPr>
      <w:r>
        <w:rPr>
          <w:rFonts w:ascii="宋体" w:hAnsi="宋体" w:hint="eastAsia"/>
          <w:sz w:val="24"/>
        </w:rPr>
        <w:t>17.10响应文件统一用</w:t>
      </w:r>
      <w:r>
        <w:rPr>
          <w:rFonts w:ascii="宋体" w:hAnsi="宋体"/>
          <w:sz w:val="24"/>
        </w:rPr>
        <w:t>A4</w:t>
      </w:r>
      <w:r>
        <w:rPr>
          <w:rFonts w:ascii="宋体" w:hAnsi="宋体" w:hint="eastAsia"/>
          <w:sz w:val="24"/>
        </w:rPr>
        <w:t>幅面纸印制，除另有规定外。</w:t>
      </w:r>
    </w:p>
    <w:p w14:paraId="5BD1B332" w14:textId="77777777" w:rsidR="00196DE9" w:rsidRDefault="00000000">
      <w:pPr>
        <w:spacing w:line="360" w:lineRule="auto"/>
        <w:rPr>
          <w:rFonts w:ascii="宋体" w:hAnsi="宋体" w:hint="eastAsia"/>
          <w:b/>
          <w:sz w:val="24"/>
        </w:rPr>
      </w:pPr>
      <w:bookmarkStart w:id="73" w:name="_Toc89075877"/>
      <w:bookmarkStart w:id="74" w:name="_Toc77400781"/>
      <w:bookmarkStart w:id="75" w:name="_Toc183682363"/>
      <w:bookmarkStart w:id="76" w:name="_Toc183582226"/>
      <w:bookmarkStart w:id="77" w:name="_Toc217446053"/>
      <w:r>
        <w:rPr>
          <w:rFonts w:ascii="宋体" w:hAnsi="宋体" w:hint="eastAsia"/>
          <w:b/>
          <w:sz w:val="24"/>
        </w:rPr>
        <w:t>18.响应文件的密封和标注（不属于本项目磋商小组评审范畴，由采购人在接收响应文件时及时处理）</w:t>
      </w:r>
    </w:p>
    <w:p w14:paraId="16D46DFE" w14:textId="77777777" w:rsidR="00196DE9" w:rsidRDefault="00000000">
      <w:pPr>
        <w:tabs>
          <w:tab w:val="left" w:pos="1080"/>
        </w:tabs>
        <w:spacing w:line="360" w:lineRule="auto"/>
        <w:ind w:firstLineChars="192" w:firstLine="461"/>
        <w:rPr>
          <w:rFonts w:ascii="宋体"/>
          <w:sz w:val="24"/>
        </w:rPr>
      </w:pPr>
      <w:r>
        <w:rPr>
          <w:rFonts w:ascii="宋体" w:hint="eastAsia"/>
          <w:sz w:val="24"/>
        </w:rPr>
        <w:lastRenderedPageBreak/>
        <w:t>18.1 响应文件可以单独密封包装，也可以所有响应文件密封包装在一个密封袋内。</w:t>
      </w:r>
    </w:p>
    <w:p w14:paraId="6E8C612B" w14:textId="77777777" w:rsidR="00196DE9" w:rsidRDefault="00000000">
      <w:pPr>
        <w:tabs>
          <w:tab w:val="left" w:pos="1080"/>
        </w:tabs>
        <w:spacing w:line="360" w:lineRule="auto"/>
        <w:ind w:firstLineChars="192" w:firstLine="461"/>
        <w:rPr>
          <w:rFonts w:ascii="宋体"/>
          <w:sz w:val="24"/>
        </w:rPr>
      </w:pPr>
      <w:r>
        <w:rPr>
          <w:rFonts w:ascii="宋体" w:hint="eastAsia"/>
          <w:sz w:val="24"/>
        </w:rPr>
        <w:t>18.2 响应文件密封袋的最外层应清楚地标明采购项目名称、采购项目编号、包件号及名称（若有）、供应商名称。</w:t>
      </w:r>
    </w:p>
    <w:p w14:paraId="1A789BCB" w14:textId="77777777" w:rsidR="00196DE9" w:rsidRDefault="00000000">
      <w:pPr>
        <w:tabs>
          <w:tab w:val="left" w:pos="1080"/>
        </w:tabs>
        <w:spacing w:line="360" w:lineRule="auto"/>
        <w:ind w:firstLineChars="192" w:firstLine="461"/>
        <w:rPr>
          <w:rFonts w:ascii="宋体"/>
          <w:sz w:val="24"/>
        </w:rPr>
      </w:pPr>
      <w:r>
        <w:rPr>
          <w:rFonts w:ascii="宋体" w:hint="eastAsia"/>
          <w:sz w:val="24"/>
        </w:rPr>
        <w:t>18.3 所有外层密封袋的封口处应粘贴牢固。</w:t>
      </w:r>
    </w:p>
    <w:p w14:paraId="1FFD8740" w14:textId="77777777" w:rsidR="00196DE9" w:rsidRDefault="00000000">
      <w:pPr>
        <w:tabs>
          <w:tab w:val="left" w:pos="1080"/>
        </w:tabs>
        <w:spacing w:line="360" w:lineRule="auto"/>
        <w:ind w:firstLineChars="192" w:firstLine="461"/>
        <w:rPr>
          <w:rFonts w:ascii="宋体"/>
          <w:sz w:val="24"/>
        </w:rPr>
      </w:pPr>
      <w:r>
        <w:rPr>
          <w:rFonts w:ascii="宋体" w:hint="eastAsia"/>
          <w:sz w:val="24"/>
        </w:rPr>
        <w:t>18.4 未按以上要求进行密封和标注的响应文件，采购人将拒收或者在时间允许的范围内，要求修改完善后接收。</w:t>
      </w:r>
    </w:p>
    <w:p w14:paraId="5C3A672F" w14:textId="77777777" w:rsidR="00196DE9" w:rsidRDefault="00000000">
      <w:pPr>
        <w:spacing w:line="360" w:lineRule="auto"/>
        <w:rPr>
          <w:rFonts w:ascii="宋体" w:hAnsi="宋体" w:hint="eastAsia"/>
          <w:b/>
          <w:sz w:val="24"/>
        </w:rPr>
      </w:pPr>
      <w:r>
        <w:rPr>
          <w:rFonts w:ascii="宋体" w:hAnsi="宋体" w:hint="eastAsia"/>
          <w:b/>
          <w:sz w:val="24"/>
        </w:rPr>
        <w:t>19.响应文件的递交</w:t>
      </w:r>
    </w:p>
    <w:p w14:paraId="4795541C" w14:textId="77777777" w:rsidR="00196DE9" w:rsidRDefault="00000000">
      <w:pPr>
        <w:tabs>
          <w:tab w:val="left" w:pos="1080"/>
        </w:tabs>
        <w:spacing w:line="360" w:lineRule="auto"/>
        <w:ind w:firstLineChars="192" w:firstLine="461"/>
        <w:rPr>
          <w:rFonts w:ascii="宋体"/>
          <w:sz w:val="24"/>
        </w:rPr>
      </w:pPr>
      <w:r>
        <w:rPr>
          <w:rFonts w:ascii="宋体" w:hint="eastAsia"/>
          <w:sz w:val="24"/>
        </w:rPr>
        <w:t>19.1 资格性响应文件和技术、服务性响应文件应于递交响应文件截止时间前送达指定地点，采购人拒绝接收截止时间后送达的响应文件。</w:t>
      </w:r>
    </w:p>
    <w:p w14:paraId="46C88E70" w14:textId="77777777" w:rsidR="00196DE9" w:rsidRDefault="00000000">
      <w:pPr>
        <w:tabs>
          <w:tab w:val="left" w:pos="1080"/>
        </w:tabs>
        <w:spacing w:line="360" w:lineRule="auto"/>
        <w:ind w:firstLineChars="192" w:firstLine="461"/>
        <w:rPr>
          <w:rFonts w:ascii="宋体"/>
          <w:sz w:val="24"/>
        </w:rPr>
      </w:pPr>
      <w:r>
        <w:rPr>
          <w:rFonts w:ascii="宋体" w:hint="eastAsia"/>
          <w:sz w:val="24"/>
        </w:rPr>
        <w:t>19.2 采购代人将向通过资格审查的供应商</w:t>
      </w:r>
      <w:proofErr w:type="gramStart"/>
      <w:r>
        <w:rPr>
          <w:rFonts w:ascii="宋体" w:hint="eastAsia"/>
          <w:sz w:val="24"/>
        </w:rPr>
        <w:t>发出</w:t>
      </w:r>
      <w:r>
        <w:rPr>
          <w:rFonts w:ascii="宋体" w:hAnsi="宋体" w:hint="eastAsia"/>
          <w:sz w:val="24"/>
        </w:rPr>
        <w:t>磋商</w:t>
      </w:r>
      <w:proofErr w:type="gramEnd"/>
      <w:r>
        <w:rPr>
          <w:rFonts w:ascii="宋体" w:hint="eastAsia"/>
          <w:sz w:val="24"/>
        </w:rPr>
        <w:t>邀请；告知未通过资格审查的供应商未通过的原因。</w:t>
      </w:r>
    </w:p>
    <w:p w14:paraId="170D377B" w14:textId="77777777" w:rsidR="00196DE9" w:rsidRDefault="00000000">
      <w:pPr>
        <w:tabs>
          <w:tab w:val="left" w:pos="1080"/>
        </w:tabs>
        <w:spacing w:line="360" w:lineRule="auto"/>
        <w:ind w:firstLineChars="192" w:firstLine="461"/>
        <w:rPr>
          <w:rFonts w:ascii="宋体"/>
          <w:sz w:val="24"/>
        </w:rPr>
      </w:pPr>
      <w:r>
        <w:rPr>
          <w:rFonts w:ascii="宋体" w:hint="eastAsia"/>
          <w:sz w:val="24"/>
        </w:rPr>
        <w:t>19.3 报价表在</w:t>
      </w:r>
      <w:r>
        <w:rPr>
          <w:rFonts w:ascii="宋体" w:hAnsi="宋体" w:hint="eastAsia"/>
          <w:sz w:val="24"/>
        </w:rPr>
        <w:t>磋商</w:t>
      </w:r>
      <w:r>
        <w:rPr>
          <w:rFonts w:ascii="宋体" w:hint="eastAsia"/>
          <w:sz w:val="24"/>
        </w:rPr>
        <w:t>后，</w:t>
      </w:r>
      <w:r>
        <w:rPr>
          <w:rFonts w:ascii="宋体" w:hAnsi="宋体" w:hint="eastAsia"/>
          <w:sz w:val="24"/>
        </w:rPr>
        <w:t>磋商</w:t>
      </w:r>
      <w:r>
        <w:rPr>
          <w:rFonts w:ascii="宋体" w:hint="eastAsia"/>
          <w:sz w:val="24"/>
        </w:rPr>
        <w:t>小组要求供应商进行最后报价时递交。</w:t>
      </w:r>
    </w:p>
    <w:p w14:paraId="71162686" w14:textId="77777777" w:rsidR="00196DE9" w:rsidRDefault="00000000">
      <w:pPr>
        <w:tabs>
          <w:tab w:val="left" w:pos="1080"/>
        </w:tabs>
        <w:spacing w:line="360" w:lineRule="auto"/>
        <w:ind w:firstLineChars="192" w:firstLine="461"/>
        <w:rPr>
          <w:rFonts w:ascii="宋体"/>
          <w:sz w:val="24"/>
        </w:rPr>
      </w:pPr>
      <w:r>
        <w:rPr>
          <w:rFonts w:ascii="宋体" w:hint="eastAsia"/>
          <w:sz w:val="24"/>
        </w:rPr>
        <w:t>19.4 本次采购不接收邮寄的响应文件。</w:t>
      </w:r>
    </w:p>
    <w:p w14:paraId="79D0CF66" w14:textId="77777777" w:rsidR="00196DE9" w:rsidRDefault="00000000">
      <w:pPr>
        <w:spacing w:line="360" w:lineRule="auto"/>
        <w:rPr>
          <w:rFonts w:ascii="宋体" w:hAnsi="宋体" w:hint="eastAsia"/>
          <w:b/>
          <w:sz w:val="24"/>
        </w:rPr>
      </w:pPr>
      <w:bookmarkStart w:id="78" w:name="_Toc217446055"/>
      <w:bookmarkStart w:id="79" w:name="_Toc183682365"/>
      <w:bookmarkStart w:id="80" w:name="_Toc183582228"/>
      <w:bookmarkEnd w:id="73"/>
      <w:bookmarkEnd w:id="74"/>
      <w:bookmarkEnd w:id="75"/>
      <w:bookmarkEnd w:id="76"/>
      <w:bookmarkEnd w:id="77"/>
      <w:r>
        <w:rPr>
          <w:rFonts w:ascii="宋体" w:hAnsi="宋体" w:hint="eastAsia"/>
          <w:b/>
          <w:sz w:val="24"/>
        </w:rPr>
        <w:t>20.响应文件的修改和撤回（补充、修改响应文件的密封和标注按照本章“19.响应文件的密封和标注”规定处理）</w:t>
      </w:r>
    </w:p>
    <w:p w14:paraId="5AB16B79" w14:textId="77777777" w:rsidR="00196DE9" w:rsidRDefault="00000000">
      <w:pPr>
        <w:pStyle w:val="a1"/>
        <w:spacing w:line="360" w:lineRule="auto"/>
        <w:ind w:firstLine="480"/>
        <w:rPr>
          <w:rFonts w:ascii="宋体" w:hAnsi="宋体" w:hint="eastAsia"/>
          <w:sz w:val="24"/>
        </w:rPr>
      </w:pPr>
      <w:r>
        <w:rPr>
          <w:rFonts w:ascii="宋体" w:hAnsi="宋体" w:hint="eastAsia"/>
          <w:sz w:val="24"/>
        </w:rPr>
        <w:t>20</w:t>
      </w:r>
      <w:r>
        <w:rPr>
          <w:rFonts w:ascii="宋体" w:hAnsi="宋体"/>
          <w:sz w:val="24"/>
        </w:rPr>
        <w:t>.</w:t>
      </w:r>
      <w:r>
        <w:rPr>
          <w:rFonts w:ascii="宋体" w:hAnsi="宋体" w:hint="eastAsia"/>
          <w:sz w:val="24"/>
        </w:rPr>
        <w:t>1供应商在提交响应文件后可对其响应文件进行修改或撤回，但该修改或撤回的书面通知须在递交截止时间之前送达采购人指定地点，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374DEB1" w14:textId="77777777" w:rsidR="00196DE9"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20</w:t>
      </w:r>
      <w:r>
        <w:rPr>
          <w:rFonts w:ascii="宋体" w:hAnsi="宋体"/>
          <w:sz w:val="24"/>
        </w:rPr>
        <w:t>.</w:t>
      </w:r>
      <w:r>
        <w:rPr>
          <w:rFonts w:ascii="宋体" w:hAnsi="宋体" w:hint="eastAsia"/>
          <w:sz w:val="24"/>
        </w:rPr>
        <w:t>2供应商对响应文件修改的书面材料或撤回的通知应该按规定进行编写、密封、标注和递送，并注明“修改响应文件”字样。</w:t>
      </w:r>
    </w:p>
    <w:p w14:paraId="15900F0F" w14:textId="77777777" w:rsidR="00196DE9"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20</w:t>
      </w:r>
      <w:r>
        <w:rPr>
          <w:rFonts w:ascii="宋体" w:hAnsi="宋体"/>
          <w:sz w:val="24"/>
        </w:rPr>
        <w:t>.</w:t>
      </w:r>
      <w:r>
        <w:rPr>
          <w:rFonts w:ascii="宋体" w:hAnsi="宋体" w:hint="eastAsia"/>
          <w:sz w:val="24"/>
        </w:rPr>
        <w:t>3 供应商不得在递交截止时间起至响应文件有效期期满前撤回其响应文件。</w:t>
      </w:r>
    </w:p>
    <w:p w14:paraId="529E755C" w14:textId="77777777" w:rsidR="00196DE9" w:rsidRDefault="00000000">
      <w:pPr>
        <w:spacing w:line="360" w:lineRule="auto"/>
        <w:ind w:firstLine="480"/>
        <w:rPr>
          <w:rFonts w:hAnsi="宋体" w:hint="eastAsia"/>
          <w:sz w:val="24"/>
        </w:rPr>
      </w:pPr>
      <w:r>
        <w:rPr>
          <w:rFonts w:ascii="宋体" w:hAnsi="宋体" w:hint="eastAsia"/>
          <w:sz w:val="24"/>
        </w:rPr>
        <w:t>20.4 响应文件中报</w:t>
      </w:r>
      <w:r>
        <w:rPr>
          <w:rFonts w:hAnsi="宋体" w:hint="eastAsia"/>
          <w:sz w:val="24"/>
        </w:rPr>
        <w:t>价如果出现下列不一致的，可按以下原则进行修改：</w:t>
      </w:r>
    </w:p>
    <w:p w14:paraId="24092C21" w14:textId="77777777" w:rsidR="00196DE9" w:rsidRDefault="00000000">
      <w:pPr>
        <w:spacing w:line="360" w:lineRule="auto"/>
        <w:ind w:firstLine="480"/>
        <w:rPr>
          <w:rFonts w:ascii="宋体" w:hAnsi="宋体" w:hint="eastAsia"/>
          <w:sz w:val="24"/>
        </w:rPr>
      </w:pPr>
      <w:r>
        <w:rPr>
          <w:rFonts w:ascii="宋体" w:hAnsi="宋体" w:hint="eastAsia"/>
          <w:sz w:val="24"/>
        </w:rPr>
        <w:t>（一）</w:t>
      </w:r>
      <w:r>
        <w:rPr>
          <w:rFonts w:ascii="宋体" w:hAnsi="宋体" w:cs="宋体" w:hint="eastAsia"/>
          <w:kern w:val="0"/>
          <w:sz w:val="24"/>
        </w:rPr>
        <w:t>大写金额和小写金额不一致的，以大写金额为准</w:t>
      </w:r>
      <w:r>
        <w:rPr>
          <w:rFonts w:ascii="宋体" w:hAnsi="宋体" w:hint="eastAsia"/>
          <w:sz w:val="24"/>
        </w:rPr>
        <w:t>，但大写金额文字存在错误的，应当先对大写金额的文字错误进行澄清、说明或者更正，再行修正。</w:t>
      </w:r>
    </w:p>
    <w:p w14:paraId="0EEEC270" w14:textId="77777777" w:rsidR="00196DE9" w:rsidRDefault="00000000">
      <w:pPr>
        <w:spacing w:line="360" w:lineRule="auto"/>
        <w:ind w:firstLine="480"/>
        <w:rPr>
          <w:rFonts w:ascii="宋体" w:hAnsi="宋体" w:hint="eastAsia"/>
          <w:sz w:val="24"/>
        </w:rPr>
      </w:pPr>
      <w:r>
        <w:rPr>
          <w:rFonts w:ascii="宋体" w:hAnsi="宋体" w:hint="eastAsia"/>
          <w:sz w:val="24"/>
        </w:rPr>
        <w:t>（二）</w:t>
      </w:r>
      <w:r>
        <w:rPr>
          <w:rFonts w:ascii="宋体" w:hAnsi="宋体" w:cs="宋体" w:hint="eastAsia"/>
          <w:kern w:val="0"/>
          <w:sz w:val="24"/>
        </w:rPr>
        <w:t>总价金额与按单价汇总金额不一致的，以单价金额计算结果为准，</w:t>
      </w:r>
      <w:r>
        <w:rPr>
          <w:rFonts w:ascii="宋体" w:hAnsi="宋体" w:hint="eastAsia"/>
          <w:sz w:val="24"/>
        </w:rPr>
        <w:t>但</w:t>
      </w:r>
      <w:r>
        <w:rPr>
          <w:rFonts w:ascii="宋体" w:hAnsi="宋体" w:cs="宋体" w:hint="eastAsia"/>
          <w:kern w:val="0"/>
          <w:sz w:val="24"/>
        </w:rPr>
        <w:t>单价或者单价汇总金额存在数字或者</w:t>
      </w:r>
      <w:r>
        <w:rPr>
          <w:rFonts w:ascii="宋体" w:hAnsi="宋体" w:hint="eastAsia"/>
          <w:sz w:val="24"/>
        </w:rPr>
        <w:t>文字错误的，应当先对</w:t>
      </w:r>
      <w:r>
        <w:rPr>
          <w:rFonts w:ascii="宋体" w:hAnsi="宋体" w:cs="宋体" w:hint="eastAsia"/>
          <w:kern w:val="0"/>
          <w:sz w:val="24"/>
        </w:rPr>
        <w:t>数字或者</w:t>
      </w:r>
      <w:r>
        <w:rPr>
          <w:rFonts w:ascii="宋体" w:hAnsi="宋体" w:hint="eastAsia"/>
          <w:sz w:val="24"/>
        </w:rPr>
        <w:t>文字错误进</w:t>
      </w:r>
      <w:r>
        <w:rPr>
          <w:rFonts w:ascii="宋体" w:hAnsi="宋体" w:hint="eastAsia"/>
          <w:sz w:val="24"/>
        </w:rPr>
        <w:lastRenderedPageBreak/>
        <w:t>行澄清、说明或者更正，再行修正。</w:t>
      </w:r>
    </w:p>
    <w:p w14:paraId="78A5EAFF" w14:textId="77777777" w:rsidR="00196DE9" w:rsidRDefault="00000000">
      <w:pPr>
        <w:spacing w:line="360" w:lineRule="auto"/>
        <w:ind w:firstLine="480"/>
        <w:rPr>
          <w:rFonts w:ascii="宋体" w:hAnsi="宋体" w:hint="eastAsia"/>
          <w:sz w:val="24"/>
        </w:rPr>
      </w:pPr>
      <w:r>
        <w:rPr>
          <w:rFonts w:ascii="宋体" w:hAnsi="宋体" w:hint="eastAsia"/>
          <w:sz w:val="24"/>
        </w:rPr>
        <w:t>（三）单价金额小数点</w:t>
      </w:r>
      <w:r>
        <w:rPr>
          <w:rFonts w:ascii="宋体" w:hAnsi="宋体" w:cs="宋体" w:hint="eastAsia"/>
          <w:kern w:val="0"/>
          <w:sz w:val="24"/>
        </w:rPr>
        <w:t>或者百分比有明显错位的</w:t>
      </w:r>
      <w:r>
        <w:rPr>
          <w:rFonts w:ascii="宋体" w:hAnsi="宋体" w:hint="eastAsia"/>
          <w:sz w:val="24"/>
        </w:rPr>
        <w:t>，以总价为准，修正单价。</w:t>
      </w:r>
    </w:p>
    <w:p w14:paraId="10352E34" w14:textId="77777777" w:rsidR="00196DE9" w:rsidRDefault="00000000">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同时出现两种以上不一致的，按照上述规定的顺序修正。修正后的报价</w:t>
      </w:r>
      <w:proofErr w:type="gramStart"/>
      <w:r>
        <w:rPr>
          <w:rFonts w:ascii="宋体" w:hAnsi="宋体" w:cs="宋体" w:hint="eastAsia"/>
          <w:kern w:val="0"/>
          <w:sz w:val="24"/>
        </w:rPr>
        <w:t>经供应</w:t>
      </w:r>
      <w:proofErr w:type="gramEnd"/>
      <w:r>
        <w:rPr>
          <w:rFonts w:ascii="宋体" w:hAnsi="宋体" w:cs="宋体" w:hint="eastAsia"/>
          <w:kern w:val="0"/>
          <w:sz w:val="24"/>
        </w:rPr>
        <w:t>商确认后产生约束力，供应商不确认的，其响应文件作为无效处理。供应商确认采取书面且加盖单位公章或者供应商授权代表签字的方式。</w:t>
      </w:r>
    </w:p>
    <w:p w14:paraId="633A3437" w14:textId="77777777" w:rsidR="00196DE9" w:rsidRDefault="00000000">
      <w:pPr>
        <w:spacing w:line="360" w:lineRule="auto"/>
        <w:ind w:firstLine="480"/>
        <w:rPr>
          <w:rFonts w:ascii="宋体" w:hAnsi="宋体" w:hint="eastAsia"/>
          <w:sz w:val="24"/>
        </w:rPr>
      </w:pPr>
      <w:r>
        <w:rPr>
          <w:rFonts w:ascii="宋体" w:hAnsi="宋体" w:hint="eastAsia"/>
          <w:sz w:val="24"/>
        </w:rPr>
        <w:t>20.5 供</w:t>
      </w:r>
      <w:r>
        <w:rPr>
          <w:rFonts w:hint="eastAsia"/>
          <w:sz w:val="24"/>
        </w:rPr>
        <w:t>应商对其提交的响应文件的真实性、合法性承担法律责任。</w:t>
      </w:r>
      <w:bookmarkEnd w:id="78"/>
      <w:bookmarkEnd w:id="79"/>
      <w:bookmarkEnd w:id="80"/>
    </w:p>
    <w:p w14:paraId="4AF20C14" w14:textId="77777777" w:rsidR="00196DE9" w:rsidRDefault="00000000">
      <w:pPr>
        <w:pStyle w:val="2"/>
        <w:keepNext w:val="0"/>
        <w:keepLines w:val="0"/>
        <w:spacing w:before="0" w:after="0" w:line="360" w:lineRule="auto"/>
        <w:jc w:val="center"/>
      </w:pPr>
      <w:bookmarkStart w:id="81" w:name="_Toc23647"/>
      <w:bookmarkStart w:id="82" w:name="_Toc504987197"/>
      <w:bookmarkStart w:id="83" w:name="_Toc504991341"/>
      <w:bookmarkStart w:id="84" w:name="_Toc504988296"/>
      <w:r>
        <w:rPr>
          <w:rFonts w:hint="eastAsia"/>
        </w:rPr>
        <w:t>五、评审</w:t>
      </w:r>
      <w:bookmarkEnd w:id="81"/>
      <w:bookmarkEnd w:id="82"/>
      <w:bookmarkEnd w:id="83"/>
      <w:bookmarkEnd w:id="84"/>
    </w:p>
    <w:p w14:paraId="42C63CE6" w14:textId="77777777" w:rsidR="00196DE9" w:rsidRDefault="00000000">
      <w:pPr>
        <w:spacing w:line="360" w:lineRule="auto"/>
        <w:rPr>
          <w:rFonts w:ascii="宋体" w:hAnsi="宋体" w:hint="eastAsia"/>
          <w:b/>
          <w:sz w:val="24"/>
        </w:rPr>
      </w:pPr>
      <w:r>
        <w:rPr>
          <w:rFonts w:ascii="宋体" w:hAnsi="宋体" w:hint="eastAsia"/>
          <w:b/>
          <w:sz w:val="24"/>
        </w:rPr>
        <w:t>21. 磋商小组的组建及其评审工作按照有关法律制度和本文件第七章的规定进行。</w:t>
      </w:r>
    </w:p>
    <w:p w14:paraId="4A1B1108" w14:textId="77777777" w:rsidR="00196DE9" w:rsidRDefault="00000000">
      <w:pPr>
        <w:pStyle w:val="2"/>
        <w:keepNext w:val="0"/>
        <w:keepLines w:val="0"/>
        <w:spacing w:before="0" w:after="0" w:line="360" w:lineRule="auto"/>
        <w:jc w:val="center"/>
        <w:rPr>
          <w:rFonts w:ascii="黑体" w:hAnsi="宋体" w:hint="eastAsia"/>
        </w:rPr>
      </w:pPr>
      <w:bookmarkStart w:id="85" w:name="_Toc504991342"/>
      <w:bookmarkStart w:id="86" w:name="_Toc504987198"/>
      <w:bookmarkStart w:id="87" w:name="_Toc28382"/>
      <w:bookmarkStart w:id="88" w:name="_Toc504988297"/>
      <w:r>
        <w:rPr>
          <w:rFonts w:ascii="黑体" w:hAnsi="宋体" w:hint="eastAsia"/>
        </w:rPr>
        <w:t>六、成交事项</w:t>
      </w:r>
      <w:bookmarkEnd w:id="85"/>
      <w:bookmarkEnd w:id="86"/>
      <w:bookmarkEnd w:id="87"/>
      <w:bookmarkEnd w:id="88"/>
    </w:p>
    <w:p w14:paraId="0B6932B5" w14:textId="77777777" w:rsidR="00196DE9" w:rsidRDefault="00000000">
      <w:pPr>
        <w:spacing w:line="360" w:lineRule="auto"/>
        <w:rPr>
          <w:rFonts w:ascii="宋体" w:hAnsi="宋体" w:hint="eastAsia"/>
          <w:b/>
          <w:sz w:val="24"/>
        </w:rPr>
      </w:pPr>
      <w:r>
        <w:rPr>
          <w:rFonts w:ascii="宋体" w:hAnsi="宋体" w:hint="eastAsia"/>
          <w:b/>
          <w:sz w:val="24"/>
        </w:rPr>
        <w:t>22.确定成交供应商</w:t>
      </w:r>
    </w:p>
    <w:p w14:paraId="5DCAF237" w14:textId="77777777" w:rsidR="00196DE9" w:rsidRDefault="00000000">
      <w:pPr>
        <w:widowControl/>
        <w:spacing w:line="360" w:lineRule="auto"/>
        <w:ind w:firstLineChars="200" w:firstLine="480"/>
        <w:jc w:val="left"/>
        <w:rPr>
          <w:rFonts w:ascii="宋体" w:hAnsi="宋体" w:hint="eastAsia"/>
          <w:color w:val="FF0000"/>
          <w:sz w:val="24"/>
        </w:rPr>
      </w:pPr>
      <w:r>
        <w:rPr>
          <w:rFonts w:ascii="宋体" w:hAnsi="宋体" w:hint="eastAsia"/>
          <w:sz w:val="24"/>
        </w:rPr>
        <w:t>采购人将按磋商小组推荐的成交候选供应商顺序确定成交供应商。</w:t>
      </w:r>
    </w:p>
    <w:p w14:paraId="4DBB051E" w14:textId="77777777" w:rsidR="00196DE9" w:rsidRDefault="00000000">
      <w:pPr>
        <w:spacing w:line="360" w:lineRule="auto"/>
        <w:ind w:firstLineChars="200" w:firstLine="480"/>
        <w:rPr>
          <w:rFonts w:ascii="宋体" w:hAnsi="宋体" w:hint="eastAsia"/>
          <w:sz w:val="24"/>
        </w:rPr>
      </w:pPr>
      <w:r>
        <w:rPr>
          <w:rFonts w:ascii="宋体" w:hAnsi="宋体" w:hint="eastAsia"/>
          <w:sz w:val="24"/>
        </w:rPr>
        <w:t>22.1采购人完成磋商后，将在5个工作日内按照磋商报告中推荐的成交候选供应商顺序确定成交供应商。成交候选供应商并列的，采购人自主采取公平、择优的方式选择成交供应商。采购人逾期未确定成交</w:t>
      </w:r>
      <w:proofErr w:type="gramStart"/>
      <w:r>
        <w:rPr>
          <w:rFonts w:ascii="宋体" w:hAnsi="宋体" w:hint="eastAsia"/>
          <w:sz w:val="24"/>
        </w:rPr>
        <w:t>供应商且不</w:t>
      </w:r>
      <w:proofErr w:type="gramEnd"/>
      <w:r>
        <w:rPr>
          <w:rFonts w:ascii="宋体" w:hAnsi="宋体" w:hint="eastAsia"/>
          <w:sz w:val="24"/>
        </w:rPr>
        <w:t>提出异议的，视为</w:t>
      </w:r>
      <w:proofErr w:type="gramStart"/>
      <w:r>
        <w:rPr>
          <w:rFonts w:ascii="宋体" w:hAnsi="宋体" w:hint="eastAsia"/>
          <w:sz w:val="24"/>
        </w:rPr>
        <w:t>确定磋商</w:t>
      </w:r>
      <w:proofErr w:type="gramEnd"/>
      <w:r>
        <w:rPr>
          <w:rFonts w:ascii="宋体" w:hAnsi="宋体" w:hint="eastAsia"/>
          <w:sz w:val="24"/>
        </w:rPr>
        <w:t>报告提出的排序第一的供应商为成交供应商。</w:t>
      </w:r>
    </w:p>
    <w:p w14:paraId="1AC02146" w14:textId="77777777" w:rsidR="00196DE9" w:rsidRDefault="00000000">
      <w:pPr>
        <w:spacing w:line="360" w:lineRule="auto"/>
        <w:ind w:firstLineChars="200" w:firstLine="480"/>
        <w:rPr>
          <w:rFonts w:ascii="宋体" w:hAnsi="宋体" w:hint="eastAsia"/>
          <w:sz w:val="24"/>
        </w:rPr>
      </w:pPr>
      <w:r>
        <w:rPr>
          <w:rFonts w:ascii="宋体" w:hAnsi="宋体" w:hint="eastAsia"/>
          <w:sz w:val="24"/>
        </w:rPr>
        <w:t>22.3采购人确定成交供应</w:t>
      </w:r>
      <w:proofErr w:type="gramStart"/>
      <w:r>
        <w:rPr>
          <w:rFonts w:ascii="宋体" w:hAnsi="宋体" w:hint="eastAsia"/>
          <w:sz w:val="24"/>
        </w:rPr>
        <w:t>商过程</w:t>
      </w:r>
      <w:proofErr w:type="gramEnd"/>
      <w:r>
        <w:rPr>
          <w:rFonts w:ascii="宋体" w:hAnsi="宋体" w:hint="eastAsia"/>
          <w:sz w:val="24"/>
        </w:rPr>
        <w:t>中，发现成交候选供应商有下列情形之一的，应当不予确定其为成交供应商：</w:t>
      </w:r>
    </w:p>
    <w:p w14:paraId="57C937F2" w14:textId="77777777" w:rsidR="00196DE9" w:rsidRDefault="00000000">
      <w:pPr>
        <w:spacing w:line="360" w:lineRule="auto"/>
        <w:ind w:firstLineChars="200" w:firstLine="480"/>
        <w:rPr>
          <w:rFonts w:ascii="宋体" w:hAnsi="宋体" w:hint="eastAsia"/>
          <w:sz w:val="24"/>
        </w:rPr>
      </w:pPr>
      <w:r>
        <w:rPr>
          <w:rFonts w:ascii="宋体" w:hAnsi="宋体" w:hint="eastAsia"/>
          <w:sz w:val="24"/>
        </w:rPr>
        <w:t>（1）发现成交候选供应</w:t>
      </w:r>
      <w:proofErr w:type="gramStart"/>
      <w:r>
        <w:rPr>
          <w:rFonts w:ascii="宋体" w:hAnsi="宋体" w:hint="eastAsia"/>
          <w:sz w:val="24"/>
        </w:rPr>
        <w:t>商存在</w:t>
      </w:r>
      <w:proofErr w:type="gramEnd"/>
      <w:r>
        <w:rPr>
          <w:rFonts w:ascii="宋体" w:hAnsi="宋体" w:hint="eastAsia"/>
          <w:sz w:val="24"/>
        </w:rPr>
        <w:t>禁止参加本项目采购活动的违法行为的；</w:t>
      </w:r>
    </w:p>
    <w:p w14:paraId="5D741D9F" w14:textId="77777777" w:rsidR="00196DE9" w:rsidRDefault="00000000">
      <w:pPr>
        <w:spacing w:line="360" w:lineRule="auto"/>
        <w:ind w:firstLineChars="200" w:firstLine="480"/>
        <w:rPr>
          <w:rFonts w:ascii="宋体" w:hAnsi="宋体" w:hint="eastAsia"/>
          <w:sz w:val="24"/>
        </w:rPr>
      </w:pPr>
      <w:r>
        <w:rPr>
          <w:rFonts w:ascii="宋体" w:hAnsi="宋体" w:hint="eastAsia"/>
          <w:sz w:val="24"/>
        </w:rPr>
        <w:t>（2）成交候选供应商因不可抗力，不能继续参加采购活动。</w:t>
      </w:r>
    </w:p>
    <w:p w14:paraId="4AA14D61" w14:textId="77777777" w:rsidR="00196DE9" w:rsidRDefault="00000000">
      <w:pPr>
        <w:spacing w:line="360" w:lineRule="auto"/>
        <w:ind w:firstLineChars="200" w:firstLine="480"/>
        <w:rPr>
          <w:rFonts w:ascii="宋体" w:hAnsi="宋体" w:hint="eastAsia"/>
          <w:sz w:val="24"/>
        </w:rPr>
      </w:pPr>
      <w:r>
        <w:rPr>
          <w:rFonts w:ascii="宋体" w:hAnsi="宋体" w:hint="eastAsia"/>
          <w:sz w:val="24"/>
        </w:rPr>
        <w:t>（3）成交候选供应商无偿赠与或者低于成本价竞争；</w:t>
      </w:r>
    </w:p>
    <w:p w14:paraId="29225C4E" w14:textId="77777777" w:rsidR="00196DE9" w:rsidRDefault="00000000">
      <w:pPr>
        <w:spacing w:line="360" w:lineRule="auto"/>
        <w:ind w:firstLineChars="200" w:firstLine="480"/>
        <w:rPr>
          <w:rFonts w:ascii="宋体" w:hAnsi="宋体" w:hint="eastAsia"/>
          <w:sz w:val="24"/>
        </w:rPr>
      </w:pPr>
      <w:r>
        <w:rPr>
          <w:rFonts w:ascii="宋体" w:hAnsi="宋体" w:hint="eastAsia"/>
          <w:sz w:val="24"/>
        </w:rPr>
        <w:t>（4）成交候选供应商提供虚假材料；</w:t>
      </w:r>
    </w:p>
    <w:p w14:paraId="263BDC8D" w14:textId="77777777" w:rsidR="00196DE9" w:rsidRDefault="00000000">
      <w:pPr>
        <w:spacing w:line="360" w:lineRule="auto"/>
        <w:ind w:firstLineChars="200" w:firstLine="480"/>
        <w:rPr>
          <w:rFonts w:ascii="宋体" w:hAnsi="宋体" w:hint="eastAsia"/>
          <w:sz w:val="24"/>
        </w:rPr>
      </w:pPr>
      <w:r>
        <w:rPr>
          <w:rFonts w:ascii="宋体" w:hAnsi="宋体" w:hint="eastAsia"/>
          <w:sz w:val="24"/>
        </w:rPr>
        <w:t>（5）成交候选供应商恶意串通。</w:t>
      </w:r>
    </w:p>
    <w:p w14:paraId="6188DA3F" w14:textId="77777777" w:rsidR="00196DE9" w:rsidRDefault="00000000">
      <w:pPr>
        <w:spacing w:line="360" w:lineRule="auto"/>
        <w:ind w:firstLineChars="200" w:firstLine="480"/>
        <w:rPr>
          <w:rFonts w:ascii="宋体" w:hAnsi="宋体" w:hint="eastAsia"/>
          <w:sz w:val="24"/>
        </w:rPr>
      </w:pPr>
      <w:r>
        <w:rPr>
          <w:rFonts w:ascii="宋体" w:hAnsi="宋体" w:hint="eastAsia"/>
          <w:sz w:val="24"/>
        </w:rPr>
        <w:t>成交候选供应商有本条情形之一的，采购人可以确定后一位成交候选供应商为成交供应商，依次类推。无法确定成交供应商的，应当重新组织采购。</w:t>
      </w:r>
    </w:p>
    <w:p w14:paraId="5A299899" w14:textId="77777777" w:rsidR="00196DE9" w:rsidRDefault="00000000">
      <w:pPr>
        <w:spacing w:line="360" w:lineRule="auto"/>
        <w:rPr>
          <w:rFonts w:ascii="宋体" w:hAnsi="宋体" w:hint="eastAsia"/>
          <w:b/>
          <w:sz w:val="24"/>
        </w:rPr>
      </w:pPr>
      <w:r>
        <w:rPr>
          <w:rFonts w:ascii="宋体" w:hAnsi="宋体" w:hint="eastAsia"/>
          <w:b/>
          <w:sz w:val="24"/>
        </w:rPr>
        <w:t>23.成交结果</w:t>
      </w:r>
    </w:p>
    <w:p w14:paraId="08D00D23" w14:textId="77777777" w:rsidR="00196DE9" w:rsidRDefault="00000000">
      <w:pPr>
        <w:spacing w:line="360" w:lineRule="auto"/>
        <w:ind w:firstLine="465"/>
        <w:rPr>
          <w:rFonts w:ascii="宋体" w:hAnsi="宋体" w:hint="eastAsia"/>
          <w:sz w:val="24"/>
        </w:rPr>
      </w:pPr>
      <w:r>
        <w:rPr>
          <w:rFonts w:ascii="宋体" w:hAnsi="宋体" w:hint="eastAsia"/>
          <w:sz w:val="24"/>
        </w:rPr>
        <w:t>23.1采购人确定成交供应商后，将及时通过学</w:t>
      </w:r>
      <w:proofErr w:type="gramStart"/>
      <w:r>
        <w:rPr>
          <w:rFonts w:ascii="宋体" w:hAnsi="宋体" w:hint="eastAsia"/>
          <w:sz w:val="24"/>
        </w:rPr>
        <w:t>校官网</w:t>
      </w:r>
      <w:proofErr w:type="gramEnd"/>
      <w:r>
        <w:rPr>
          <w:rFonts w:ascii="宋体" w:hAnsi="宋体" w:hint="eastAsia"/>
          <w:sz w:val="24"/>
        </w:rPr>
        <w:t>发布成交结果公告。</w:t>
      </w:r>
    </w:p>
    <w:p w14:paraId="3094AC3E" w14:textId="77777777" w:rsidR="00196DE9" w:rsidRDefault="00000000">
      <w:pPr>
        <w:spacing w:line="360" w:lineRule="auto"/>
        <w:rPr>
          <w:rFonts w:ascii="宋体" w:hAnsi="宋体" w:hint="eastAsia"/>
          <w:b/>
          <w:sz w:val="24"/>
        </w:rPr>
      </w:pPr>
      <w:r>
        <w:rPr>
          <w:rFonts w:ascii="宋体" w:hAnsi="宋体" w:hint="eastAsia"/>
          <w:b/>
          <w:sz w:val="24"/>
        </w:rPr>
        <w:t>24.成交通知书</w:t>
      </w:r>
    </w:p>
    <w:p w14:paraId="52A086A9" w14:textId="77777777" w:rsidR="00196DE9" w:rsidRDefault="00000000">
      <w:pPr>
        <w:spacing w:line="360" w:lineRule="auto"/>
        <w:ind w:firstLineChars="200" w:firstLine="480"/>
        <w:rPr>
          <w:rFonts w:hAnsi="宋体" w:hint="eastAsia"/>
          <w:sz w:val="24"/>
        </w:rPr>
      </w:pPr>
      <w:r>
        <w:rPr>
          <w:rFonts w:hAnsi="宋体" w:hint="eastAsia"/>
          <w:sz w:val="24"/>
        </w:rPr>
        <w:t>24.1</w:t>
      </w:r>
      <w:r>
        <w:rPr>
          <w:rFonts w:hAnsi="宋体" w:hint="eastAsia"/>
          <w:sz w:val="24"/>
        </w:rPr>
        <w:t>成交结果公告对采购人和成交供应商均具有法律效力。成交结果公告发</w:t>
      </w:r>
      <w:r>
        <w:rPr>
          <w:rFonts w:hAnsi="宋体" w:hint="eastAsia"/>
          <w:sz w:val="24"/>
        </w:rPr>
        <w:lastRenderedPageBreak/>
        <w:t>出后，采购人无正当理由改变成交结果，或者成交</w:t>
      </w:r>
      <w:proofErr w:type="gramStart"/>
      <w:r>
        <w:rPr>
          <w:rFonts w:hAnsi="宋体" w:hint="eastAsia"/>
          <w:sz w:val="24"/>
        </w:rPr>
        <w:t>供应商无正当</w:t>
      </w:r>
      <w:proofErr w:type="gramEnd"/>
      <w:r>
        <w:rPr>
          <w:rFonts w:hAnsi="宋体" w:hint="eastAsia"/>
          <w:sz w:val="24"/>
        </w:rPr>
        <w:t>理由放弃成交的，将承担相应的法律责任。</w:t>
      </w:r>
    </w:p>
    <w:p w14:paraId="735AEDD0" w14:textId="77777777" w:rsidR="00196DE9" w:rsidRDefault="00000000">
      <w:pPr>
        <w:spacing w:line="360" w:lineRule="auto"/>
        <w:ind w:firstLineChars="200" w:firstLine="480"/>
        <w:rPr>
          <w:rFonts w:hAnsi="宋体" w:hint="eastAsia"/>
          <w:sz w:val="24"/>
        </w:rPr>
      </w:pPr>
      <w:r>
        <w:rPr>
          <w:rFonts w:hAnsi="宋体" w:hint="eastAsia"/>
          <w:sz w:val="24"/>
        </w:rPr>
        <w:t>24.2</w:t>
      </w:r>
      <w:r>
        <w:rPr>
          <w:rFonts w:hAnsi="宋体" w:hint="eastAsia"/>
          <w:sz w:val="24"/>
        </w:rPr>
        <w:t>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14:paraId="02623E66" w14:textId="77777777" w:rsidR="00196DE9" w:rsidRDefault="00000000">
      <w:pPr>
        <w:pStyle w:val="2"/>
        <w:keepNext w:val="0"/>
        <w:keepLines w:val="0"/>
        <w:spacing w:before="0" w:after="0" w:line="360" w:lineRule="auto"/>
        <w:jc w:val="center"/>
      </w:pPr>
      <w:bookmarkStart w:id="89" w:name="_Toc31858"/>
      <w:bookmarkStart w:id="90" w:name="_Toc504987199"/>
      <w:bookmarkStart w:id="91" w:name="_Toc504991343"/>
      <w:bookmarkStart w:id="92" w:name="_Toc504988298"/>
      <w:r>
        <w:rPr>
          <w:rFonts w:hint="eastAsia"/>
        </w:rPr>
        <w:t>七、合同事项</w:t>
      </w:r>
      <w:bookmarkEnd w:id="89"/>
      <w:bookmarkEnd w:id="90"/>
      <w:bookmarkEnd w:id="91"/>
      <w:bookmarkEnd w:id="92"/>
    </w:p>
    <w:p w14:paraId="0E009005" w14:textId="77777777" w:rsidR="00196DE9" w:rsidRDefault="00000000">
      <w:pPr>
        <w:spacing w:line="360" w:lineRule="auto"/>
        <w:rPr>
          <w:rFonts w:ascii="宋体" w:hAnsi="宋体" w:hint="eastAsia"/>
          <w:b/>
          <w:sz w:val="24"/>
        </w:rPr>
      </w:pPr>
      <w:bookmarkStart w:id="93" w:name="_Toc209847069"/>
      <w:bookmarkStart w:id="94" w:name="_Toc101174151"/>
      <w:bookmarkStart w:id="95" w:name="_Toc101338364"/>
      <w:bookmarkStart w:id="96" w:name="_Toc430773927"/>
      <w:bookmarkStart w:id="97" w:name="_Toc101250646"/>
      <w:r>
        <w:rPr>
          <w:rFonts w:ascii="宋体" w:hAnsi="宋体" w:hint="eastAsia"/>
          <w:b/>
          <w:sz w:val="24"/>
        </w:rPr>
        <w:t>25.签订合同</w:t>
      </w:r>
      <w:bookmarkEnd w:id="93"/>
      <w:bookmarkEnd w:id="94"/>
      <w:bookmarkEnd w:id="95"/>
      <w:bookmarkEnd w:id="96"/>
      <w:bookmarkEnd w:id="97"/>
    </w:p>
    <w:p w14:paraId="46A1D5CD" w14:textId="77777777" w:rsidR="00196DE9" w:rsidRDefault="00000000">
      <w:pPr>
        <w:spacing w:line="360" w:lineRule="auto"/>
        <w:ind w:firstLineChars="200" w:firstLine="480"/>
        <w:rPr>
          <w:rFonts w:ascii="宋体" w:hAnsi="宋体" w:hint="eastAsia"/>
          <w:sz w:val="24"/>
        </w:rPr>
      </w:pPr>
      <w:r>
        <w:rPr>
          <w:rFonts w:ascii="宋体" w:hAnsi="宋体" w:hint="eastAsia"/>
          <w:sz w:val="24"/>
        </w:rPr>
        <w:t>25.1 成交供应商应在成交通知书发出之日起三十</w:t>
      </w:r>
      <w:proofErr w:type="gramStart"/>
      <w:r>
        <w:rPr>
          <w:rFonts w:ascii="宋体" w:hAnsi="宋体" w:hint="eastAsia"/>
          <w:sz w:val="24"/>
        </w:rPr>
        <w:t>日内与</w:t>
      </w:r>
      <w:proofErr w:type="gramEnd"/>
      <w:r>
        <w:rPr>
          <w:rFonts w:ascii="宋体" w:hAnsi="宋体" w:hint="eastAsia"/>
          <w:sz w:val="24"/>
        </w:rPr>
        <w:t>采购人签订采购合同。由于成交供应商的原因逾期未与采购人签订采购合同的，将视为放弃成交，取消其成交资格并将按相关规定进行处理。</w:t>
      </w:r>
    </w:p>
    <w:p w14:paraId="4993FCFA" w14:textId="77777777" w:rsidR="00196DE9" w:rsidRDefault="00000000">
      <w:pPr>
        <w:spacing w:line="360" w:lineRule="auto"/>
        <w:ind w:firstLineChars="200" w:firstLine="480"/>
        <w:rPr>
          <w:rFonts w:ascii="宋体" w:hAnsi="宋体" w:hint="eastAsia"/>
          <w:sz w:val="24"/>
        </w:rPr>
      </w:pPr>
      <w:r>
        <w:rPr>
          <w:rFonts w:ascii="宋体" w:hAnsi="宋体" w:hint="eastAsia"/>
          <w:sz w:val="24"/>
        </w:rPr>
        <w:t>25.2 磋商文件、成交供应商的响应文件及双方确认的澄清文件等，均为有法律约束力的经济合同的组成部分。</w:t>
      </w:r>
    </w:p>
    <w:p w14:paraId="4D5CE50D" w14:textId="77777777" w:rsidR="00196DE9" w:rsidRDefault="00000000">
      <w:pPr>
        <w:spacing w:line="360" w:lineRule="auto"/>
        <w:ind w:firstLineChars="200" w:firstLine="480"/>
        <w:rPr>
          <w:rFonts w:hAnsi="宋体" w:hint="eastAsia"/>
          <w:sz w:val="24"/>
        </w:rPr>
      </w:pPr>
      <w:r>
        <w:rPr>
          <w:rFonts w:ascii="宋体" w:hAnsi="宋体" w:hint="eastAsia"/>
          <w:sz w:val="24"/>
        </w:rPr>
        <w:t>25.3 采购</w:t>
      </w:r>
      <w:r>
        <w:rPr>
          <w:rFonts w:hAnsi="宋体" w:hint="eastAsia"/>
          <w:sz w:val="24"/>
        </w:rPr>
        <w:t>人不得向成交供应商提出任何不合理的要求，作为签订合同的条件，不得与成交供应商私下订立背离合同实质性内容的任何协议，所签订的合同不得对磋商文件和成交供应商响应文件确定的事项进行修改。</w:t>
      </w:r>
    </w:p>
    <w:p w14:paraId="7FCC0294" w14:textId="77777777" w:rsidR="00196DE9" w:rsidRDefault="00000000">
      <w:pPr>
        <w:spacing w:line="360" w:lineRule="auto"/>
        <w:ind w:firstLineChars="200" w:firstLine="480"/>
        <w:rPr>
          <w:rFonts w:ascii="宋体" w:hAnsi="宋体" w:hint="eastAsia"/>
          <w:sz w:val="24"/>
        </w:rPr>
      </w:pPr>
      <w:r>
        <w:rPr>
          <w:rFonts w:ascii="宋体" w:hAnsi="宋体" w:hint="eastAsia"/>
          <w:sz w:val="24"/>
        </w:rPr>
        <w:t>25.4 成交供应商因不可抗力原因不能履行采购合同或放弃成交的，采购人可以与排在成交供应商之后第一位的成交候选人签订采购合同，以此类推。</w:t>
      </w:r>
    </w:p>
    <w:p w14:paraId="508BE652" w14:textId="77777777" w:rsidR="00196DE9" w:rsidRDefault="00000000">
      <w:pPr>
        <w:spacing w:line="360" w:lineRule="auto"/>
        <w:ind w:firstLineChars="200" w:firstLine="480"/>
        <w:rPr>
          <w:rFonts w:hAnsi="宋体" w:hint="eastAsia"/>
          <w:sz w:val="24"/>
        </w:rPr>
      </w:pPr>
      <w:r>
        <w:rPr>
          <w:rFonts w:ascii="宋体" w:hAnsi="宋体" w:hint="eastAsia"/>
          <w:sz w:val="24"/>
        </w:rPr>
        <w:t xml:space="preserve">25.5 </w:t>
      </w:r>
      <w:r>
        <w:rPr>
          <w:rFonts w:hAnsi="宋体" w:hint="eastAsia"/>
          <w:sz w:val="24"/>
        </w:rPr>
        <w:t>竞争性磋商文件、成交供应商提交的响应文件、</w:t>
      </w:r>
      <w:r>
        <w:rPr>
          <w:rFonts w:ascii="宋体" w:hAnsi="宋体" w:hint="eastAsia"/>
          <w:sz w:val="24"/>
        </w:rPr>
        <w:t>磋商</w:t>
      </w:r>
      <w:r>
        <w:rPr>
          <w:rFonts w:hAnsi="宋体" w:hint="eastAsia"/>
          <w:sz w:val="24"/>
        </w:rPr>
        <w:t>中的最后报价、成交供应商承诺书、成交通知书等均称为有法律约束力的合同组成内容。</w:t>
      </w:r>
    </w:p>
    <w:p w14:paraId="220FA9B0" w14:textId="77777777" w:rsidR="00196DE9" w:rsidRDefault="00000000">
      <w:pPr>
        <w:spacing w:line="360" w:lineRule="auto"/>
        <w:rPr>
          <w:rFonts w:ascii="宋体" w:hAnsi="宋体" w:hint="eastAsia"/>
          <w:b/>
          <w:sz w:val="24"/>
        </w:rPr>
      </w:pPr>
      <w:r>
        <w:rPr>
          <w:rFonts w:ascii="宋体" w:hAnsi="宋体" w:hint="eastAsia"/>
          <w:b/>
          <w:sz w:val="24"/>
        </w:rPr>
        <w:t>26.合同分包（实质性要求）</w:t>
      </w:r>
    </w:p>
    <w:p w14:paraId="4DED8CDE" w14:textId="77777777" w:rsidR="00196DE9" w:rsidRDefault="00000000">
      <w:pPr>
        <w:spacing w:line="360" w:lineRule="auto"/>
        <w:rPr>
          <w:rFonts w:ascii="宋体" w:hAnsi="宋体" w:hint="eastAsia"/>
          <w:sz w:val="24"/>
        </w:rPr>
      </w:pPr>
      <w:r>
        <w:rPr>
          <w:rFonts w:ascii="宋体" w:hAnsi="宋体" w:hint="eastAsia"/>
          <w:sz w:val="24"/>
        </w:rPr>
        <w:t>本项目不允许分包。</w:t>
      </w:r>
    </w:p>
    <w:p w14:paraId="2D4208E0" w14:textId="77777777" w:rsidR="00196DE9" w:rsidRDefault="00000000">
      <w:pPr>
        <w:spacing w:line="360" w:lineRule="auto"/>
        <w:rPr>
          <w:rFonts w:ascii="宋体" w:hAnsi="宋体" w:hint="eastAsia"/>
          <w:b/>
          <w:sz w:val="24"/>
        </w:rPr>
      </w:pPr>
      <w:r>
        <w:rPr>
          <w:rFonts w:ascii="宋体" w:hAnsi="宋体" w:hint="eastAsia"/>
          <w:b/>
          <w:sz w:val="24"/>
        </w:rPr>
        <w:t>27.合同转包（实质性要求）</w:t>
      </w:r>
    </w:p>
    <w:p w14:paraId="595B4640" w14:textId="77777777" w:rsidR="00196DE9" w:rsidRDefault="00000000">
      <w:pPr>
        <w:spacing w:line="360" w:lineRule="auto"/>
        <w:ind w:firstLineChars="200" w:firstLine="480"/>
        <w:rPr>
          <w:rFonts w:hAnsi="宋体" w:hint="eastAsia"/>
          <w:sz w:val="24"/>
        </w:rPr>
      </w:pPr>
      <w:r>
        <w:rPr>
          <w:rFonts w:hAnsi="宋体" w:hint="eastAsia"/>
          <w:sz w:val="24"/>
        </w:rPr>
        <w:t>本采购项目严禁成交供应商将任何政府采购合同义务转包。本项目所称转包，是指成交供应商将采购合同义务转让给第三人，并退出现有采购合同当事人双方的权利义务关系，受让人（即第三人）成为采购合同的另一方当事人的行为。</w:t>
      </w:r>
    </w:p>
    <w:p w14:paraId="1DA2ED07" w14:textId="77777777" w:rsidR="00196DE9" w:rsidRDefault="00000000">
      <w:pPr>
        <w:spacing w:line="360" w:lineRule="auto"/>
        <w:rPr>
          <w:rFonts w:hAnsi="宋体" w:hint="eastAsia"/>
          <w:sz w:val="24"/>
        </w:rPr>
      </w:pPr>
      <w:r>
        <w:rPr>
          <w:rFonts w:hAnsi="宋体" w:hint="eastAsia"/>
          <w:sz w:val="24"/>
        </w:rPr>
        <w:t>成交供应商转包的，视同拒绝履行采购合同义务，将依法追究法律责任。</w:t>
      </w:r>
    </w:p>
    <w:p w14:paraId="0E6BEEFA" w14:textId="77777777" w:rsidR="00196DE9" w:rsidRDefault="00000000">
      <w:pPr>
        <w:spacing w:line="360" w:lineRule="auto"/>
        <w:rPr>
          <w:rFonts w:ascii="宋体" w:hAnsi="宋体" w:hint="eastAsia"/>
          <w:b/>
          <w:sz w:val="24"/>
        </w:rPr>
      </w:pPr>
      <w:r>
        <w:rPr>
          <w:rFonts w:ascii="宋体" w:hAnsi="宋体" w:hint="eastAsia"/>
          <w:b/>
          <w:sz w:val="24"/>
        </w:rPr>
        <w:t>28.补充合同</w:t>
      </w:r>
    </w:p>
    <w:p w14:paraId="5DBBA098" w14:textId="77777777" w:rsidR="00196DE9" w:rsidRDefault="00000000">
      <w:pPr>
        <w:spacing w:line="360" w:lineRule="auto"/>
        <w:ind w:firstLineChars="200" w:firstLine="480"/>
        <w:rPr>
          <w:rFonts w:hAnsi="宋体" w:hint="eastAsia"/>
          <w:sz w:val="24"/>
        </w:rPr>
      </w:pPr>
      <w:r>
        <w:rPr>
          <w:rFonts w:hAnsi="宋体" w:hint="eastAsia"/>
          <w:sz w:val="24"/>
        </w:rPr>
        <w:t>采购合同履行过程中，采购人需要追加与合同标的相同的货物或者服务的，在不改变合同其他条款的前提下，可以与成交供应商协商签订补充合同，但所有</w:t>
      </w:r>
      <w:r>
        <w:rPr>
          <w:rFonts w:hAnsi="宋体" w:hint="eastAsia"/>
          <w:sz w:val="24"/>
        </w:rPr>
        <w:lastRenderedPageBreak/>
        <w:t>补充合同的采购金额不得超过原合同采购金额的百分之十，该补充合同应当在原采购合同履行过程中，不得在原采购合同履行结束后，且采购货物、工程和服务的名称、价格、履约方式、验收标准等必须与原采购合同一致。</w:t>
      </w:r>
      <w:r>
        <w:rPr>
          <w:rFonts w:hAnsi="宋体" w:hint="eastAsia"/>
          <w:sz w:val="24"/>
        </w:rPr>
        <w:t xml:space="preserve"> </w:t>
      </w:r>
    </w:p>
    <w:p w14:paraId="020CD4C5" w14:textId="77777777" w:rsidR="00196DE9" w:rsidRDefault="00000000">
      <w:pPr>
        <w:spacing w:line="360" w:lineRule="auto"/>
        <w:rPr>
          <w:rFonts w:ascii="宋体" w:hAnsi="宋体" w:hint="eastAsia"/>
          <w:b/>
          <w:sz w:val="24"/>
        </w:rPr>
      </w:pPr>
      <w:r>
        <w:rPr>
          <w:rFonts w:ascii="宋体" w:hAnsi="宋体" w:hint="eastAsia"/>
          <w:b/>
          <w:sz w:val="24"/>
        </w:rPr>
        <w:t>29.履约保证金（实质性要求）</w:t>
      </w:r>
    </w:p>
    <w:p w14:paraId="414B2C1C" w14:textId="77777777" w:rsidR="00196DE9" w:rsidRDefault="00000000">
      <w:pPr>
        <w:spacing w:line="360" w:lineRule="auto"/>
        <w:ind w:firstLineChars="200" w:firstLine="480"/>
        <w:rPr>
          <w:sz w:val="24"/>
        </w:rPr>
      </w:pPr>
      <w:r>
        <w:rPr>
          <w:rFonts w:hint="eastAsia"/>
          <w:sz w:val="24"/>
        </w:rPr>
        <w:t>本项目不收取履约保证金。</w:t>
      </w:r>
    </w:p>
    <w:p w14:paraId="7BE7FDE5" w14:textId="77777777" w:rsidR="00196DE9" w:rsidRDefault="00000000">
      <w:pPr>
        <w:spacing w:line="360" w:lineRule="auto"/>
        <w:rPr>
          <w:rFonts w:ascii="宋体" w:hAnsi="宋体" w:hint="eastAsia"/>
          <w:b/>
          <w:sz w:val="24"/>
        </w:rPr>
      </w:pPr>
      <w:r>
        <w:rPr>
          <w:rFonts w:ascii="宋体" w:hAnsi="宋体" w:hint="eastAsia"/>
          <w:b/>
          <w:sz w:val="24"/>
        </w:rPr>
        <w:t>30.履行合同</w:t>
      </w:r>
    </w:p>
    <w:p w14:paraId="0E04353A" w14:textId="77777777" w:rsidR="00196DE9" w:rsidRDefault="00000000">
      <w:pPr>
        <w:spacing w:line="360" w:lineRule="auto"/>
        <w:ind w:firstLineChars="200" w:firstLine="480"/>
        <w:rPr>
          <w:rFonts w:ascii="宋体" w:hAnsi="宋体" w:hint="eastAsia"/>
          <w:sz w:val="24"/>
        </w:rPr>
      </w:pPr>
      <w:r>
        <w:rPr>
          <w:rFonts w:ascii="宋体" w:hAnsi="宋体" w:hint="eastAsia"/>
          <w:sz w:val="24"/>
        </w:rPr>
        <w:t>30.1 成交供应商与采购人签订合同后，合同双方应严格执行合同条款，履行合同规定的义务，保证合同的顺利完成。</w:t>
      </w:r>
    </w:p>
    <w:p w14:paraId="527AAF70" w14:textId="77777777" w:rsidR="00196DE9" w:rsidRDefault="00000000">
      <w:pPr>
        <w:spacing w:line="360" w:lineRule="auto"/>
        <w:ind w:firstLineChars="200" w:firstLine="480"/>
        <w:rPr>
          <w:rFonts w:hAnsi="宋体" w:hint="eastAsia"/>
          <w:sz w:val="24"/>
        </w:rPr>
      </w:pPr>
      <w:r>
        <w:rPr>
          <w:rFonts w:ascii="宋体" w:hAnsi="宋体" w:hint="eastAsia"/>
          <w:sz w:val="24"/>
        </w:rPr>
        <w:t>30.2 在合同</w:t>
      </w:r>
      <w:r>
        <w:rPr>
          <w:rFonts w:hAnsi="宋体" w:hint="eastAsia"/>
          <w:sz w:val="24"/>
        </w:rPr>
        <w:t>履行过程中，如发生合同纠纷，合同双方应按照《合同法》的有关规定进行处理。</w:t>
      </w:r>
    </w:p>
    <w:p w14:paraId="47A92C76" w14:textId="77777777" w:rsidR="00196DE9" w:rsidRDefault="00000000">
      <w:pPr>
        <w:spacing w:line="360" w:lineRule="auto"/>
        <w:rPr>
          <w:rFonts w:ascii="宋体" w:hAnsi="宋体" w:hint="eastAsia"/>
          <w:b/>
          <w:sz w:val="24"/>
        </w:rPr>
      </w:pPr>
      <w:r>
        <w:rPr>
          <w:rFonts w:ascii="宋体" w:hAnsi="宋体" w:hint="eastAsia"/>
          <w:b/>
          <w:sz w:val="24"/>
        </w:rPr>
        <w:t>31.验收</w:t>
      </w:r>
    </w:p>
    <w:p w14:paraId="401B7D5D" w14:textId="77777777" w:rsidR="00196DE9" w:rsidRDefault="00000000">
      <w:pPr>
        <w:spacing w:line="360" w:lineRule="auto"/>
        <w:ind w:firstLineChars="200" w:firstLine="480"/>
        <w:rPr>
          <w:rFonts w:ascii="宋体" w:hAnsi="宋体" w:hint="eastAsia"/>
          <w:sz w:val="24"/>
        </w:rPr>
      </w:pPr>
      <w:r>
        <w:rPr>
          <w:rFonts w:ascii="宋体" w:hAnsi="宋体" w:hint="eastAsia"/>
          <w:sz w:val="24"/>
        </w:rPr>
        <w:t>本项目采购人将参照政府采购相关法律法规以及《财政部关于进一步加强政府采购需求和履约验收管理的指导意见》（财库〔2026〕205号）的要求进行验收。</w:t>
      </w:r>
    </w:p>
    <w:p w14:paraId="79A53219" w14:textId="77777777" w:rsidR="00196DE9" w:rsidRDefault="00000000">
      <w:pPr>
        <w:spacing w:line="360" w:lineRule="auto"/>
        <w:ind w:firstLineChars="200" w:firstLine="482"/>
        <w:rPr>
          <w:rFonts w:ascii="宋体" w:hAnsi="宋体" w:hint="eastAsia"/>
          <w:b/>
          <w:sz w:val="24"/>
        </w:rPr>
      </w:pPr>
      <w:r>
        <w:rPr>
          <w:rFonts w:ascii="宋体" w:hAnsi="宋体" w:hint="eastAsia"/>
          <w:b/>
          <w:sz w:val="24"/>
        </w:rPr>
        <w:t>32.资金支付</w:t>
      </w:r>
    </w:p>
    <w:p w14:paraId="517FD6B4" w14:textId="77777777" w:rsidR="00196DE9" w:rsidRDefault="00000000">
      <w:pPr>
        <w:tabs>
          <w:tab w:val="left" w:pos="851"/>
        </w:tabs>
        <w:spacing w:line="360" w:lineRule="auto"/>
        <w:ind w:firstLineChars="200" w:firstLine="480"/>
        <w:rPr>
          <w:rFonts w:ascii="宋体" w:hAnsi="宋体" w:hint="eastAsia"/>
          <w:sz w:val="24"/>
        </w:rPr>
      </w:pPr>
      <w:bookmarkStart w:id="98" w:name="_Toc504988299"/>
      <w:bookmarkStart w:id="99" w:name="_Toc504987200"/>
      <w:bookmarkStart w:id="100" w:name="_Toc504991344"/>
      <w:r>
        <w:rPr>
          <w:rFonts w:ascii="宋体" w:hAnsi="宋体" w:hint="eastAsia"/>
          <w:sz w:val="24"/>
        </w:rPr>
        <w:t>具体付款方式详见第五章商务要求。</w:t>
      </w:r>
    </w:p>
    <w:p w14:paraId="305C8757" w14:textId="77777777" w:rsidR="00196DE9" w:rsidRDefault="00000000">
      <w:pPr>
        <w:pStyle w:val="2"/>
        <w:keepNext w:val="0"/>
        <w:keepLines w:val="0"/>
        <w:spacing w:before="0" w:after="0" w:line="360" w:lineRule="auto"/>
        <w:jc w:val="center"/>
      </w:pPr>
      <w:bookmarkStart w:id="101" w:name="_Toc22254"/>
      <w:r>
        <w:rPr>
          <w:rFonts w:hint="eastAsia"/>
        </w:rPr>
        <w:t>八、磋商纪律要求</w:t>
      </w:r>
      <w:bookmarkEnd w:id="98"/>
      <w:bookmarkEnd w:id="99"/>
      <w:bookmarkEnd w:id="100"/>
      <w:bookmarkEnd w:id="101"/>
    </w:p>
    <w:p w14:paraId="68C0E72D" w14:textId="77777777" w:rsidR="00196DE9" w:rsidRDefault="00000000">
      <w:pPr>
        <w:spacing w:line="360" w:lineRule="auto"/>
        <w:rPr>
          <w:rFonts w:ascii="宋体" w:hAnsi="宋体" w:hint="eastAsia"/>
          <w:b/>
          <w:sz w:val="24"/>
        </w:rPr>
      </w:pPr>
      <w:r>
        <w:rPr>
          <w:rFonts w:ascii="宋体" w:hAnsi="宋体" w:hint="eastAsia"/>
          <w:b/>
          <w:sz w:val="24"/>
        </w:rPr>
        <w:t>33.供应商不得具有的情形</w:t>
      </w:r>
    </w:p>
    <w:p w14:paraId="4B7189A1" w14:textId="77777777" w:rsidR="00196DE9" w:rsidRDefault="00000000">
      <w:pPr>
        <w:tabs>
          <w:tab w:val="left" w:pos="851"/>
        </w:tabs>
        <w:spacing w:line="360" w:lineRule="auto"/>
        <w:ind w:firstLineChars="200" w:firstLine="480"/>
        <w:rPr>
          <w:rFonts w:ascii="宋体" w:hAnsi="宋体" w:hint="eastAsia"/>
          <w:sz w:val="24"/>
        </w:rPr>
      </w:pPr>
      <w:r>
        <w:rPr>
          <w:rFonts w:ascii="宋体" w:hAnsi="宋体" w:hint="eastAsia"/>
          <w:sz w:val="24"/>
        </w:rPr>
        <w:t>供应商参加本项目磋商不得有下列情形：</w:t>
      </w:r>
    </w:p>
    <w:p w14:paraId="5DB9CEFC" w14:textId="77777777" w:rsidR="00196DE9" w:rsidRDefault="00000000">
      <w:pPr>
        <w:tabs>
          <w:tab w:val="left" w:pos="851"/>
        </w:tabs>
        <w:spacing w:line="360" w:lineRule="auto"/>
        <w:ind w:firstLineChars="200" w:firstLine="480"/>
        <w:rPr>
          <w:rFonts w:ascii="宋体" w:hAnsi="宋体" w:hint="eastAsia"/>
          <w:sz w:val="24"/>
        </w:rPr>
      </w:pPr>
      <w:r>
        <w:rPr>
          <w:rFonts w:ascii="宋体" w:hAnsi="宋体" w:hint="eastAsia"/>
          <w:sz w:val="24"/>
        </w:rPr>
        <w:t>（1）提供虚假材料谋取成交；</w:t>
      </w:r>
    </w:p>
    <w:p w14:paraId="3C469029" w14:textId="77777777" w:rsidR="00196DE9" w:rsidRDefault="00000000">
      <w:pPr>
        <w:tabs>
          <w:tab w:val="left" w:pos="851"/>
        </w:tabs>
        <w:spacing w:line="360" w:lineRule="auto"/>
        <w:ind w:firstLineChars="200" w:firstLine="480"/>
        <w:rPr>
          <w:rFonts w:ascii="宋体" w:hAnsi="宋体" w:hint="eastAsia"/>
          <w:sz w:val="24"/>
        </w:rPr>
      </w:pPr>
      <w:r>
        <w:rPr>
          <w:rFonts w:ascii="宋体" w:hAnsi="宋体" w:hint="eastAsia"/>
          <w:sz w:val="24"/>
        </w:rPr>
        <w:t>（2）采取不正当手段诋毁、排挤其他供应商；</w:t>
      </w:r>
    </w:p>
    <w:p w14:paraId="7A153CF9" w14:textId="77777777" w:rsidR="00196DE9" w:rsidRDefault="00000000">
      <w:pPr>
        <w:tabs>
          <w:tab w:val="left" w:pos="851"/>
        </w:tabs>
        <w:spacing w:line="360" w:lineRule="auto"/>
        <w:ind w:firstLineChars="200" w:firstLine="480"/>
        <w:rPr>
          <w:rFonts w:ascii="宋体" w:hAnsi="宋体" w:hint="eastAsia"/>
          <w:sz w:val="24"/>
        </w:rPr>
      </w:pPr>
      <w:r>
        <w:rPr>
          <w:rFonts w:ascii="宋体" w:hAnsi="宋体" w:hint="eastAsia"/>
          <w:sz w:val="24"/>
        </w:rPr>
        <w:t>（3）与采购人、或其他供应商恶意串通；</w:t>
      </w:r>
    </w:p>
    <w:p w14:paraId="1BD1129F" w14:textId="77777777" w:rsidR="00196DE9" w:rsidRDefault="00000000">
      <w:pPr>
        <w:tabs>
          <w:tab w:val="left" w:pos="851"/>
        </w:tabs>
        <w:spacing w:line="360" w:lineRule="auto"/>
        <w:ind w:firstLineChars="200" w:firstLine="480"/>
        <w:rPr>
          <w:rFonts w:ascii="宋体" w:hAnsi="宋体" w:hint="eastAsia"/>
          <w:sz w:val="24"/>
        </w:rPr>
      </w:pPr>
      <w:r>
        <w:rPr>
          <w:rFonts w:ascii="宋体" w:hAnsi="宋体" w:hint="eastAsia"/>
          <w:sz w:val="24"/>
        </w:rPr>
        <w:t>（4）向采购人、磋商小组成员行贿或者提供其他不正当利益；</w:t>
      </w:r>
    </w:p>
    <w:p w14:paraId="3EC42279" w14:textId="77777777" w:rsidR="00196DE9" w:rsidRDefault="00000000">
      <w:pPr>
        <w:tabs>
          <w:tab w:val="left" w:pos="851"/>
        </w:tabs>
        <w:spacing w:line="360" w:lineRule="auto"/>
        <w:ind w:firstLineChars="200" w:firstLine="480"/>
        <w:rPr>
          <w:rFonts w:ascii="宋体" w:hAnsi="宋体" w:hint="eastAsia"/>
          <w:sz w:val="24"/>
        </w:rPr>
      </w:pPr>
      <w:r>
        <w:rPr>
          <w:rFonts w:ascii="宋体" w:hAnsi="宋体" w:hint="eastAsia"/>
          <w:sz w:val="24"/>
        </w:rPr>
        <w:t>（5）在磋商过程中与采购人进行协商；</w:t>
      </w:r>
    </w:p>
    <w:p w14:paraId="056B4517" w14:textId="77777777" w:rsidR="00196DE9" w:rsidRDefault="00000000">
      <w:pPr>
        <w:tabs>
          <w:tab w:val="left" w:pos="851"/>
        </w:tabs>
        <w:spacing w:line="360" w:lineRule="auto"/>
        <w:ind w:firstLineChars="200" w:firstLine="480"/>
        <w:rPr>
          <w:rFonts w:ascii="宋体" w:hAnsi="宋体" w:hint="eastAsia"/>
          <w:sz w:val="24"/>
        </w:rPr>
      </w:pPr>
      <w:r>
        <w:rPr>
          <w:rFonts w:ascii="宋体" w:hAnsi="宋体" w:hint="eastAsia"/>
          <w:sz w:val="24"/>
        </w:rPr>
        <w:t>（6）成交后无正当理由拒不与采购人签订采购合同；</w:t>
      </w:r>
    </w:p>
    <w:p w14:paraId="7F46419E" w14:textId="77777777" w:rsidR="00196DE9" w:rsidRDefault="00000000">
      <w:pPr>
        <w:tabs>
          <w:tab w:val="left" w:pos="851"/>
        </w:tabs>
        <w:spacing w:line="360" w:lineRule="auto"/>
        <w:ind w:firstLineChars="200" w:firstLine="480"/>
        <w:rPr>
          <w:rFonts w:ascii="宋体" w:hAnsi="宋体" w:hint="eastAsia"/>
          <w:sz w:val="24"/>
        </w:rPr>
      </w:pPr>
      <w:r>
        <w:rPr>
          <w:rFonts w:ascii="宋体" w:hAnsi="宋体" w:hint="eastAsia"/>
          <w:sz w:val="24"/>
        </w:rPr>
        <w:t>（7）未按照磋商文件确定的事项签订采购合同；</w:t>
      </w:r>
    </w:p>
    <w:p w14:paraId="4550486E" w14:textId="77777777" w:rsidR="00196DE9" w:rsidRDefault="00000000">
      <w:pPr>
        <w:tabs>
          <w:tab w:val="left" w:pos="851"/>
        </w:tabs>
        <w:spacing w:line="360" w:lineRule="auto"/>
        <w:ind w:firstLineChars="200" w:firstLine="480"/>
        <w:rPr>
          <w:rFonts w:ascii="宋体" w:hAnsi="宋体" w:hint="eastAsia"/>
          <w:sz w:val="24"/>
        </w:rPr>
      </w:pPr>
      <w:r>
        <w:rPr>
          <w:rFonts w:ascii="宋体" w:hAnsi="宋体" w:hint="eastAsia"/>
          <w:sz w:val="24"/>
        </w:rPr>
        <w:t>（8）将采购合同转包或者违规分包；</w:t>
      </w:r>
    </w:p>
    <w:p w14:paraId="33F76B85" w14:textId="77777777" w:rsidR="00196DE9" w:rsidRDefault="00000000">
      <w:pPr>
        <w:tabs>
          <w:tab w:val="left" w:pos="851"/>
        </w:tabs>
        <w:spacing w:line="360" w:lineRule="auto"/>
        <w:ind w:firstLineChars="200" w:firstLine="480"/>
        <w:rPr>
          <w:rFonts w:ascii="宋体" w:hAnsi="宋体" w:hint="eastAsia"/>
          <w:sz w:val="24"/>
        </w:rPr>
      </w:pPr>
      <w:r>
        <w:rPr>
          <w:rFonts w:ascii="宋体" w:hAnsi="宋体" w:hint="eastAsia"/>
          <w:sz w:val="24"/>
        </w:rPr>
        <w:t>（9）提供假冒伪劣产品；</w:t>
      </w:r>
    </w:p>
    <w:p w14:paraId="35E492B3" w14:textId="77777777" w:rsidR="00196DE9" w:rsidRDefault="00000000">
      <w:pPr>
        <w:tabs>
          <w:tab w:val="left" w:pos="851"/>
        </w:tabs>
        <w:spacing w:line="360" w:lineRule="auto"/>
        <w:ind w:firstLineChars="200" w:firstLine="480"/>
        <w:rPr>
          <w:rFonts w:ascii="宋体" w:hAnsi="宋体" w:hint="eastAsia"/>
          <w:sz w:val="24"/>
        </w:rPr>
      </w:pPr>
      <w:r>
        <w:rPr>
          <w:rFonts w:ascii="宋体" w:hAnsi="宋体" w:hint="eastAsia"/>
          <w:sz w:val="24"/>
        </w:rPr>
        <w:t>（10）擅自变更、中止或者终止采购合同；</w:t>
      </w:r>
    </w:p>
    <w:p w14:paraId="1CDCBE83" w14:textId="77777777" w:rsidR="00196DE9" w:rsidRDefault="00000000">
      <w:pPr>
        <w:tabs>
          <w:tab w:val="left" w:pos="851"/>
        </w:tabs>
        <w:spacing w:line="360" w:lineRule="auto"/>
        <w:ind w:firstLineChars="200" w:firstLine="480"/>
        <w:rPr>
          <w:rFonts w:ascii="宋体" w:hAnsi="宋体" w:hint="eastAsia"/>
          <w:sz w:val="24"/>
        </w:rPr>
      </w:pPr>
      <w:r>
        <w:rPr>
          <w:rFonts w:ascii="宋体" w:hAnsi="宋体" w:hint="eastAsia"/>
          <w:sz w:val="24"/>
        </w:rPr>
        <w:t>（11）拒绝有关部门的监督检查或者向监督检查部门提供虚假情况；</w:t>
      </w:r>
    </w:p>
    <w:p w14:paraId="5B856721" w14:textId="77777777" w:rsidR="00196DE9" w:rsidRDefault="00000000">
      <w:pPr>
        <w:tabs>
          <w:tab w:val="left" w:pos="851"/>
        </w:tabs>
        <w:spacing w:line="360" w:lineRule="auto"/>
        <w:ind w:firstLineChars="200" w:firstLine="480"/>
        <w:rPr>
          <w:rFonts w:ascii="宋体" w:hAnsi="宋体" w:hint="eastAsia"/>
          <w:sz w:val="24"/>
        </w:rPr>
      </w:pPr>
      <w:r>
        <w:rPr>
          <w:rFonts w:ascii="宋体" w:hAnsi="宋体" w:hint="eastAsia"/>
          <w:sz w:val="24"/>
        </w:rPr>
        <w:lastRenderedPageBreak/>
        <w:t>（12）法律法规规定的其他情形。</w:t>
      </w:r>
    </w:p>
    <w:p w14:paraId="27D23807" w14:textId="77777777" w:rsidR="00196DE9" w:rsidRDefault="00000000">
      <w:pPr>
        <w:tabs>
          <w:tab w:val="left" w:pos="851"/>
        </w:tabs>
        <w:spacing w:line="360" w:lineRule="auto"/>
        <w:ind w:firstLineChars="200" w:firstLine="480"/>
        <w:rPr>
          <w:rFonts w:ascii="宋体" w:hAnsi="宋体" w:hint="eastAsia"/>
          <w:sz w:val="24"/>
        </w:rPr>
      </w:pPr>
      <w:r>
        <w:rPr>
          <w:rFonts w:ascii="宋体" w:hAnsi="宋体" w:hint="eastAsia"/>
          <w:sz w:val="24"/>
        </w:rPr>
        <w:t>供应商有上述情形的，按照规定追究法律责任，具备（1）-（12）条情形之一的，同时将取消被确认为成交供应商的资格或者认定成交无效。</w:t>
      </w:r>
    </w:p>
    <w:p w14:paraId="46BC329E" w14:textId="77777777" w:rsidR="00196DE9" w:rsidRDefault="00000000">
      <w:pPr>
        <w:pStyle w:val="2"/>
        <w:keepNext w:val="0"/>
        <w:keepLines w:val="0"/>
        <w:spacing w:before="0" w:after="0" w:line="360" w:lineRule="auto"/>
        <w:jc w:val="center"/>
      </w:pPr>
      <w:bookmarkStart w:id="102" w:name="_Toc1659"/>
      <w:r>
        <w:rPr>
          <w:rFonts w:hint="eastAsia"/>
        </w:rPr>
        <w:t>九、询问、质疑和投诉</w:t>
      </w:r>
      <w:bookmarkEnd w:id="102"/>
    </w:p>
    <w:p w14:paraId="3CEEBB94" w14:textId="77777777" w:rsidR="00196DE9" w:rsidRDefault="00000000">
      <w:pPr>
        <w:spacing w:line="360" w:lineRule="auto"/>
        <w:rPr>
          <w:rFonts w:ascii="宋体" w:hAnsi="宋体" w:hint="eastAsia"/>
          <w:b/>
          <w:sz w:val="24"/>
        </w:rPr>
      </w:pPr>
      <w:r>
        <w:rPr>
          <w:rFonts w:ascii="宋体" w:hAnsi="宋体" w:hint="eastAsia"/>
          <w:b/>
          <w:sz w:val="24"/>
        </w:rPr>
        <w:t>35.质疑的接收和处理参照《中华人民共和国政府采购法》 、《中华人民共和国政府采购法实施条例》 、《中华人民共和国财政部令第94号政府采购质疑和投诉办法》 、《财政部关于加强政府采购供应商投诉受理审查工作的通知》的规定办理（详细规定请自行查询中国政府采购网或四川政府采购</w:t>
      </w:r>
      <w:proofErr w:type="gramStart"/>
      <w:r>
        <w:rPr>
          <w:rFonts w:ascii="宋体" w:hAnsi="宋体" w:hint="eastAsia"/>
          <w:b/>
          <w:sz w:val="24"/>
        </w:rPr>
        <w:t>网政策</w:t>
      </w:r>
      <w:proofErr w:type="gramEnd"/>
      <w:r>
        <w:rPr>
          <w:rFonts w:ascii="宋体" w:hAnsi="宋体" w:hint="eastAsia"/>
          <w:b/>
          <w:sz w:val="24"/>
        </w:rPr>
        <w:t>法规相关内容）。</w:t>
      </w:r>
      <w:proofErr w:type="gramStart"/>
      <w:r>
        <w:rPr>
          <w:rFonts w:ascii="宋体" w:hAnsi="宋体" w:hint="eastAsia"/>
          <w:b/>
          <w:sz w:val="24"/>
        </w:rPr>
        <w:t>针对磋商</w:t>
      </w:r>
      <w:proofErr w:type="gramEnd"/>
      <w:r>
        <w:rPr>
          <w:rFonts w:ascii="宋体" w:hAnsi="宋体" w:hint="eastAsia"/>
          <w:b/>
          <w:sz w:val="24"/>
        </w:rPr>
        <w:t>文件技术条款和专业商务条件的质疑由采购人进行回复，磋商过程、成交结果提出的质疑由采购人进行回复。供应商应在法定质疑期内一次性提出针对同一采购程序环节的质疑。</w:t>
      </w:r>
    </w:p>
    <w:p w14:paraId="2D9EF0FD" w14:textId="77777777" w:rsidR="00196DE9" w:rsidRDefault="00000000">
      <w:pPr>
        <w:pStyle w:val="2"/>
        <w:keepNext w:val="0"/>
        <w:keepLines w:val="0"/>
        <w:spacing w:before="0" w:after="0" w:line="360" w:lineRule="auto"/>
        <w:jc w:val="center"/>
      </w:pPr>
      <w:bookmarkStart w:id="103" w:name="_Toc8386"/>
      <w:r>
        <w:rPr>
          <w:rFonts w:hint="eastAsia"/>
        </w:rPr>
        <w:t>十、其</w:t>
      </w:r>
      <w:r>
        <w:rPr>
          <w:rFonts w:hint="eastAsia"/>
        </w:rPr>
        <w:t xml:space="preserve">  </w:t>
      </w:r>
      <w:r>
        <w:rPr>
          <w:rFonts w:hint="eastAsia"/>
        </w:rPr>
        <w:t>他</w:t>
      </w:r>
      <w:bookmarkEnd w:id="103"/>
    </w:p>
    <w:p w14:paraId="458FD3AE" w14:textId="77777777" w:rsidR="00196DE9" w:rsidRDefault="00000000">
      <w:pPr>
        <w:spacing w:line="360" w:lineRule="auto"/>
        <w:rPr>
          <w:rFonts w:ascii="宋体" w:hAnsi="宋体" w:hint="eastAsia"/>
          <w:b/>
          <w:sz w:val="24"/>
        </w:rPr>
      </w:pPr>
      <w:r>
        <w:rPr>
          <w:rFonts w:ascii="宋体" w:hAnsi="宋体" w:hint="eastAsia"/>
          <w:b/>
          <w:sz w:val="24"/>
        </w:rPr>
        <w:t>36.本磋商文件中所引相关法律制度规定，在政府采购中有变化的，参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14:paraId="39B895C6" w14:textId="77777777" w:rsidR="00196DE9" w:rsidRDefault="00000000">
      <w:pPr>
        <w:pStyle w:val="afb"/>
        <w:spacing w:before="0" w:after="0" w:line="360" w:lineRule="auto"/>
        <w:rPr>
          <w:rFonts w:hint="eastAsia"/>
          <w:color w:val="000000"/>
          <w:highlight w:val="yellow"/>
        </w:rPr>
      </w:pPr>
      <w:r>
        <w:br w:type="page"/>
      </w:r>
      <w:bookmarkStart w:id="104" w:name="_Toc504988300"/>
      <w:bookmarkStart w:id="105" w:name="_Toc25940"/>
      <w:bookmarkStart w:id="106" w:name="_Toc504991345"/>
      <w:bookmarkStart w:id="107" w:name="_Toc504987201"/>
      <w:r>
        <w:rPr>
          <w:rFonts w:hint="eastAsia"/>
          <w:color w:val="000000"/>
        </w:rPr>
        <w:lastRenderedPageBreak/>
        <w:t>第三章</w:t>
      </w:r>
      <w:r>
        <w:rPr>
          <w:rFonts w:hint="eastAsia"/>
          <w:color w:val="000000"/>
        </w:rPr>
        <w:t xml:space="preserve">  </w:t>
      </w:r>
      <w:r>
        <w:rPr>
          <w:rFonts w:hint="eastAsia"/>
          <w:color w:val="000000"/>
        </w:rPr>
        <w:t>供应商资格条件要求</w:t>
      </w:r>
      <w:bookmarkEnd w:id="104"/>
      <w:bookmarkEnd w:id="105"/>
      <w:bookmarkEnd w:id="106"/>
      <w:bookmarkEnd w:id="107"/>
    </w:p>
    <w:p w14:paraId="7956A56B" w14:textId="77777777" w:rsidR="00196DE9" w:rsidRDefault="00000000">
      <w:pPr>
        <w:spacing w:line="360" w:lineRule="auto"/>
        <w:ind w:firstLineChars="225" w:firstLine="540"/>
        <w:rPr>
          <w:rFonts w:ascii="宋体" w:hAnsi="宋体" w:hint="eastAsia"/>
          <w:sz w:val="24"/>
        </w:rPr>
      </w:pPr>
      <w:r>
        <w:rPr>
          <w:rFonts w:ascii="宋体" w:hAnsi="宋体" w:hint="eastAsia"/>
          <w:sz w:val="24"/>
        </w:rPr>
        <w:t>一、参加磋商的供应商应具备下列资格条件：</w:t>
      </w:r>
    </w:p>
    <w:p w14:paraId="0C14E792" w14:textId="77777777" w:rsidR="00196DE9" w:rsidRDefault="00000000">
      <w:pPr>
        <w:wordWrap w:val="0"/>
        <w:spacing w:line="360" w:lineRule="auto"/>
        <w:ind w:firstLine="488"/>
        <w:jc w:val="left"/>
        <w:rPr>
          <w:rFonts w:ascii="宋体" w:hAnsi="宋体" w:cs="宋体" w:hint="eastAsia"/>
          <w:spacing w:val="2"/>
          <w:sz w:val="24"/>
        </w:rPr>
      </w:pPr>
      <w:r>
        <w:rPr>
          <w:rFonts w:ascii="宋体" w:hAnsi="宋体" w:cs="宋体" w:hint="eastAsia"/>
          <w:spacing w:val="2"/>
          <w:sz w:val="24"/>
        </w:rPr>
        <w:t>1、具有独立承担民事责任的能力；</w:t>
      </w:r>
    </w:p>
    <w:p w14:paraId="19047C85" w14:textId="77777777" w:rsidR="00196DE9" w:rsidRDefault="00000000">
      <w:pPr>
        <w:wordWrap w:val="0"/>
        <w:spacing w:line="360" w:lineRule="auto"/>
        <w:ind w:firstLine="488"/>
        <w:jc w:val="left"/>
        <w:rPr>
          <w:rFonts w:ascii="宋体" w:hAnsi="宋体" w:cs="宋体" w:hint="eastAsia"/>
          <w:spacing w:val="2"/>
          <w:sz w:val="24"/>
        </w:rPr>
      </w:pPr>
      <w:r>
        <w:rPr>
          <w:rFonts w:ascii="宋体" w:hAnsi="宋体" w:cs="宋体" w:hint="eastAsia"/>
          <w:spacing w:val="2"/>
          <w:sz w:val="24"/>
        </w:rPr>
        <w:t>2、具有良好的商业信誉和健全的财务会计制度；</w:t>
      </w:r>
    </w:p>
    <w:p w14:paraId="5C29C1CC" w14:textId="77777777" w:rsidR="00196DE9" w:rsidRDefault="00000000">
      <w:pPr>
        <w:wordWrap w:val="0"/>
        <w:spacing w:line="360" w:lineRule="auto"/>
        <w:ind w:firstLine="488"/>
        <w:jc w:val="left"/>
        <w:rPr>
          <w:rFonts w:ascii="宋体" w:hAnsi="宋体" w:cs="宋体" w:hint="eastAsia"/>
          <w:spacing w:val="2"/>
          <w:sz w:val="24"/>
        </w:rPr>
      </w:pPr>
      <w:r>
        <w:rPr>
          <w:rFonts w:ascii="宋体" w:hAnsi="宋体" w:cs="宋体" w:hint="eastAsia"/>
          <w:spacing w:val="2"/>
          <w:sz w:val="24"/>
        </w:rPr>
        <w:t>3、具有履行合同所必需的设备和专业技术能力；</w:t>
      </w:r>
    </w:p>
    <w:p w14:paraId="48FC93E3" w14:textId="77777777" w:rsidR="00196DE9" w:rsidRDefault="00000000">
      <w:pPr>
        <w:wordWrap w:val="0"/>
        <w:spacing w:line="360" w:lineRule="auto"/>
        <w:ind w:firstLine="488"/>
        <w:jc w:val="left"/>
        <w:rPr>
          <w:rFonts w:ascii="宋体" w:hAnsi="宋体" w:cs="宋体" w:hint="eastAsia"/>
          <w:spacing w:val="2"/>
          <w:sz w:val="24"/>
        </w:rPr>
      </w:pPr>
      <w:r>
        <w:rPr>
          <w:rFonts w:ascii="宋体" w:hAnsi="宋体" w:cs="宋体" w:hint="eastAsia"/>
          <w:spacing w:val="2"/>
          <w:sz w:val="24"/>
        </w:rPr>
        <w:t>4、有依法缴纳税收和社会保障资金的良好记录；</w:t>
      </w:r>
    </w:p>
    <w:p w14:paraId="1CC25112" w14:textId="77777777" w:rsidR="00196DE9" w:rsidRDefault="00000000">
      <w:pPr>
        <w:wordWrap w:val="0"/>
        <w:spacing w:line="360" w:lineRule="auto"/>
        <w:ind w:firstLine="488"/>
        <w:jc w:val="left"/>
        <w:rPr>
          <w:rFonts w:ascii="宋体" w:hAnsi="宋体" w:cs="宋体" w:hint="eastAsia"/>
          <w:spacing w:val="2"/>
          <w:sz w:val="24"/>
        </w:rPr>
      </w:pPr>
      <w:r>
        <w:rPr>
          <w:rFonts w:ascii="宋体" w:hAnsi="宋体" w:cs="宋体" w:hint="eastAsia"/>
          <w:spacing w:val="2"/>
          <w:sz w:val="24"/>
        </w:rPr>
        <w:t>5、参加本次采购活动前三年内，在经营活动中没有重大违法记录；</w:t>
      </w:r>
    </w:p>
    <w:p w14:paraId="65ACDEB4" w14:textId="77777777" w:rsidR="00196DE9" w:rsidRDefault="00000000">
      <w:pPr>
        <w:wordWrap w:val="0"/>
        <w:spacing w:line="360" w:lineRule="auto"/>
        <w:ind w:firstLine="488"/>
        <w:jc w:val="left"/>
        <w:rPr>
          <w:rFonts w:ascii="宋体" w:hAnsi="宋体" w:cs="宋体" w:hint="eastAsia"/>
          <w:spacing w:val="2"/>
          <w:sz w:val="24"/>
        </w:rPr>
      </w:pPr>
      <w:r>
        <w:rPr>
          <w:rFonts w:ascii="宋体" w:hAnsi="宋体" w:cs="宋体" w:hint="eastAsia"/>
          <w:spacing w:val="2"/>
          <w:sz w:val="24"/>
        </w:rPr>
        <w:t>6、本项目参加采购活动的供应商、法定代表人、主要负责人近三年内不得具有行贿犯罪记录；</w:t>
      </w:r>
    </w:p>
    <w:p w14:paraId="33E87DF4" w14:textId="77777777" w:rsidR="00196DE9" w:rsidRDefault="00000000">
      <w:pPr>
        <w:wordWrap w:val="0"/>
        <w:spacing w:line="360" w:lineRule="auto"/>
        <w:ind w:firstLine="488"/>
        <w:jc w:val="left"/>
        <w:rPr>
          <w:rFonts w:ascii="宋体" w:hAnsi="宋体" w:cs="宋体" w:hint="eastAsia"/>
          <w:spacing w:val="2"/>
          <w:sz w:val="24"/>
        </w:rPr>
      </w:pPr>
      <w:r>
        <w:rPr>
          <w:rFonts w:ascii="宋体" w:hAnsi="宋体" w:cs="宋体" w:hint="eastAsia"/>
          <w:spacing w:val="2"/>
          <w:sz w:val="24"/>
        </w:rPr>
        <w:t>7、本项目不接受联合体参加磋商活动。</w:t>
      </w:r>
    </w:p>
    <w:p w14:paraId="7934B5F4" w14:textId="77777777" w:rsidR="00196DE9" w:rsidRDefault="00000000">
      <w:pPr>
        <w:pStyle w:val="affd"/>
        <w:ind w:firstLineChars="250" w:firstLine="600"/>
        <w:rPr>
          <w:rFonts w:ascii="宋体" w:hAnsi="宋体" w:hint="eastAsia"/>
          <w:sz w:val="24"/>
          <w:szCs w:val="22"/>
        </w:rPr>
      </w:pPr>
      <w:r>
        <w:rPr>
          <w:rFonts w:ascii="宋体" w:hAnsi="宋体" w:hint="eastAsia"/>
          <w:sz w:val="24"/>
          <w:szCs w:val="22"/>
        </w:rPr>
        <w:t>二、严禁参加本次采购活动的供应商</w:t>
      </w:r>
    </w:p>
    <w:p w14:paraId="76355A4F" w14:textId="77777777" w:rsidR="00196DE9" w:rsidRDefault="00000000">
      <w:pPr>
        <w:pStyle w:val="affd"/>
        <w:ind w:firstLineChars="250" w:firstLine="600"/>
        <w:rPr>
          <w:rFonts w:ascii="宋体" w:hAnsi="宋体" w:hint="eastAsia"/>
          <w:sz w:val="24"/>
          <w:szCs w:val="22"/>
        </w:rPr>
      </w:pPr>
      <w:r>
        <w:rPr>
          <w:rFonts w:ascii="宋体" w:hAnsi="宋体" w:hint="eastAsia"/>
          <w:sz w:val="24"/>
          <w:szCs w:val="22"/>
        </w:rPr>
        <w:t>1.根据《财政部关于在政府采购活动中查询及使用信用记录的通知》（财库[2026]125号）的要求，截止至磋商截止时间当日被“信用中国”网站（www.creditchina.gov.cn）、“中国政府采购网”网站（www.ccgp.gov.cn）等平台列入失信被执行人、重大税收违法案件当事人名单、政府采购严重违法失信行为记录名单中的供应商不得参加本项目的采购活动。</w:t>
      </w:r>
    </w:p>
    <w:p w14:paraId="77D66E86" w14:textId="77777777" w:rsidR="00196DE9" w:rsidRDefault="00000000">
      <w:pPr>
        <w:spacing w:line="360" w:lineRule="auto"/>
        <w:ind w:firstLineChars="200" w:firstLine="361"/>
        <w:rPr>
          <w:rFonts w:hAnsi="宋体" w:cs="宋体" w:hint="eastAsia"/>
          <w:sz w:val="18"/>
          <w:szCs w:val="18"/>
        </w:rPr>
      </w:pPr>
      <w:r>
        <w:rPr>
          <w:rFonts w:hAnsi="宋体" w:cs="宋体" w:hint="eastAsia"/>
          <w:b/>
          <w:bCs/>
          <w:sz w:val="18"/>
          <w:szCs w:val="18"/>
        </w:rPr>
        <w:t>注：</w:t>
      </w:r>
      <w:r>
        <w:rPr>
          <w:rFonts w:hAnsi="宋体" w:cs="宋体" w:hint="eastAsia"/>
          <w:sz w:val="18"/>
          <w:szCs w:val="18"/>
        </w:rPr>
        <w:t>1</w:t>
      </w:r>
      <w:r>
        <w:rPr>
          <w:rFonts w:hAnsi="宋体" w:cs="宋体" w:hint="eastAsia"/>
          <w:sz w:val="18"/>
          <w:szCs w:val="18"/>
        </w:rPr>
        <w:t>、重大违法记录是指供应商因违法经营受到刑事处罚或者责令停产停业、吊销许可证或者执照、较大数额罚款等行政处罚。供应商在参加采购活动前</w:t>
      </w:r>
      <w:r>
        <w:rPr>
          <w:rFonts w:hAnsi="宋体" w:cs="宋体" w:hint="eastAsia"/>
          <w:sz w:val="18"/>
          <w:szCs w:val="18"/>
        </w:rPr>
        <w:t>3</w:t>
      </w:r>
      <w:r>
        <w:rPr>
          <w:rFonts w:hAnsi="宋体" w:cs="宋体" w:hint="eastAsia"/>
          <w:sz w:val="18"/>
          <w:szCs w:val="18"/>
        </w:rPr>
        <w:t>年内因违法经营被禁止在一定期限内参加采购活动，期限届满的，可以参加采购活动。</w:t>
      </w:r>
    </w:p>
    <w:p w14:paraId="785B052F" w14:textId="77777777" w:rsidR="00196DE9" w:rsidRDefault="00000000">
      <w:pPr>
        <w:spacing w:line="360" w:lineRule="auto"/>
        <w:ind w:firstLineChars="200" w:firstLine="360"/>
        <w:rPr>
          <w:rFonts w:hAnsi="宋体" w:cs="宋体" w:hint="eastAsia"/>
          <w:sz w:val="18"/>
          <w:szCs w:val="18"/>
        </w:rPr>
      </w:pPr>
      <w:r>
        <w:rPr>
          <w:rFonts w:hAnsi="宋体" w:cs="宋体" w:hint="eastAsia"/>
          <w:sz w:val="18"/>
          <w:szCs w:val="18"/>
        </w:rPr>
        <w:t>2</w:t>
      </w:r>
      <w:r>
        <w:rPr>
          <w:rFonts w:hAnsi="宋体" w:cs="宋体" w:hint="eastAsia"/>
          <w:sz w:val="18"/>
          <w:szCs w:val="18"/>
        </w:rPr>
        <w:t>、本项目确定供应</w:t>
      </w:r>
      <w:proofErr w:type="gramStart"/>
      <w:r>
        <w:rPr>
          <w:rFonts w:hAnsi="宋体" w:cs="宋体" w:hint="eastAsia"/>
          <w:sz w:val="18"/>
          <w:szCs w:val="18"/>
        </w:rPr>
        <w:t>商重大</w:t>
      </w:r>
      <w:proofErr w:type="gramEnd"/>
      <w:r>
        <w:rPr>
          <w:rFonts w:hAnsi="宋体" w:cs="宋体" w:hint="eastAsia"/>
          <w:sz w:val="18"/>
          <w:szCs w:val="18"/>
        </w:rPr>
        <w:t>违法记录中较大数额罚款的金额标准是：财库</w:t>
      </w:r>
      <w:proofErr w:type="gramStart"/>
      <w:r>
        <w:rPr>
          <w:rFonts w:hAnsi="宋体" w:cs="宋体" w:hint="eastAsia"/>
          <w:sz w:val="18"/>
          <w:szCs w:val="18"/>
        </w:rPr>
        <w:t>〔</w:t>
      </w:r>
      <w:proofErr w:type="gramEnd"/>
      <w:r>
        <w:rPr>
          <w:rFonts w:hAnsi="宋体" w:cs="宋体" w:hint="eastAsia"/>
          <w:sz w:val="18"/>
          <w:szCs w:val="18"/>
        </w:rPr>
        <w:t>2022)3</w:t>
      </w:r>
      <w:r>
        <w:rPr>
          <w:rFonts w:hAnsi="宋体" w:cs="宋体" w:hint="eastAsia"/>
          <w:sz w:val="18"/>
          <w:szCs w:val="18"/>
        </w:rPr>
        <w:t>号文件中关于“较大数额罚款”认定为</w:t>
      </w:r>
      <w:r>
        <w:rPr>
          <w:rFonts w:hAnsi="宋体" w:cs="宋体" w:hint="eastAsia"/>
          <w:sz w:val="18"/>
          <w:szCs w:val="18"/>
        </w:rPr>
        <w:t>200</w:t>
      </w:r>
      <w:r>
        <w:rPr>
          <w:rFonts w:hAnsi="宋体" w:cs="宋体" w:hint="eastAsia"/>
          <w:sz w:val="18"/>
          <w:szCs w:val="18"/>
        </w:rPr>
        <w:t>万元以上的罚款，法律、行政法规以及国务院有关部门明确规定相关领域“较大数额罚款”标准高于</w:t>
      </w:r>
      <w:r>
        <w:rPr>
          <w:rFonts w:hAnsi="宋体" w:cs="宋体" w:hint="eastAsia"/>
          <w:sz w:val="18"/>
          <w:szCs w:val="18"/>
        </w:rPr>
        <w:t>200</w:t>
      </w:r>
      <w:r>
        <w:rPr>
          <w:rFonts w:hAnsi="宋体" w:cs="宋体" w:hint="eastAsia"/>
          <w:sz w:val="18"/>
          <w:szCs w:val="18"/>
        </w:rPr>
        <w:t>万元的，从其规定。</w:t>
      </w:r>
    </w:p>
    <w:p w14:paraId="56E2DBAD" w14:textId="77777777" w:rsidR="00196DE9" w:rsidRDefault="00000000">
      <w:pPr>
        <w:spacing w:line="360" w:lineRule="auto"/>
        <w:ind w:firstLineChars="200" w:firstLine="360"/>
        <w:rPr>
          <w:rFonts w:hAnsi="宋体" w:cs="宋体" w:hint="eastAsia"/>
          <w:sz w:val="18"/>
          <w:szCs w:val="18"/>
        </w:rPr>
      </w:pPr>
      <w:r>
        <w:rPr>
          <w:rFonts w:hAnsi="宋体" w:cs="宋体" w:hint="eastAsia"/>
          <w:sz w:val="18"/>
          <w:szCs w:val="18"/>
        </w:rPr>
        <w:t>3</w:t>
      </w:r>
      <w:r>
        <w:rPr>
          <w:rFonts w:hAnsi="宋体" w:cs="宋体" w:hint="eastAsia"/>
          <w:sz w:val="18"/>
          <w:szCs w:val="18"/>
        </w:rPr>
        <w:t>、供应商在参加采购活动前，被纳入法院、市场监管部门、税务部门、银行认定的失信名单且在有效期内，或者在前三年采购合同履约过程中及其他经营活动履约过程中未依法履约被有关行政部门处罚</w:t>
      </w:r>
      <w:r>
        <w:rPr>
          <w:rFonts w:hAnsi="宋体" w:cs="宋体" w:hint="eastAsia"/>
          <w:sz w:val="18"/>
          <w:szCs w:val="18"/>
        </w:rPr>
        <w:t>(</w:t>
      </w:r>
      <w:r>
        <w:rPr>
          <w:rFonts w:hAnsi="宋体" w:cs="宋体" w:hint="eastAsia"/>
          <w:sz w:val="18"/>
          <w:szCs w:val="18"/>
        </w:rPr>
        <w:t>处理</w:t>
      </w:r>
      <w:r>
        <w:rPr>
          <w:rFonts w:hAnsi="宋体" w:cs="宋体" w:hint="eastAsia"/>
          <w:sz w:val="18"/>
          <w:szCs w:val="18"/>
        </w:rPr>
        <w:t>)</w:t>
      </w:r>
      <w:r>
        <w:rPr>
          <w:rFonts w:hAnsi="宋体" w:cs="宋体" w:hint="eastAsia"/>
          <w:sz w:val="18"/>
          <w:szCs w:val="18"/>
        </w:rPr>
        <w:t>的，本项目</w:t>
      </w:r>
      <w:proofErr w:type="gramStart"/>
      <w:r>
        <w:rPr>
          <w:rFonts w:hAnsi="宋体" w:cs="宋体" w:hint="eastAsia"/>
          <w:sz w:val="18"/>
          <w:szCs w:val="18"/>
        </w:rPr>
        <w:t>不</w:t>
      </w:r>
      <w:proofErr w:type="gramEnd"/>
      <w:r>
        <w:rPr>
          <w:rFonts w:hAnsi="宋体" w:cs="宋体" w:hint="eastAsia"/>
          <w:sz w:val="18"/>
          <w:szCs w:val="18"/>
        </w:rPr>
        <w:t>认定其具有良好的商业信誉。若提供虚假承诺将被视为</w:t>
      </w:r>
      <w:proofErr w:type="gramStart"/>
      <w:r>
        <w:rPr>
          <w:rFonts w:hAnsi="宋体" w:cs="宋体" w:hint="eastAsia"/>
          <w:sz w:val="18"/>
          <w:szCs w:val="18"/>
        </w:rPr>
        <w:t>虚假响应</w:t>
      </w:r>
      <w:proofErr w:type="gramEnd"/>
      <w:r>
        <w:rPr>
          <w:rFonts w:hAnsi="宋体" w:cs="宋体" w:hint="eastAsia"/>
          <w:sz w:val="18"/>
          <w:szCs w:val="18"/>
        </w:rPr>
        <w:t>,</w:t>
      </w:r>
      <w:r>
        <w:rPr>
          <w:rFonts w:hAnsi="宋体" w:cs="宋体" w:hint="eastAsia"/>
          <w:sz w:val="18"/>
          <w:szCs w:val="18"/>
        </w:rPr>
        <w:t>取消成交资格</w:t>
      </w:r>
    </w:p>
    <w:p w14:paraId="58126293" w14:textId="77777777" w:rsidR="00196DE9" w:rsidRDefault="00000000">
      <w:bookmarkStart w:id="108" w:name="_Toc504987202"/>
      <w:bookmarkStart w:id="109" w:name="_Toc504991346"/>
      <w:bookmarkStart w:id="110" w:name="_Toc504988301"/>
      <w:r>
        <w:rPr>
          <w:rFonts w:hint="eastAsia"/>
        </w:rPr>
        <w:br w:type="page"/>
      </w:r>
    </w:p>
    <w:p w14:paraId="545C7C5D" w14:textId="77777777" w:rsidR="00196DE9" w:rsidRDefault="00000000">
      <w:pPr>
        <w:pStyle w:val="afb"/>
        <w:spacing w:before="0" w:after="0" w:line="360" w:lineRule="auto"/>
        <w:rPr>
          <w:rFonts w:hint="eastAsia"/>
        </w:rPr>
      </w:pPr>
      <w:bookmarkStart w:id="111" w:name="_Toc29404"/>
      <w:r>
        <w:rPr>
          <w:rFonts w:hint="eastAsia"/>
        </w:rPr>
        <w:lastRenderedPageBreak/>
        <w:t>第四章</w:t>
      </w:r>
      <w:r>
        <w:rPr>
          <w:rFonts w:hint="eastAsia"/>
        </w:rPr>
        <w:t xml:space="preserve">  </w:t>
      </w:r>
      <w:r>
        <w:rPr>
          <w:rFonts w:hint="eastAsia"/>
        </w:rPr>
        <w:t>供应商资格证明材料</w:t>
      </w:r>
      <w:bookmarkEnd w:id="108"/>
      <w:bookmarkEnd w:id="109"/>
      <w:bookmarkEnd w:id="110"/>
      <w:bookmarkEnd w:id="111"/>
    </w:p>
    <w:p w14:paraId="7B1BE941" w14:textId="77777777" w:rsidR="00196DE9" w:rsidRDefault="00000000">
      <w:pPr>
        <w:spacing w:line="360" w:lineRule="auto"/>
        <w:ind w:firstLineChars="196" w:firstLine="470"/>
        <w:rPr>
          <w:rFonts w:ascii="宋体" w:hAnsi="宋体" w:hint="eastAsia"/>
          <w:sz w:val="24"/>
        </w:rPr>
      </w:pPr>
      <w:r>
        <w:rPr>
          <w:rFonts w:ascii="宋体" w:hAnsi="宋体"/>
          <w:sz w:val="24"/>
        </w:rPr>
        <w:t>一、供应商应提交的资格证明材料</w:t>
      </w:r>
    </w:p>
    <w:p w14:paraId="78D04AE9" w14:textId="77777777" w:rsidR="00196DE9"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）具有独立承担民事责任的能力；</w:t>
      </w:r>
      <w:r>
        <w:rPr>
          <w:rFonts w:hAnsi="宋体" w:hint="eastAsia"/>
          <w:sz w:val="24"/>
        </w:rPr>
        <w:t>【</w:t>
      </w:r>
      <w:r>
        <w:rPr>
          <w:rFonts w:hAnsi="宋体" w:hint="eastAsia"/>
          <w:b/>
          <w:bCs/>
          <w:sz w:val="24"/>
        </w:rPr>
        <w:t>注：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r>
        <w:rPr>
          <w:rFonts w:hAnsi="宋体" w:hint="eastAsia"/>
          <w:sz w:val="24"/>
        </w:rPr>
        <w:t>】</w:t>
      </w:r>
    </w:p>
    <w:p w14:paraId="69D6C6DA" w14:textId="77777777" w:rsidR="00196DE9"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）具有良好的商业信誉；</w:t>
      </w:r>
      <w:r>
        <w:rPr>
          <w:rFonts w:hAnsi="宋体" w:hint="eastAsia"/>
          <w:sz w:val="24"/>
        </w:rPr>
        <w:t>【</w:t>
      </w:r>
      <w:r>
        <w:rPr>
          <w:rFonts w:hAnsi="宋体" w:hint="eastAsia"/>
          <w:b/>
          <w:bCs/>
          <w:sz w:val="24"/>
        </w:rPr>
        <w:t>注：可提供承诺函，详见第六章格式</w:t>
      </w:r>
      <w:r>
        <w:rPr>
          <w:rFonts w:hAnsi="宋体" w:hint="eastAsia"/>
          <w:b/>
          <w:bCs/>
          <w:sz w:val="24"/>
        </w:rPr>
        <w:t>1-3</w:t>
      </w:r>
      <w:r>
        <w:rPr>
          <w:rFonts w:hAnsi="宋体" w:hint="eastAsia"/>
          <w:b/>
          <w:bCs/>
          <w:sz w:val="24"/>
        </w:rPr>
        <w:t>。</w:t>
      </w:r>
      <w:r>
        <w:rPr>
          <w:rFonts w:hAnsi="宋体" w:hint="eastAsia"/>
          <w:sz w:val="24"/>
        </w:rPr>
        <w:t>】</w:t>
      </w:r>
    </w:p>
    <w:p w14:paraId="6F977CEC" w14:textId="77777777" w:rsidR="00196DE9" w:rsidRDefault="00000000">
      <w:pPr>
        <w:spacing w:line="360" w:lineRule="auto"/>
        <w:ind w:firstLineChars="200" w:firstLine="480"/>
        <w:rPr>
          <w:rFonts w:hAnsi="宋体" w:hint="eastAsia"/>
          <w:b/>
          <w:bCs/>
          <w:sz w:val="24"/>
        </w:rPr>
      </w:pPr>
      <w:r>
        <w:rPr>
          <w:rFonts w:ascii="宋体" w:hAnsi="宋体" w:hint="eastAsia"/>
          <w:sz w:val="24"/>
        </w:rPr>
        <w:t>（</w:t>
      </w:r>
      <w:r>
        <w:rPr>
          <w:rFonts w:ascii="宋体" w:hAnsi="宋体"/>
          <w:sz w:val="24"/>
        </w:rPr>
        <w:t>3</w:t>
      </w:r>
      <w:r>
        <w:rPr>
          <w:rFonts w:ascii="宋体" w:hAnsi="宋体" w:hint="eastAsia"/>
          <w:sz w:val="24"/>
        </w:rPr>
        <w:t>）具有健全的财务会计制度；</w:t>
      </w:r>
      <w:r>
        <w:rPr>
          <w:rFonts w:hAnsi="宋体" w:hint="eastAsia"/>
          <w:sz w:val="24"/>
        </w:rPr>
        <w:t>【</w:t>
      </w:r>
      <w:r>
        <w:rPr>
          <w:rFonts w:hAnsi="宋体" w:hint="eastAsia"/>
          <w:b/>
          <w:bCs/>
          <w:sz w:val="24"/>
        </w:rPr>
        <w:t>注：可提供承诺函，详见第六章格式</w:t>
      </w:r>
      <w:r>
        <w:rPr>
          <w:rFonts w:hAnsi="宋体" w:hint="eastAsia"/>
          <w:b/>
          <w:bCs/>
          <w:sz w:val="24"/>
        </w:rPr>
        <w:t>1-3</w:t>
      </w:r>
      <w:r>
        <w:rPr>
          <w:rFonts w:hAnsi="宋体" w:hint="eastAsia"/>
          <w:b/>
          <w:bCs/>
          <w:sz w:val="24"/>
        </w:rPr>
        <w:t>。</w:t>
      </w:r>
      <w:r>
        <w:rPr>
          <w:rFonts w:hAnsi="宋体" w:hint="eastAsia"/>
          <w:sz w:val="24"/>
        </w:rPr>
        <w:t>】</w:t>
      </w:r>
      <w:r>
        <w:rPr>
          <w:rFonts w:hAnsi="宋体" w:hint="eastAsia"/>
          <w:b/>
          <w:bCs/>
          <w:sz w:val="24"/>
        </w:rPr>
        <w:t>；</w:t>
      </w:r>
    </w:p>
    <w:p w14:paraId="21A060DF" w14:textId="77777777" w:rsidR="00196DE9" w:rsidRDefault="00000000">
      <w:pPr>
        <w:spacing w:line="360" w:lineRule="auto"/>
        <w:ind w:firstLineChars="200" w:firstLine="480"/>
        <w:rPr>
          <w:rFonts w:hAnsi="宋体" w:hint="eastAsia"/>
          <w:sz w:val="24"/>
        </w:rPr>
      </w:pPr>
      <w:r>
        <w:rPr>
          <w:rFonts w:hAnsi="宋体" w:hint="eastAsia"/>
          <w:sz w:val="24"/>
        </w:rPr>
        <w:t>（</w:t>
      </w:r>
      <w:r>
        <w:rPr>
          <w:rFonts w:hAnsi="宋体" w:hint="eastAsia"/>
          <w:sz w:val="24"/>
        </w:rPr>
        <w:t>4</w:t>
      </w:r>
      <w:r>
        <w:rPr>
          <w:rFonts w:hAnsi="宋体" w:hint="eastAsia"/>
          <w:sz w:val="24"/>
        </w:rPr>
        <w:t>）</w:t>
      </w:r>
      <w:r>
        <w:rPr>
          <w:rFonts w:ascii="宋体" w:hAnsi="宋体" w:hint="eastAsia"/>
          <w:sz w:val="24"/>
        </w:rPr>
        <w:t>具有履行合同所必须的设备和专业技术能力；</w:t>
      </w:r>
      <w:r>
        <w:rPr>
          <w:rFonts w:hAnsi="宋体" w:hint="eastAsia"/>
          <w:sz w:val="24"/>
        </w:rPr>
        <w:t>【</w:t>
      </w:r>
      <w:r>
        <w:rPr>
          <w:rFonts w:hAnsi="宋体" w:hint="eastAsia"/>
          <w:b/>
          <w:bCs/>
          <w:sz w:val="24"/>
        </w:rPr>
        <w:t>注：可提供承诺函，详见第六章格式</w:t>
      </w:r>
      <w:r>
        <w:rPr>
          <w:rFonts w:hAnsi="宋体" w:hint="eastAsia"/>
          <w:b/>
          <w:bCs/>
          <w:sz w:val="24"/>
        </w:rPr>
        <w:t>1-3</w:t>
      </w:r>
      <w:r>
        <w:rPr>
          <w:rFonts w:hAnsi="宋体" w:hint="eastAsia"/>
          <w:b/>
          <w:bCs/>
          <w:sz w:val="24"/>
        </w:rPr>
        <w:t>。</w:t>
      </w:r>
      <w:r>
        <w:rPr>
          <w:rFonts w:hAnsi="宋体" w:hint="eastAsia"/>
          <w:sz w:val="24"/>
        </w:rPr>
        <w:t>】</w:t>
      </w:r>
    </w:p>
    <w:p w14:paraId="20B11DA9" w14:textId="77777777" w:rsidR="00196DE9" w:rsidRDefault="00000000">
      <w:pPr>
        <w:spacing w:line="360" w:lineRule="auto"/>
        <w:ind w:firstLine="480"/>
        <w:rPr>
          <w:rFonts w:ascii="宋体" w:hAnsi="宋体" w:hint="eastAsia"/>
          <w:sz w:val="24"/>
        </w:rPr>
      </w:pPr>
      <w:r>
        <w:rPr>
          <w:rFonts w:ascii="宋体" w:hAnsi="宋体" w:hint="eastAsia"/>
          <w:sz w:val="24"/>
        </w:rPr>
        <w:t>（5）具有依法缴纳税收和社会保障资金的良好记录；</w:t>
      </w:r>
      <w:r>
        <w:rPr>
          <w:rFonts w:hAnsi="宋体" w:hint="eastAsia"/>
          <w:sz w:val="24"/>
        </w:rPr>
        <w:t>【</w:t>
      </w:r>
      <w:r>
        <w:rPr>
          <w:rFonts w:ascii="宋体" w:hAnsi="宋体" w:cs="宋体" w:hint="eastAsia"/>
          <w:b/>
          <w:bCs/>
          <w:sz w:val="24"/>
        </w:rPr>
        <w:t>注：</w:t>
      </w:r>
      <w:r>
        <w:rPr>
          <w:rFonts w:hAnsi="宋体" w:hint="eastAsia"/>
          <w:b/>
          <w:bCs/>
          <w:sz w:val="24"/>
        </w:rPr>
        <w:t>可提供承诺函，详见第六章格式</w:t>
      </w:r>
      <w:r>
        <w:rPr>
          <w:rFonts w:hAnsi="宋体" w:hint="eastAsia"/>
          <w:b/>
          <w:bCs/>
          <w:sz w:val="24"/>
        </w:rPr>
        <w:t>1-3</w:t>
      </w:r>
      <w:r>
        <w:rPr>
          <w:rFonts w:hAnsi="宋体" w:hint="eastAsia"/>
          <w:b/>
          <w:bCs/>
          <w:sz w:val="24"/>
        </w:rPr>
        <w:t>。</w:t>
      </w:r>
      <w:r>
        <w:rPr>
          <w:rFonts w:hAnsi="宋体" w:hint="eastAsia"/>
          <w:sz w:val="24"/>
        </w:rPr>
        <w:t>】</w:t>
      </w:r>
    </w:p>
    <w:p w14:paraId="45CB9D48" w14:textId="77777777" w:rsidR="00196DE9" w:rsidRDefault="00000000">
      <w:pPr>
        <w:spacing w:line="360" w:lineRule="auto"/>
        <w:ind w:firstLine="480"/>
        <w:rPr>
          <w:rFonts w:ascii="宋体" w:hAnsi="宋体" w:hint="eastAsia"/>
          <w:sz w:val="24"/>
          <w:szCs w:val="22"/>
        </w:rPr>
      </w:pPr>
      <w:r>
        <w:rPr>
          <w:rFonts w:ascii="宋体" w:hAnsi="宋体" w:hint="eastAsia"/>
          <w:sz w:val="24"/>
        </w:rPr>
        <w:t>（6）</w:t>
      </w:r>
      <w:r>
        <w:rPr>
          <w:rFonts w:ascii="宋体" w:hAnsi="宋体" w:hint="eastAsia"/>
          <w:sz w:val="24"/>
          <w:szCs w:val="22"/>
        </w:rPr>
        <w:t>参加本次采购活动前三年内，在经营活动中没有重大违法记录。</w:t>
      </w:r>
      <w:r>
        <w:rPr>
          <w:rFonts w:hAnsi="宋体" w:hint="eastAsia"/>
          <w:sz w:val="24"/>
        </w:rPr>
        <w:t>【</w:t>
      </w:r>
      <w:r>
        <w:rPr>
          <w:rFonts w:hAnsi="宋体" w:hint="eastAsia"/>
          <w:b/>
          <w:bCs/>
          <w:sz w:val="24"/>
        </w:rPr>
        <w:t>注：可提供承诺函，详见第六章格式</w:t>
      </w:r>
      <w:r>
        <w:rPr>
          <w:rFonts w:hAnsi="宋体" w:hint="eastAsia"/>
          <w:b/>
          <w:bCs/>
          <w:sz w:val="24"/>
        </w:rPr>
        <w:t>1-3</w:t>
      </w:r>
      <w:r>
        <w:rPr>
          <w:rFonts w:hAnsi="宋体" w:hint="eastAsia"/>
          <w:b/>
          <w:bCs/>
          <w:sz w:val="24"/>
        </w:rPr>
        <w:t>。</w:t>
      </w:r>
      <w:r>
        <w:rPr>
          <w:rFonts w:hAnsi="宋体" w:hint="eastAsia"/>
          <w:sz w:val="24"/>
        </w:rPr>
        <w:t>】</w:t>
      </w:r>
    </w:p>
    <w:p w14:paraId="2F5DB889" w14:textId="77777777" w:rsidR="00196DE9" w:rsidRDefault="00000000">
      <w:pPr>
        <w:spacing w:line="360" w:lineRule="auto"/>
        <w:ind w:firstLine="480"/>
        <w:rPr>
          <w:rFonts w:ascii="宋体" w:hAnsi="宋体" w:hint="eastAsia"/>
          <w:sz w:val="24"/>
        </w:rPr>
      </w:pPr>
      <w:r>
        <w:rPr>
          <w:rFonts w:ascii="宋体" w:hAnsi="宋体" w:hint="eastAsia"/>
          <w:sz w:val="24"/>
        </w:rPr>
        <w:t>（7）本项目参加采购活动的供应商在前三年内不得具有行贿犯罪记录。</w:t>
      </w:r>
      <w:r>
        <w:rPr>
          <w:rFonts w:hAnsi="宋体" w:hint="eastAsia"/>
          <w:sz w:val="24"/>
        </w:rPr>
        <w:t>【</w:t>
      </w:r>
      <w:r>
        <w:rPr>
          <w:rFonts w:ascii="宋体" w:hAnsi="宋体" w:hint="eastAsia"/>
          <w:b/>
          <w:bCs/>
          <w:sz w:val="24"/>
        </w:rPr>
        <w:t>注：</w:t>
      </w:r>
      <w:r>
        <w:rPr>
          <w:rFonts w:hAnsi="宋体" w:hint="eastAsia"/>
          <w:b/>
          <w:bCs/>
          <w:sz w:val="24"/>
        </w:rPr>
        <w:t>可提供承诺函，详见第六章格式</w:t>
      </w:r>
      <w:r>
        <w:rPr>
          <w:rFonts w:hAnsi="宋体" w:hint="eastAsia"/>
          <w:b/>
          <w:bCs/>
          <w:sz w:val="24"/>
        </w:rPr>
        <w:t>1-3</w:t>
      </w:r>
      <w:r>
        <w:rPr>
          <w:rFonts w:hAnsi="宋体" w:hint="eastAsia"/>
          <w:b/>
          <w:bCs/>
          <w:sz w:val="24"/>
        </w:rPr>
        <w:t>。</w:t>
      </w:r>
      <w:r>
        <w:rPr>
          <w:rFonts w:hAnsi="宋体" w:hint="eastAsia"/>
          <w:sz w:val="24"/>
        </w:rPr>
        <w:t>】</w:t>
      </w:r>
    </w:p>
    <w:p w14:paraId="397D3065" w14:textId="77777777" w:rsidR="00196DE9" w:rsidRDefault="00000000">
      <w:pPr>
        <w:spacing w:line="360" w:lineRule="auto"/>
        <w:ind w:firstLine="480"/>
        <w:rPr>
          <w:rFonts w:ascii="宋体" w:hAnsi="宋体" w:hint="eastAsia"/>
          <w:sz w:val="24"/>
        </w:rPr>
      </w:pPr>
      <w:r>
        <w:rPr>
          <w:rFonts w:ascii="宋体" w:hAnsi="宋体" w:hint="eastAsia"/>
          <w:sz w:val="24"/>
        </w:rPr>
        <w:t>（8）具备法律、行政法规规定的其他条件的证明材料；</w:t>
      </w:r>
      <w:r>
        <w:rPr>
          <w:rFonts w:hAnsi="宋体" w:hint="eastAsia"/>
          <w:sz w:val="24"/>
        </w:rPr>
        <w:t>【</w:t>
      </w:r>
      <w:r>
        <w:rPr>
          <w:rFonts w:ascii="宋体" w:hAnsi="宋体" w:hint="eastAsia"/>
          <w:b/>
          <w:bCs/>
          <w:sz w:val="24"/>
        </w:rPr>
        <w:t>注：可提供承诺函，详见第六章格式1-3</w:t>
      </w:r>
      <w:r>
        <w:rPr>
          <w:rFonts w:hAnsi="宋体" w:hint="eastAsia"/>
          <w:sz w:val="24"/>
        </w:rPr>
        <w:t>】</w:t>
      </w:r>
    </w:p>
    <w:p w14:paraId="12B65741" w14:textId="77777777" w:rsidR="00196DE9" w:rsidRDefault="00000000">
      <w:pPr>
        <w:spacing w:line="360" w:lineRule="auto"/>
        <w:ind w:firstLine="480"/>
        <w:rPr>
          <w:rFonts w:ascii="宋体" w:hAnsi="宋体" w:hint="eastAsia"/>
          <w:sz w:val="24"/>
        </w:rPr>
      </w:pPr>
      <w:r>
        <w:rPr>
          <w:rFonts w:ascii="宋体" w:hAnsi="宋体" w:hint="eastAsia"/>
          <w:sz w:val="24"/>
        </w:rPr>
        <w:t>（9）法定代表人/单位负责人身份证明书原件及法定代表人/单位负责人有效身份证复印件。</w:t>
      </w:r>
    </w:p>
    <w:p w14:paraId="783E13CE" w14:textId="77777777" w:rsidR="00196DE9" w:rsidRDefault="00000000">
      <w:pPr>
        <w:spacing w:line="360" w:lineRule="auto"/>
        <w:ind w:firstLine="480"/>
        <w:rPr>
          <w:rFonts w:ascii="宋体" w:hAnsi="宋体" w:hint="eastAsia"/>
          <w:sz w:val="24"/>
        </w:rPr>
      </w:pPr>
      <w:r>
        <w:rPr>
          <w:rFonts w:ascii="宋体" w:hAnsi="宋体" w:hint="eastAsia"/>
          <w:sz w:val="24"/>
        </w:rPr>
        <w:t>（10）法定代表人/单位负责人授权书原件；</w:t>
      </w:r>
      <w:r>
        <w:rPr>
          <w:rFonts w:hAnsi="宋体" w:hint="eastAsia"/>
          <w:sz w:val="24"/>
        </w:rPr>
        <w:t>【</w:t>
      </w:r>
      <w:r>
        <w:rPr>
          <w:rFonts w:ascii="宋体" w:hAnsi="宋体" w:hint="eastAsia"/>
          <w:sz w:val="24"/>
        </w:rPr>
        <w:t>注：</w:t>
      </w:r>
      <w:r>
        <w:rPr>
          <w:rFonts w:ascii="宋体" w:hAnsi="宋体" w:hint="eastAsia"/>
          <w:b/>
          <w:bCs/>
          <w:sz w:val="24"/>
        </w:rPr>
        <w:t>①附法定代表人/单位负责人身份证明材料复印件；②法定代表人/单位负责人参与磋商时不需要提供</w:t>
      </w:r>
      <w:r>
        <w:rPr>
          <w:rFonts w:hAnsi="宋体" w:hint="eastAsia"/>
          <w:sz w:val="24"/>
        </w:rPr>
        <w:t>】</w:t>
      </w:r>
    </w:p>
    <w:p w14:paraId="008AB2B6" w14:textId="77777777" w:rsidR="00196DE9" w:rsidRDefault="00000000">
      <w:pPr>
        <w:wordWrap w:val="0"/>
        <w:spacing w:line="360" w:lineRule="auto"/>
        <w:ind w:firstLine="488"/>
        <w:jc w:val="left"/>
        <w:rPr>
          <w:rFonts w:ascii="宋体" w:hAnsi="宋体" w:hint="eastAsia"/>
          <w:sz w:val="24"/>
        </w:rPr>
      </w:pPr>
      <w:r>
        <w:rPr>
          <w:rFonts w:ascii="宋体" w:hAnsi="宋体" w:hint="eastAsia"/>
          <w:sz w:val="24"/>
        </w:rPr>
        <w:t>（11）被授权代表的身份证复印件；</w:t>
      </w:r>
    </w:p>
    <w:p w14:paraId="63F6A0BE" w14:textId="77777777" w:rsidR="00196DE9" w:rsidRDefault="00000000">
      <w:pPr>
        <w:spacing w:line="360" w:lineRule="auto"/>
        <w:ind w:firstLine="480"/>
        <w:rPr>
          <w:rFonts w:ascii="宋体" w:hAnsi="宋体" w:hint="eastAsia"/>
          <w:sz w:val="24"/>
        </w:rPr>
      </w:pPr>
      <w:r>
        <w:rPr>
          <w:rFonts w:ascii="宋体" w:hAnsi="宋体" w:hint="eastAsia"/>
          <w:sz w:val="24"/>
        </w:rPr>
        <w:t>（12）</w:t>
      </w:r>
      <w:r>
        <w:rPr>
          <w:rFonts w:ascii="宋体" w:hAnsi="宋体" w:cs="宋体" w:hint="eastAsia"/>
          <w:spacing w:val="2"/>
          <w:sz w:val="24"/>
        </w:rPr>
        <w:t>本项目不接受联合体参加磋商活动。</w:t>
      </w:r>
      <w:r>
        <w:rPr>
          <w:rFonts w:hAnsi="宋体" w:hint="eastAsia"/>
          <w:sz w:val="24"/>
        </w:rPr>
        <w:t>【</w:t>
      </w:r>
      <w:r>
        <w:rPr>
          <w:rFonts w:ascii="宋体" w:hAnsi="宋体" w:hint="eastAsia"/>
          <w:b/>
          <w:bCs/>
          <w:sz w:val="24"/>
        </w:rPr>
        <w:t>注：提供承诺函</w:t>
      </w:r>
      <w:r>
        <w:rPr>
          <w:rFonts w:hAnsi="宋体" w:hint="eastAsia"/>
          <w:sz w:val="24"/>
        </w:rPr>
        <w:t>】</w:t>
      </w:r>
    </w:p>
    <w:p w14:paraId="078194CF" w14:textId="77777777" w:rsidR="00196DE9" w:rsidRDefault="00000000">
      <w:pPr>
        <w:spacing w:line="360" w:lineRule="auto"/>
        <w:ind w:firstLineChars="100" w:firstLine="180"/>
        <w:rPr>
          <w:rFonts w:ascii="宋体" w:hAnsi="宋体" w:hint="eastAsia"/>
          <w:sz w:val="18"/>
          <w:szCs w:val="18"/>
        </w:rPr>
      </w:pPr>
      <w:r>
        <w:rPr>
          <w:rFonts w:ascii="宋体" w:hAnsi="宋体" w:hint="eastAsia"/>
          <w:sz w:val="18"/>
          <w:szCs w:val="18"/>
        </w:rPr>
        <w:t>注：1.本章要求提供的相关证明材料应当与第三章的规定要求对应，除供应商自愿以外，不能要求供应商提供额外的证明材料。如果要求提供额外的证明材料，供应商有权拒绝提供，且不影响响应文件的有效性和完整性。</w:t>
      </w:r>
    </w:p>
    <w:p w14:paraId="11368AD7" w14:textId="77777777" w:rsidR="00196DE9" w:rsidRDefault="00000000">
      <w:pPr>
        <w:spacing w:line="360" w:lineRule="auto"/>
        <w:ind w:left="240"/>
        <w:rPr>
          <w:rFonts w:ascii="宋体" w:hAnsi="宋体" w:hint="eastAsia"/>
          <w:sz w:val="18"/>
          <w:szCs w:val="18"/>
        </w:rPr>
      </w:pPr>
      <w:r>
        <w:rPr>
          <w:rFonts w:ascii="宋体" w:hAnsi="宋体" w:hint="eastAsia"/>
          <w:sz w:val="18"/>
          <w:szCs w:val="18"/>
        </w:rPr>
        <w:t>2.本章要求提供的相关证明材料应当结合采购项目具体情况和供应商的组织机构性质确定，不得一概而论。</w:t>
      </w:r>
    </w:p>
    <w:p w14:paraId="74791213" w14:textId="77777777" w:rsidR="00196DE9" w:rsidRDefault="00000000">
      <w:pPr>
        <w:spacing w:line="360" w:lineRule="auto"/>
        <w:ind w:firstLineChars="100" w:firstLine="180"/>
        <w:rPr>
          <w:rFonts w:ascii="宋体" w:hAnsi="宋体" w:hint="eastAsia"/>
          <w:sz w:val="18"/>
          <w:szCs w:val="18"/>
        </w:rPr>
      </w:pPr>
      <w:r>
        <w:rPr>
          <w:rFonts w:ascii="宋体" w:hAnsi="宋体" w:hint="eastAsia"/>
          <w:sz w:val="18"/>
          <w:szCs w:val="18"/>
        </w:rPr>
        <w:lastRenderedPageBreak/>
        <w:t>3.供应商提供的以上资格证明材料为复印件的均应加盖供应商公章(</w:t>
      </w:r>
      <w:proofErr w:type="gramStart"/>
      <w:r>
        <w:rPr>
          <w:rFonts w:ascii="宋体" w:hAnsi="宋体" w:hint="eastAsia"/>
          <w:sz w:val="18"/>
          <w:szCs w:val="18"/>
        </w:rPr>
        <w:t>鲜章</w:t>
      </w:r>
      <w:proofErr w:type="gramEnd"/>
      <w:r>
        <w:rPr>
          <w:rFonts w:ascii="宋体" w:hAnsi="宋体" w:hint="eastAsia"/>
          <w:sz w:val="18"/>
          <w:szCs w:val="18"/>
        </w:rPr>
        <w:t>)。</w:t>
      </w:r>
    </w:p>
    <w:p w14:paraId="63B7570A" w14:textId="77777777" w:rsidR="00196DE9" w:rsidRDefault="00000000">
      <w:pPr>
        <w:spacing w:line="360" w:lineRule="auto"/>
        <w:ind w:left="240"/>
        <w:rPr>
          <w:rFonts w:ascii="宋体" w:hAnsi="宋体" w:hint="eastAsia"/>
          <w:sz w:val="18"/>
          <w:szCs w:val="18"/>
        </w:rPr>
      </w:pPr>
      <w:r>
        <w:rPr>
          <w:rFonts w:ascii="宋体" w:hAnsi="宋体" w:hint="eastAsia"/>
          <w:sz w:val="18"/>
          <w:szCs w:val="18"/>
        </w:rPr>
        <w:t>4.</w:t>
      </w:r>
      <w:r>
        <w:rPr>
          <w:rFonts w:hint="eastAsia"/>
          <w:sz w:val="18"/>
          <w:szCs w:val="18"/>
        </w:rPr>
        <w:t xml:space="preserve"> </w:t>
      </w:r>
      <w:r>
        <w:rPr>
          <w:rFonts w:ascii="宋体" w:hAnsi="宋体" w:hint="eastAsia"/>
          <w:sz w:val="18"/>
          <w:szCs w:val="18"/>
        </w:rPr>
        <w:t>本章要求按第六章格式1-3承诺函格式及要求提供书面承诺函原件的条款只需提供一份涵盖所有内容的承诺函，不需多份提供。</w:t>
      </w:r>
    </w:p>
    <w:p w14:paraId="0B930975" w14:textId="77777777" w:rsidR="00196DE9" w:rsidRDefault="00000000">
      <w:pPr>
        <w:pStyle w:val="afb"/>
        <w:spacing w:before="0" w:after="0" w:line="360" w:lineRule="auto"/>
        <w:rPr>
          <w:rFonts w:ascii="宋体" w:hAnsi="宋体" w:hint="eastAsia"/>
          <w:color w:val="000000"/>
          <w:sz w:val="28"/>
          <w:szCs w:val="28"/>
        </w:rPr>
      </w:pPr>
      <w:r>
        <w:rPr>
          <w:rFonts w:hint="eastAsia"/>
        </w:rPr>
        <w:br w:type="page"/>
      </w:r>
      <w:bookmarkStart w:id="112" w:name="_Toc504991347"/>
      <w:bookmarkStart w:id="113" w:name="_Toc504988302"/>
      <w:bookmarkStart w:id="114" w:name="_Toc504987203"/>
      <w:bookmarkStart w:id="115" w:name="_Toc14399"/>
      <w:r>
        <w:rPr>
          <w:rFonts w:hint="eastAsia"/>
        </w:rPr>
        <w:lastRenderedPageBreak/>
        <w:t>第五章</w:t>
      </w:r>
      <w:r>
        <w:rPr>
          <w:rFonts w:hint="eastAsia"/>
        </w:rPr>
        <w:t xml:space="preserve">  </w:t>
      </w:r>
      <w:r>
        <w:rPr>
          <w:rFonts w:hint="eastAsia"/>
        </w:rPr>
        <w:t>采购项目技术、服务、</w:t>
      </w:r>
      <w:bookmarkStart w:id="116" w:name="_Hlk518391207"/>
      <w:r>
        <w:rPr>
          <w:rFonts w:hint="eastAsia"/>
        </w:rPr>
        <w:t>采购合同内容条款及其他商务要求</w:t>
      </w:r>
      <w:bookmarkEnd w:id="112"/>
      <w:bookmarkEnd w:id="113"/>
      <w:bookmarkEnd w:id="114"/>
      <w:bookmarkEnd w:id="115"/>
      <w:bookmarkEnd w:id="116"/>
    </w:p>
    <w:p w14:paraId="22DE736B" w14:textId="77777777" w:rsidR="00196DE9" w:rsidRDefault="00000000">
      <w:pPr>
        <w:spacing w:line="360" w:lineRule="auto"/>
        <w:ind w:firstLine="482"/>
        <w:rPr>
          <w:rFonts w:ascii="宋体" w:hAnsi="宋体" w:hint="eastAsia"/>
          <w:b/>
          <w:kern w:val="1"/>
          <w:sz w:val="28"/>
        </w:rPr>
      </w:pPr>
      <w:bookmarkStart w:id="117" w:name="_Toc504988303"/>
      <w:bookmarkStart w:id="118" w:name="_Toc504991348"/>
      <w:bookmarkStart w:id="119" w:name="_Toc504987204"/>
      <w:bookmarkStart w:id="120" w:name="_Toc183582232"/>
      <w:bookmarkStart w:id="121" w:name="_Toc183682369"/>
      <w:bookmarkStart w:id="122" w:name="_Toc217446057"/>
      <w:bookmarkEnd w:id="21"/>
      <w:bookmarkEnd w:id="22"/>
      <w:bookmarkEnd w:id="23"/>
      <w:bookmarkEnd w:id="24"/>
      <w:bookmarkEnd w:id="25"/>
      <w:r>
        <w:rPr>
          <w:rFonts w:ascii="宋体" w:hAnsi="宋体" w:hint="eastAsia"/>
          <w:b/>
          <w:kern w:val="1"/>
          <w:sz w:val="28"/>
        </w:rPr>
        <w:t>一、项目概况</w:t>
      </w:r>
    </w:p>
    <w:p w14:paraId="4AFEA643" w14:textId="77777777" w:rsidR="00196DE9" w:rsidRDefault="00000000">
      <w:pPr>
        <w:spacing w:line="360" w:lineRule="auto"/>
        <w:ind w:firstLine="482"/>
        <w:rPr>
          <w:rFonts w:ascii="宋体" w:hAnsi="宋体" w:cs="宋体" w:hint="eastAsia"/>
          <w:kern w:val="1"/>
          <w:sz w:val="24"/>
        </w:rPr>
      </w:pPr>
      <w:r>
        <w:rPr>
          <w:rFonts w:ascii="宋体" w:hAnsi="宋体" w:cs="宋体" w:hint="eastAsia"/>
          <w:kern w:val="1"/>
          <w:sz w:val="24"/>
        </w:rPr>
        <w:t>四川省成都市第二中学2026年床上用品采购项目。</w:t>
      </w:r>
    </w:p>
    <w:p w14:paraId="263D42BD" w14:textId="77777777" w:rsidR="00196DE9" w:rsidRDefault="00000000">
      <w:pPr>
        <w:spacing w:line="360" w:lineRule="auto"/>
        <w:ind w:firstLine="482"/>
        <w:rPr>
          <w:rFonts w:ascii="宋体" w:hAnsi="宋体" w:hint="eastAsia"/>
          <w:b/>
          <w:kern w:val="1"/>
          <w:sz w:val="28"/>
        </w:rPr>
      </w:pPr>
      <w:r>
        <w:rPr>
          <w:rFonts w:ascii="宋体" w:hAnsi="宋体" w:hint="eastAsia"/>
          <w:b/>
          <w:kern w:val="1"/>
          <w:sz w:val="28"/>
        </w:rPr>
        <w:t>★二、采购内容及要求</w:t>
      </w:r>
    </w:p>
    <w:p w14:paraId="173623CE" w14:textId="77777777" w:rsidR="00196DE9" w:rsidRDefault="00000000">
      <w:pPr>
        <w:numPr>
          <w:ilvl w:val="0"/>
          <w:numId w:val="1"/>
        </w:numPr>
        <w:spacing w:line="360" w:lineRule="auto"/>
        <w:ind w:firstLineChars="200" w:firstLine="480"/>
        <w:rPr>
          <w:sz w:val="24"/>
        </w:rPr>
      </w:pPr>
      <w:r>
        <w:rPr>
          <w:rFonts w:hint="eastAsia"/>
          <w:sz w:val="24"/>
        </w:rPr>
        <w:t>采购清单：</w:t>
      </w:r>
    </w:p>
    <w:tbl>
      <w:tblPr>
        <w:tblStyle w:val="aff"/>
        <w:tblW w:w="7032" w:type="dxa"/>
        <w:jc w:val="center"/>
        <w:tblLayout w:type="fixed"/>
        <w:tblLook w:val="04A0" w:firstRow="1" w:lastRow="0" w:firstColumn="1" w:lastColumn="0" w:noHBand="0" w:noVBand="1"/>
      </w:tblPr>
      <w:tblGrid>
        <w:gridCol w:w="793"/>
        <w:gridCol w:w="2307"/>
        <w:gridCol w:w="1511"/>
        <w:gridCol w:w="1146"/>
        <w:gridCol w:w="1275"/>
      </w:tblGrid>
      <w:tr w:rsidR="00196DE9" w14:paraId="20F9C556" w14:textId="77777777">
        <w:trPr>
          <w:jc w:val="center"/>
        </w:trPr>
        <w:tc>
          <w:tcPr>
            <w:tcW w:w="793" w:type="dxa"/>
          </w:tcPr>
          <w:p w14:paraId="130852D5" w14:textId="77777777" w:rsidR="00196DE9" w:rsidRDefault="00000000">
            <w:pPr>
              <w:pStyle w:val="aff7"/>
              <w:spacing w:line="360" w:lineRule="auto"/>
              <w:jc w:val="center"/>
              <w:rPr>
                <w:rFonts w:hint="eastAsia"/>
                <w:szCs w:val="21"/>
              </w:rPr>
            </w:pPr>
            <w:r>
              <w:rPr>
                <w:rFonts w:hint="eastAsia"/>
                <w:szCs w:val="21"/>
              </w:rPr>
              <w:t>序号</w:t>
            </w:r>
          </w:p>
        </w:tc>
        <w:tc>
          <w:tcPr>
            <w:tcW w:w="2307" w:type="dxa"/>
          </w:tcPr>
          <w:p w14:paraId="415E634F" w14:textId="77777777" w:rsidR="00196DE9" w:rsidRDefault="00000000">
            <w:pPr>
              <w:pStyle w:val="aff7"/>
              <w:spacing w:line="360" w:lineRule="auto"/>
              <w:jc w:val="center"/>
              <w:rPr>
                <w:rFonts w:hint="eastAsia"/>
                <w:szCs w:val="21"/>
              </w:rPr>
            </w:pPr>
            <w:r>
              <w:rPr>
                <w:rFonts w:hint="eastAsia"/>
                <w:szCs w:val="21"/>
              </w:rPr>
              <w:t>货物名称</w:t>
            </w:r>
          </w:p>
        </w:tc>
        <w:tc>
          <w:tcPr>
            <w:tcW w:w="1511" w:type="dxa"/>
          </w:tcPr>
          <w:p w14:paraId="5D14B4CD" w14:textId="77777777" w:rsidR="00196DE9" w:rsidRDefault="00000000">
            <w:pPr>
              <w:pStyle w:val="aff7"/>
              <w:spacing w:line="360" w:lineRule="auto"/>
              <w:jc w:val="center"/>
              <w:rPr>
                <w:rFonts w:hint="eastAsia"/>
                <w:szCs w:val="21"/>
              </w:rPr>
            </w:pPr>
            <w:r>
              <w:rPr>
                <w:rFonts w:hint="eastAsia"/>
                <w:szCs w:val="21"/>
              </w:rPr>
              <w:t>规格（cm）</w:t>
            </w:r>
          </w:p>
        </w:tc>
        <w:tc>
          <w:tcPr>
            <w:tcW w:w="1146" w:type="dxa"/>
          </w:tcPr>
          <w:p w14:paraId="7E68F3E9" w14:textId="77777777" w:rsidR="00196DE9" w:rsidRDefault="00000000">
            <w:pPr>
              <w:pStyle w:val="aff7"/>
              <w:spacing w:line="360" w:lineRule="auto"/>
              <w:jc w:val="center"/>
              <w:rPr>
                <w:rFonts w:hint="eastAsia"/>
                <w:szCs w:val="21"/>
              </w:rPr>
            </w:pPr>
            <w:r>
              <w:rPr>
                <w:rFonts w:hint="eastAsia"/>
                <w:szCs w:val="21"/>
              </w:rPr>
              <w:t>单位</w:t>
            </w:r>
          </w:p>
        </w:tc>
        <w:tc>
          <w:tcPr>
            <w:tcW w:w="1275" w:type="dxa"/>
          </w:tcPr>
          <w:p w14:paraId="1B6230E0" w14:textId="77777777" w:rsidR="00196DE9" w:rsidRDefault="00000000">
            <w:pPr>
              <w:pStyle w:val="aff7"/>
              <w:spacing w:line="360" w:lineRule="auto"/>
              <w:jc w:val="center"/>
              <w:rPr>
                <w:rFonts w:hint="eastAsia"/>
                <w:szCs w:val="21"/>
              </w:rPr>
            </w:pPr>
            <w:r>
              <w:rPr>
                <w:rFonts w:hint="eastAsia"/>
                <w:szCs w:val="21"/>
              </w:rPr>
              <w:t>数量</w:t>
            </w:r>
          </w:p>
        </w:tc>
      </w:tr>
      <w:tr w:rsidR="00196DE9" w14:paraId="3A3DF384" w14:textId="77777777">
        <w:trPr>
          <w:jc w:val="center"/>
        </w:trPr>
        <w:tc>
          <w:tcPr>
            <w:tcW w:w="793" w:type="dxa"/>
          </w:tcPr>
          <w:p w14:paraId="2914446B" w14:textId="77777777" w:rsidR="00196DE9" w:rsidRDefault="00000000">
            <w:pPr>
              <w:pStyle w:val="aff7"/>
              <w:spacing w:line="360" w:lineRule="auto"/>
              <w:jc w:val="center"/>
              <w:rPr>
                <w:rFonts w:hint="eastAsia"/>
                <w:szCs w:val="21"/>
              </w:rPr>
            </w:pPr>
            <w:r>
              <w:rPr>
                <w:rFonts w:hint="eastAsia"/>
                <w:szCs w:val="21"/>
              </w:rPr>
              <w:t>1</w:t>
            </w:r>
          </w:p>
        </w:tc>
        <w:tc>
          <w:tcPr>
            <w:tcW w:w="2307" w:type="dxa"/>
          </w:tcPr>
          <w:p w14:paraId="09917DFD" w14:textId="77777777" w:rsidR="00196DE9" w:rsidRDefault="00000000">
            <w:pPr>
              <w:pStyle w:val="aff7"/>
              <w:spacing w:line="360" w:lineRule="auto"/>
              <w:jc w:val="center"/>
              <w:rPr>
                <w:rFonts w:hint="eastAsia"/>
              </w:rPr>
            </w:pPr>
            <w:r>
              <w:rPr>
                <w:rFonts w:hint="eastAsia"/>
              </w:rPr>
              <w:t>纯棉被套</w:t>
            </w:r>
          </w:p>
        </w:tc>
        <w:tc>
          <w:tcPr>
            <w:tcW w:w="1511" w:type="dxa"/>
          </w:tcPr>
          <w:p w14:paraId="2D9B0078" w14:textId="77777777" w:rsidR="00196DE9" w:rsidRDefault="00000000">
            <w:pPr>
              <w:pStyle w:val="aff7"/>
              <w:spacing w:line="360" w:lineRule="auto"/>
              <w:jc w:val="center"/>
              <w:rPr>
                <w:rFonts w:hint="eastAsia"/>
                <w:szCs w:val="21"/>
              </w:rPr>
            </w:pPr>
            <w:r>
              <w:rPr>
                <w:rFonts w:hint="eastAsia"/>
              </w:rPr>
              <w:t>160*220</w:t>
            </w:r>
          </w:p>
        </w:tc>
        <w:tc>
          <w:tcPr>
            <w:tcW w:w="1146" w:type="dxa"/>
          </w:tcPr>
          <w:p w14:paraId="2E6DBFDB"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4365FA3E" w14:textId="77777777" w:rsidR="00196DE9" w:rsidRDefault="00000000">
            <w:pPr>
              <w:pStyle w:val="aff7"/>
              <w:spacing w:line="360" w:lineRule="auto"/>
              <w:jc w:val="center"/>
              <w:rPr>
                <w:rFonts w:hint="eastAsia"/>
                <w:szCs w:val="21"/>
              </w:rPr>
            </w:pPr>
            <w:r>
              <w:rPr>
                <w:rFonts w:hint="eastAsia"/>
                <w:szCs w:val="21"/>
              </w:rPr>
              <w:t>2</w:t>
            </w:r>
          </w:p>
        </w:tc>
      </w:tr>
      <w:tr w:rsidR="00196DE9" w14:paraId="0C9471AA" w14:textId="77777777">
        <w:trPr>
          <w:jc w:val="center"/>
        </w:trPr>
        <w:tc>
          <w:tcPr>
            <w:tcW w:w="793" w:type="dxa"/>
          </w:tcPr>
          <w:p w14:paraId="75B3E45E" w14:textId="77777777" w:rsidR="00196DE9" w:rsidRDefault="00000000">
            <w:pPr>
              <w:pStyle w:val="aff7"/>
              <w:spacing w:line="360" w:lineRule="auto"/>
              <w:jc w:val="center"/>
              <w:rPr>
                <w:rFonts w:hint="eastAsia"/>
                <w:szCs w:val="21"/>
              </w:rPr>
            </w:pPr>
            <w:r>
              <w:rPr>
                <w:rFonts w:hint="eastAsia"/>
                <w:szCs w:val="21"/>
              </w:rPr>
              <w:t>2</w:t>
            </w:r>
          </w:p>
        </w:tc>
        <w:tc>
          <w:tcPr>
            <w:tcW w:w="2307" w:type="dxa"/>
          </w:tcPr>
          <w:p w14:paraId="114CED0D" w14:textId="77777777" w:rsidR="00196DE9" w:rsidRDefault="00000000">
            <w:pPr>
              <w:pStyle w:val="aff7"/>
              <w:spacing w:line="360" w:lineRule="auto"/>
              <w:jc w:val="center"/>
              <w:rPr>
                <w:rFonts w:hint="eastAsia"/>
              </w:rPr>
            </w:pPr>
            <w:r>
              <w:rPr>
                <w:rFonts w:hint="eastAsia"/>
              </w:rPr>
              <w:t>纯棉床</w:t>
            </w:r>
            <w:proofErr w:type="gramStart"/>
            <w:r>
              <w:rPr>
                <w:rFonts w:hint="eastAsia"/>
              </w:rPr>
              <w:t>笠</w:t>
            </w:r>
            <w:proofErr w:type="gramEnd"/>
          </w:p>
        </w:tc>
        <w:tc>
          <w:tcPr>
            <w:tcW w:w="1511" w:type="dxa"/>
          </w:tcPr>
          <w:p w14:paraId="4F2ECBC9" w14:textId="77777777" w:rsidR="00196DE9" w:rsidRDefault="00000000">
            <w:pPr>
              <w:pStyle w:val="aff7"/>
              <w:spacing w:line="360" w:lineRule="auto"/>
              <w:jc w:val="center"/>
              <w:rPr>
                <w:rFonts w:hint="eastAsia"/>
                <w:szCs w:val="21"/>
              </w:rPr>
            </w:pPr>
            <w:r>
              <w:rPr>
                <w:szCs w:val="21"/>
              </w:rPr>
              <w:t>110*220</w:t>
            </w:r>
          </w:p>
        </w:tc>
        <w:tc>
          <w:tcPr>
            <w:tcW w:w="1146" w:type="dxa"/>
          </w:tcPr>
          <w:p w14:paraId="514CC379"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08F3D08D" w14:textId="77777777" w:rsidR="00196DE9" w:rsidRDefault="00000000">
            <w:pPr>
              <w:pStyle w:val="aff7"/>
              <w:spacing w:line="360" w:lineRule="auto"/>
              <w:jc w:val="center"/>
              <w:rPr>
                <w:rFonts w:hint="eastAsia"/>
                <w:szCs w:val="21"/>
              </w:rPr>
            </w:pPr>
            <w:r>
              <w:rPr>
                <w:rFonts w:hint="eastAsia"/>
                <w:szCs w:val="21"/>
              </w:rPr>
              <w:t>2</w:t>
            </w:r>
          </w:p>
        </w:tc>
      </w:tr>
      <w:tr w:rsidR="00196DE9" w14:paraId="086D9257" w14:textId="77777777">
        <w:trPr>
          <w:jc w:val="center"/>
        </w:trPr>
        <w:tc>
          <w:tcPr>
            <w:tcW w:w="793" w:type="dxa"/>
          </w:tcPr>
          <w:p w14:paraId="35D94254" w14:textId="77777777" w:rsidR="00196DE9" w:rsidRDefault="00000000">
            <w:pPr>
              <w:pStyle w:val="aff7"/>
              <w:spacing w:line="360" w:lineRule="auto"/>
              <w:jc w:val="center"/>
              <w:rPr>
                <w:rFonts w:hint="eastAsia"/>
                <w:szCs w:val="21"/>
              </w:rPr>
            </w:pPr>
            <w:r>
              <w:rPr>
                <w:rFonts w:hint="eastAsia"/>
                <w:szCs w:val="21"/>
              </w:rPr>
              <w:t>3</w:t>
            </w:r>
          </w:p>
        </w:tc>
        <w:tc>
          <w:tcPr>
            <w:tcW w:w="2307" w:type="dxa"/>
          </w:tcPr>
          <w:p w14:paraId="6AD25380" w14:textId="77777777" w:rsidR="00196DE9" w:rsidRDefault="00000000">
            <w:pPr>
              <w:pStyle w:val="aff7"/>
              <w:spacing w:line="360" w:lineRule="auto"/>
              <w:jc w:val="center"/>
              <w:rPr>
                <w:rFonts w:hint="eastAsia"/>
              </w:rPr>
            </w:pPr>
            <w:r>
              <w:t>纯棉枕套</w:t>
            </w:r>
          </w:p>
        </w:tc>
        <w:tc>
          <w:tcPr>
            <w:tcW w:w="1511" w:type="dxa"/>
          </w:tcPr>
          <w:p w14:paraId="21DA3E2D" w14:textId="77777777" w:rsidR="00196DE9" w:rsidRDefault="00000000">
            <w:pPr>
              <w:pStyle w:val="aff7"/>
              <w:spacing w:line="360" w:lineRule="auto"/>
              <w:jc w:val="center"/>
              <w:rPr>
                <w:rFonts w:hint="eastAsia"/>
                <w:szCs w:val="21"/>
              </w:rPr>
            </w:pPr>
            <w:r>
              <w:rPr>
                <w:szCs w:val="21"/>
              </w:rPr>
              <w:t>70*45</w:t>
            </w:r>
          </w:p>
        </w:tc>
        <w:tc>
          <w:tcPr>
            <w:tcW w:w="1146" w:type="dxa"/>
          </w:tcPr>
          <w:p w14:paraId="4C9014BF" w14:textId="77777777" w:rsidR="00196DE9" w:rsidRDefault="00000000">
            <w:pPr>
              <w:pStyle w:val="aff7"/>
              <w:spacing w:line="360" w:lineRule="auto"/>
              <w:jc w:val="center"/>
              <w:rPr>
                <w:rFonts w:hint="eastAsia"/>
                <w:szCs w:val="21"/>
              </w:rPr>
            </w:pPr>
            <w:proofErr w:type="gramStart"/>
            <w:r>
              <w:rPr>
                <w:rFonts w:hint="eastAsia"/>
                <w:szCs w:val="21"/>
              </w:rPr>
              <w:t>个</w:t>
            </w:r>
            <w:proofErr w:type="gramEnd"/>
          </w:p>
        </w:tc>
        <w:tc>
          <w:tcPr>
            <w:tcW w:w="1275" w:type="dxa"/>
          </w:tcPr>
          <w:p w14:paraId="4E78B967" w14:textId="77777777" w:rsidR="00196DE9" w:rsidRDefault="00000000">
            <w:pPr>
              <w:pStyle w:val="aff7"/>
              <w:spacing w:line="360" w:lineRule="auto"/>
              <w:jc w:val="center"/>
              <w:rPr>
                <w:rFonts w:hint="eastAsia"/>
                <w:szCs w:val="21"/>
              </w:rPr>
            </w:pPr>
            <w:r>
              <w:rPr>
                <w:rFonts w:hint="eastAsia"/>
                <w:szCs w:val="21"/>
              </w:rPr>
              <w:t>2</w:t>
            </w:r>
          </w:p>
        </w:tc>
      </w:tr>
      <w:tr w:rsidR="00196DE9" w14:paraId="0269764B" w14:textId="77777777">
        <w:trPr>
          <w:trHeight w:val="467"/>
          <w:jc w:val="center"/>
        </w:trPr>
        <w:tc>
          <w:tcPr>
            <w:tcW w:w="793" w:type="dxa"/>
          </w:tcPr>
          <w:p w14:paraId="6E93D8FD" w14:textId="77777777" w:rsidR="00196DE9" w:rsidRDefault="00000000">
            <w:pPr>
              <w:pStyle w:val="aff7"/>
              <w:spacing w:line="360" w:lineRule="auto"/>
              <w:jc w:val="center"/>
              <w:rPr>
                <w:rFonts w:hint="eastAsia"/>
                <w:szCs w:val="21"/>
              </w:rPr>
            </w:pPr>
            <w:r>
              <w:rPr>
                <w:rFonts w:hint="eastAsia"/>
                <w:szCs w:val="21"/>
              </w:rPr>
              <w:t>4</w:t>
            </w:r>
          </w:p>
        </w:tc>
        <w:tc>
          <w:tcPr>
            <w:tcW w:w="2307" w:type="dxa"/>
          </w:tcPr>
          <w:p w14:paraId="38F84365" w14:textId="77777777" w:rsidR="00196DE9" w:rsidRDefault="00000000">
            <w:pPr>
              <w:pStyle w:val="aff7"/>
              <w:spacing w:line="360" w:lineRule="auto"/>
              <w:jc w:val="center"/>
              <w:rPr>
                <w:rFonts w:hint="eastAsia"/>
              </w:rPr>
            </w:pPr>
            <w:r>
              <w:rPr>
                <w:rFonts w:hint="eastAsia"/>
              </w:rPr>
              <w:t>3斤一级盖絮</w:t>
            </w:r>
          </w:p>
        </w:tc>
        <w:tc>
          <w:tcPr>
            <w:tcW w:w="1511" w:type="dxa"/>
          </w:tcPr>
          <w:p w14:paraId="273E394F" w14:textId="77777777" w:rsidR="00196DE9" w:rsidRDefault="00000000">
            <w:pPr>
              <w:pStyle w:val="aff7"/>
              <w:spacing w:line="360" w:lineRule="auto"/>
              <w:jc w:val="center"/>
              <w:rPr>
                <w:rFonts w:hint="eastAsia"/>
                <w:szCs w:val="21"/>
              </w:rPr>
            </w:pPr>
            <w:r>
              <w:rPr>
                <w:szCs w:val="21"/>
              </w:rPr>
              <w:t>150*210</w:t>
            </w:r>
          </w:p>
        </w:tc>
        <w:tc>
          <w:tcPr>
            <w:tcW w:w="1146" w:type="dxa"/>
          </w:tcPr>
          <w:p w14:paraId="19294758"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5FA2C4EC" w14:textId="77777777" w:rsidR="00196DE9" w:rsidRDefault="00000000">
            <w:pPr>
              <w:pStyle w:val="aff7"/>
              <w:spacing w:line="360" w:lineRule="auto"/>
              <w:jc w:val="center"/>
              <w:rPr>
                <w:rFonts w:hint="eastAsia"/>
                <w:szCs w:val="21"/>
              </w:rPr>
            </w:pPr>
            <w:r>
              <w:rPr>
                <w:rFonts w:hint="eastAsia"/>
                <w:szCs w:val="21"/>
              </w:rPr>
              <w:t>1</w:t>
            </w:r>
          </w:p>
        </w:tc>
      </w:tr>
      <w:tr w:rsidR="00196DE9" w14:paraId="4C007DF0" w14:textId="77777777">
        <w:trPr>
          <w:jc w:val="center"/>
        </w:trPr>
        <w:tc>
          <w:tcPr>
            <w:tcW w:w="793" w:type="dxa"/>
          </w:tcPr>
          <w:p w14:paraId="22EBC595" w14:textId="77777777" w:rsidR="00196DE9" w:rsidRDefault="00000000">
            <w:pPr>
              <w:pStyle w:val="aff7"/>
              <w:spacing w:line="360" w:lineRule="auto"/>
              <w:jc w:val="center"/>
              <w:rPr>
                <w:rFonts w:hint="eastAsia"/>
                <w:szCs w:val="21"/>
              </w:rPr>
            </w:pPr>
            <w:r>
              <w:rPr>
                <w:rFonts w:hint="eastAsia"/>
                <w:szCs w:val="21"/>
              </w:rPr>
              <w:t>5</w:t>
            </w:r>
          </w:p>
        </w:tc>
        <w:tc>
          <w:tcPr>
            <w:tcW w:w="2307" w:type="dxa"/>
          </w:tcPr>
          <w:p w14:paraId="4A07B0A9" w14:textId="77777777" w:rsidR="00196DE9" w:rsidRDefault="00000000">
            <w:pPr>
              <w:pStyle w:val="aff7"/>
              <w:spacing w:line="360" w:lineRule="auto"/>
              <w:jc w:val="center"/>
              <w:rPr>
                <w:rFonts w:hint="eastAsia"/>
              </w:rPr>
            </w:pPr>
            <w:r>
              <w:rPr>
                <w:rFonts w:hint="eastAsia"/>
              </w:rPr>
              <w:t>5斤一级盖絮</w:t>
            </w:r>
          </w:p>
        </w:tc>
        <w:tc>
          <w:tcPr>
            <w:tcW w:w="1511" w:type="dxa"/>
          </w:tcPr>
          <w:p w14:paraId="24111179" w14:textId="77777777" w:rsidR="00196DE9" w:rsidRDefault="00000000">
            <w:pPr>
              <w:pStyle w:val="aff7"/>
              <w:spacing w:line="360" w:lineRule="auto"/>
              <w:jc w:val="center"/>
              <w:rPr>
                <w:rFonts w:hint="eastAsia"/>
                <w:szCs w:val="21"/>
              </w:rPr>
            </w:pPr>
            <w:r>
              <w:rPr>
                <w:szCs w:val="21"/>
              </w:rPr>
              <w:t>150*210</w:t>
            </w:r>
          </w:p>
        </w:tc>
        <w:tc>
          <w:tcPr>
            <w:tcW w:w="1146" w:type="dxa"/>
          </w:tcPr>
          <w:p w14:paraId="3DD80CC6"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246EDC27" w14:textId="77777777" w:rsidR="00196DE9" w:rsidRDefault="00000000">
            <w:pPr>
              <w:pStyle w:val="aff7"/>
              <w:spacing w:line="360" w:lineRule="auto"/>
              <w:jc w:val="center"/>
              <w:rPr>
                <w:rFonts w:hint="eastAsia"/>
                <w:szCs w:val="21"/>
              </w:rPr>
            </w:pPr>
            <w:r>
              <w:rPr>
                <w:rFonts w:hint="eastAsia"/>
                <w:szCs w:val="21"/>
              </w:rPr>
              <w:t>1</w:t>
            </w:r>
          </w:p>
        </w:tc>
      </w:tr>
      <w:tr w:rsidR="00196DE9" w14:paraId="009CD456" w14:textId="77777777">
        <w:trPr>
          <w:jc w:val="center"/>
        </w:trPr>
        <w:tc>
          <w:tcPr>
            <w:tcW w:w="793" w:type="dxa"/>
          </w:tcPr>
          <w:p w14:paraId="49EC3BC0" w14:textId="77777777" w:rsidR="00196DE9" w:rsidRDefault="00000000">
            <w:pPr>
              <w:pStyle w:val="aff7"/>
              <w:spacing w:line="360" w:lineRule="auto"/>
              <w:jc w:val="center"/>
              <w:rPr>
                <w:rFonts w:hint="eastAsia"/>
                <w:szCs w:val="21"/>
              </w:rPr>
            </w:pPr>
            <w:r>
              <w:rPr>
                <w:rFonts w:hint="eastAsia"/>
                <w:szCs w:val="21"/>
              </w:rPr>
              <w:t>6</w:t>
            </w:r>
          </w:p>
        </w:tc>
        <w:tc>
          <w:tcPr>
            <w:tcW w:w="2307" w:type="dxa"/>
          </w:tcPr>
          <w:p w14:paraId="06BD0D3E" w14:textId="77777777" w:rsidR="00196DE9" w:rsidRDefault="00000000">
            <w:pPr>
              <w:pStyle w:val="aff7"/>
              <w:spacing w:line="360" w:lineRule="auto"/>
              <w:jc w:val="center"/>
              <w:rPr>
                <w:rFonts w:hint="eastAsia"/>
              </w:rPr>
            </w:pPr>
            <w:r>
              <w:rPr>
                <w:rFonts w:hint="eastAsia"/>
              </w:rPr>
              <w:t>4斤四级垫絮</w:t>
            </w:r>
          </w:p>
        </w:tc>
        <w:tc>
          <w:tcPr>
            <w:tcW w:w="1511" w:type="dxa"/>
          </w:tcPr>
          <w:p w14:paraId="1DB1CADC" w14:textId="77777777" w:rsidR="00196DE9" w:rsidRDefault="00000000">
            <w:pPr>
              <w:pStyle w:val="aff7"/>
              <w:spacing w:line="360" w:lineRule="auto"/>
              <w:jc w:val="center"/>
              <w:rPr>
                <w:rFonts w:hint="eastAsia"/>
                <w:szCs w:val="21"/>
              </w:rPr>
            </w:pPr>
            <w:r>
              <w:rPr>
                <w:szCs w:val="21"/>
              </w:rPr>
              <w:t>80*200</w:t>
            </w:r>
          </w:p>
        </w:tc>
        <w:tc>
          <w:tcPr>
            <w:tcW w:w="1146" w:type="dxa"/>
          </w:tcPr>
          <w:p w14:paraId="48C00A66"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0A5BD8E7" w14:textId="77777777" w:rsidR="00196DE9" w:rsidRDefault="00000000">
            <w:pPr>
              <w:pStyle w:val="aff7"/>
              <w:spacing w:line="360" w:lineRule="auto"/>
              <w:jc w:val="center"/>
              <w:rPr>
                <w:rFonts w:hint="eastAsia"/>
                <w:szCs w:val="21"/>
              </w:rPr>
            </w:pPr>
            <w:r>
              <w:rPr>
                <w:rFonts w:hint="eastAsia"/>
                <w:szCs w:val="21"/>
              </w:rPr>
              <w:t>1</w:t>
            </w:r>
          </w:p>
        </w:tc>
      </w:tr>
      <w:tr w:rsidR="00196DE9" w14:paraId="2859C098" w14:textId="77777777">
        <w:trPr>
          <w:jc w:val="center"/>
        </w:trPr>
        <w:tc>
          <w:tcPr>
            <w:tcW w:w="793" w:type="dxa"/>
          </w:tcPr>
          <w:p w14:paraId="1B8AA67C" w14:textId="77777777" w:rsidR="00196DE9" w:rsidRDefault="00000000">
            <w:pPr>
              <w:pStyle w:val="aff7"/>
              <w:spacing w:line="360" w:lineRule="auto"/>
              <w:jc w:val="center"/>
              <w:rPr>
                <w:rFonts w:hint="eastAsia"/>
                <w:szCs w:val="21"/>
              </w:rPr>
            </w:pPr>
            <w:r>
              <w:rPr>
                <w:rFonts w:hint="eastAsia"/>
                <w:szCs w:val="21"/>
              </w:rPr>
              <w:t>7</w:t>
            </w:r>
          </w:p>
        </w:tc>
        <w:tc>
          <w:tcPr>
            <w:tcW w:w="2307" w:type="dxa"/>
          </w:tcPr>
          <w:p w14:paraId="3121A237" w14:textId="77777777" w:rsidR="00196DE9" w:rsidRDefault="00000000">
            <w:pPr>
              <w:pStyle w:val="aff7"/>
              <w:spacing w:line="360" w:lineRule="auto"/>
              <w:jc w:val="center"/>
              <w:rPr>
                <w:rFonts w:hint="eastAsia"/>
              </w:rPr>
            </w:pPr>
            <w:r>
              <w:rPr>
                <w:rFonts w:hint="eastAsia"/>
              </w:rPr>
              <w:t>纯棉垫套</w:t>
            </w:r>
          </w:p>
        </w:tc>
        <w:tc>
          <w:tcPr>
            <w:tcW w:w="1511" w:type="dxa"/>
          </w:tcPr>
          <w:p w14:paraId="7258DBAD" w14:textId="77777777" w:rsidR="00196DE9" w:rsidRDefault="00000000">
            <w:pPr>
              <w:pStyle w:val="aff7"/>
              <w:spacing w:line="360" w:lineRule="auto"/>
              <w:jc w:val="center"/>
              <w:rPr>
                <w:rFonts w:hint="eastAsia"/>
                <w:szCs w:val="21"/>
              </w:rPr>
            </w:pPr>
            <w:r>
              <w:rPr>
                <w:szCs w:val="21"/>
              </w:rPr>
              <w:t>85*205</w:t>
            </w:r>
          </w:p>
        </w:tc>
        <w:tc>
          <w:tcPr>
            <w:tcW w:w="1146" w:type="dxa"/>
          </w:tcPr>
          <w:p w14:paraId="55F06D2D"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03993A2F" w14:textId="77777777" w:rsidR="00196DE9" w:rsidRDefault="00000000">
            <w:pPr>
              <w:pStyle w:val="aff7"/>
              <w:spacing w:line="360" w:lineRule="auto"/>
              <w:jc w:val="center"/>
              <w:rPr>
                <w:rFonts w:hint="eastAsia"/>
                <w:szCs w:val="21"/>
              </w:rPr>
            </w:pPr>
            <w:r>
              <w:rPr>
                <w:rFonts w:hint="eastAsia"/>
                <w:szCs w:val="21"/>
              </w:rPr>
              <w:t>1</w:t>
            </w:r>
          </w:p>
        </w:tc>
      </w:tr>
      <w:tr w:rsidR="00196DE9" w14:paraId="514E7F01" w14:textId="77777777">
        <w:trPr>
          <w:jc w:val="center"/>
        </w:trPr>
        <w:tc>
          <w:tcPr>
            <w:tcW w:w="793" w:type="dxa"/>
          </w:tcPr>
          <w:p w14:paraId="163E3E72" w14:textId="77777777" w:rsidR="00196DE9" w:rsidRDefault="00000000">
            <w:pPr>
              <w:pStyle w:val="aff7"/>
              <w:spacing w:line="360" w:lineRule="auto"/>
              <w:jc w:val="center"/>
              <w:rPr>
                <w:rFonts w:hint="eastAsia"/>
                <w:szCs w:val="21"/>
              </w:rPr>
            </w:pPr>
            <w:r>
              <w:rPr>
                <w:rFonts w:hint="eastAsia"/>
                <w:szCs w:val="21"/>
              </w:rPr>
              <w:t>8</w:t>
            </w:r>
          </w:p>
        </w:tc>
        <w:tc>
          <w:tcPr>
            <w:tcW w:w="2307" w:type="dxa"/>
          </w:tcPr>
          <w:p w14:paraId="6CEE49DE" w14:textId="77777777" w:rsidR="00196DE9" w:rsidRDefault="00000000">
            <w:pPr>
              <w:pStyle w:val="aff7"/>
              <w:spacing w:line="360" w:lineRule="auto"/>
              <w:jc w:val="center"/>
              <w:rPr>
                <w:rFonts w:hint="eastAsia"/>
              </w:rPr>
            </w:pPr>
            <w:r>
              <w:rPr>
                <w:rFonts w:hint="eastAsia"/>
              </w:rPr>
              <w:t>枕芯500G</w:t>
            </w:r>
          </w:p>
        </w:tc>
        <w:tc>
          <w:tcPr>
            <w:tcW w:w="1511" w:type="dxa"/>
          </w:tcPr>
          <w:p w14:paraId="0C94BB2B" w14:textId="77777777" w:rsidR="00196DE9" w:rsidRDefault="00000000">
            <w:pPr>
              <w:pStyle w:val="aff7"/>
              <w:spacing w:line="360" w:lineRule="auto"/>
              <w:jc w:val="center"/>
              <w:rPr>
                <w:rFonts w:hint="eastAsia"/>
                <w:szCs w:val="21"/>
              </w:rPr>
            </w:pPr>
            <w:r>
              <w:rPr>
                <w:szCs w:val="21"/>
              </w:rPr>
              <w:t>65*40</w:t>
            </w:r>
          </w:p>
        </w:tc>
        <w:tc>
          <w:tcPr>
            <w:tcW w:w="1146" w:type="dxa"/>
          </w:tcPr>
          <w:p w14:paraId="40DD1B4A" w14:textId="77777777" w:rsidR="00196DE9" w:rsidRDefault="00000000">
            <w:pPr>
              <w:pStyle w:val="aff7"/>
              <w:spacing w:line="360" w:lineRule="auto"/>
              <w:jc w:val="center"/>
              <w:rPr>
                <w:rFonts w:hint="eastAsia"/>
                <w:szCs w:val="21"/>
              </w:rPr>
            </w:pPr>
            <w:proofErr w:type="gramStart"/>
            <w:r>
              <w:rPr>
                <w:rFonts w:hint="eastAsia"/>
                <w:szCs w:val="21"/>
              </w:rPr>
              <w:t>个</w:t>
            </w:r>
            <w:proofErr w:type="gramEnd"/>
          </w:p>
        </w:tc>
        <w:tc>
          <w:tcPr>
            <w:tcW w:w="1275" w:type="dxa"/>
          </w:tcPr>
          <w:p w14:paraId="7D6CC856" w14:textId="77777777" w:rsidR="00196DE9" w:rsidRDefault="00000000">
            <w:pPr>
              <w:pStyle w:val="aff7"/>
              <w:spacing w:line="360" w:lineRule="auto"/>
              <w:jc w:val="center"/>
              <w:rPr>
                <w:rFonts w:hint="eastAsia"/>
                <w:szCs w:val="21"/>
              </w:rPr>
            </w:pPr>
            <w:r>
              <w:rPr>
                <w:rFonts w:hint="eastAsia"/>
                <w:szCs w:val="21"/>
              </w:rPr>
              <w:t>1</w:t>
            </w:r>
          </w:p>
        </w:tc>
      </w:tr>
      <w:tr w:rsidR="00196DE9" w14:paraId="1F3D598A" w14:textId="77777777">
        <w:trPr>
          <w:jc w:val="center"/>
        </w:trPr>
        <w:tc>
          <w:tcPr>
            <w:tcW w:w="793" w:type="dxa"/>
          </w:tcPr>
          <w:p w14:paraId="4B6B3BA1" w14:textId="77777777" w:rsidR="00196DE9" w:rsidRDefault="00000000">
            <w:pPr>
              <w:pStyle w:val="aff7"/>
              <w:spacing w:line="360" w:lineRule="auto"/>
              <w:jc w:val="center"/>
              <w:rPr>
                <w:rFonts w:hint="eastAsia"/>
                <w:szCs w:val="21"/>
              </w:rPr>
            </w:pPr>
            <w:r>
              <w:rPr>
                <w:rFonts w:hint="eastAsia"/>
                <w:szCs w:val="21"/>
              </w:rPr>
              <w:t>9</w:t>
            </w:r>
          </w:p>
        </w:tc>
        <w:tc>
          <w:tcPr>
            <w:tcW w:w="2307" w:type="dxa"/>
          </w:tcPr>
          <w:p w14:paraId="6BDB6966" w14:textId="77777777" w:rsidR="00196DE9" w:rsidRDefault="00000000">
            <w:pPr>
              <w:pStyle w:val="aff7"/>
              <w:spacing w:line="360" w:lineRule="auto"/>
              <w:jc w:val="center"/>
              <w:rPr>
                <w:rFonts w:hint="eastAsia"/>
              </w:rPr>
            </w:pPr>
            <w:r>
              <w:rPr>
                <w:rFonts w:hint="eastAsia"/>
              </w:rPr>
              <w:t>蚊帐</w:t>
            </w:r>
          </w:p>
        </w:tc>
        <w:tc>
          <w:tcPr>
            <w:tcW w:w="1511" w:type="dxa"/>
          </w:tcPr>
          <w:p w14:paraId="5B676D0F" w14:textId="77777777" w:rsidR="00196DE9" w:rsidRDefault="00000000">
            <w:pPr>
              <w:pStyle w:val="aff7"/>
              <w:spacing w:line="360" w:lineRule="auto"/>
              <w:jc w:val="center"/>
              <w:rPr>
                <w:rFonts w:hint="eastAsia"/>
                <w:szCs w:val="21"/>
              </w:rPr>
            </w:pPr>
            <w:r>
              <w:rPr>
                <w:szCs w:val="21"/>
              </w:rPr>
              <w:t>2</w:t>
            </w:r>
            <w:r>
              <w:rPr>
                <w:rFonts w:hint="eastAsia"/>
                <w:szCs w:val="21"/>
              </w:rPr>
              <w:t>2</w:t>
            </w:r>
            <w:r>
              <w:rPr>
                <w:szCs w:val="21"/>
              </w:rPr>
              <w:t>0*85*160</w:t>
            </w:r>
          </w:p>
        </w:tc>
        <w:tc>
          <w:tcPr>
            <w:tcW w:w="1146" w:type="dxa"/>
          </w:tcPr>
          <w:p w14:paraId="29CFADCB"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1F4B1A51" w14:textId="77777777" w:rsidR="00196DE9" w:rsidRDefault="00000000">
            <w:pPr>
              <w:pStyle w:val="aff7"/>
              <w:spacing w:line="360" w:lineRule="auto"/>
              <w:jc w:val="center"/>
              <w:rPr>
                <w:rFonts w:hint="eastAsia"/>
                <w:szCs w:val="21"/>
              </w:rPr>
            </w:pPr>
            <w:r>
              <w:rPr>
                <w:rFonts w:hint="eastAsia"/>
                <w:szCs w:val="21"/>
              </w:rPr>
              <w:t>1</w:t>
            </w:r>
          </w:p>
        </w:tc>
      </w:tr>
      <w:tr w:rsidR="00196DE9" w14:paraId="340C7918" w14:textId="77777777">
        <w:trPr>
          <w:trHeight w:val="510"/>
          <w:jc w:val="center"/>
        </w:trPr>
        <w:tc>
          <w:tcPr>
            <w:tcW w:w="793" w:type="dxa"/>
          </w:tcPr>
          <w:p w14:paraId="0FA0BAE2" w14:textId="77777777" w:rsidR="00196DE9" w:rsidRDefault="00000000">
            <w:pPr>
              <w:pStyle w:val="aff7"/>
              <w:spacing w:line="360" w:lineRule="auto"/>
              <w:jc w:val="center"/>
              <w:rPr>
                <w:rFonts w:hint="eastAsia"/>
                <w:szCs w:val="21"/>
              </w:rPr>
            </w:pPr>
            <w:r>
              <w:rPr>
                <w:rFonts w:hint="eastAsia"/>
                <w:szCs w:val="21"/>
              </w:rPr>
              <w:t>10</w:t>
            </w:r>
          </w:p>
        </w:tc>
        <w:tc>
          <w:tcPr>
            <w:tcW w:w="2307" w:type="dxa"/>
          </w:tcPr>
          <w:p w14:paraId="242E28F9" w14:textId="77777777" w:rsidR="00196DE9" w:rsidRDefault="00000000">
            <w:pPr>
              <w:pStyle w:val="aff7"/>
              <w:spacing w:line="360" w:lineRule="auto"/>
              <w:jc w:val="center"/>
              <w:rPr>
                <w:rFonts w:hint="eastAsia"/>
              </w:rPr>
            </w:pPr>
            <w:proofErr w:type="gramStart"/>
            <w:r>
              <w:rPr>
                <w:rFonts w:hint="eastAsia"/>
              </w:rPr>
              <w:t>凉被</w:t>
            </w:r>
            <w:proofErr w:type="gramEnd"/>
          </w:p>
        </w:tc>
        <w:tc>
          <w:tcPr>
            <w:tcW w:w="1511" w:type="dxa"/>
          </w:tcPr>
          <w:p w14:paraId="19E6AD21" w14:textId="77777777" w:rsidR="00196DE9" w:rsidRDefault="00000000">
            <w:pPr>
              <w:pStyle w:val="aff7"/>
              <w:spacing w:line="360" w:lineRule="auto"/>
              <w:jc w:val="center"/>
              <w:rPr>
                <w:rFonts w:hint="eastAsia"/>
                <w:szCs w:val="21"/>
              </w:rPr>
            </w:pPr>
            <w:r>
              <w:rPr>
                <w:szCs w:val="21"/>
              </w:rPr>
              <w:t>160*220</w:t>
            </w:r>
          </w:p>
        </w:tc>
        <w:tc>
          <w:tcPr>
            <w:tcW w:w="1146" w:type="dxa"/>
          </w:tcPr>
          <w:p w14:paraId="418C8834"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47521C17" w14:textId="77777777" w:rsidR="00196DE9" w:rsidRDefault="00000000">
            <w:pPr>
              <w:pStyle w:val="aff7"/>
              <w:spacing w:line="360" w:lineRule="auto"/>
              <w:jc w:val="center"/>
              <w:rPr>
                <w:rFonts w:hint="eastAsia"/>
                <w:szCs w:val="21"/>
              </w:rPr>
            </w:pPr>
            <w:r>
              <w:rPr>
                <w:rFonts w:hint="eastAsia"/>
                <w:szCs w:val="21"/>
              </w:rPr>
              <w:t>1</w:t>
            </w:r>
          </w:p>
        </w:tc>
      </w:tr>
      <w:tr w:rsidR="00196DE9" w14:paraId="71A666FB" w14:textId="77777777">
        <w:trPr>
          <w:jc w:val="center"/>
        </w:trPr>
        <w:tc>
          <w:tcPr>
            <w:tcW w:w="793" w:type="dxa"/>
          </w:tcPr>
          <w:p w14:paraId="5D8E6648" w14:textId="77777777" w:rsidR="00196DE9" w:rsidRDefault="00000000">
            <w:pPr>
              <w:pStyle w:val="aff7"/>
              <w:spacing w:line="360" w:lineRule="auto"/>
              <w:jc w:val="center"/>
              <w:rPr>
                <w:rFonts w:hint="eastAsia"/>
                <w:szCs w:val="21"/>
              </w:rPr>
            </w:pPr>
            <w:r>
              <w:rPr>
                <w:rFonts w:hint="eastAsia"/>
                <w:szCs w:val="21"/>
              </w:rPr>
              <w:t>11</w:t>
            </w:r>
          </w:p>
        </w:tc>
        <w:tc>
          <w:tcPr>
            <w:tcW w:w="2307" w:type="dxa"/>
          </w:tcPr>
          <w:p w14:paraId="3AF6CCD2" w14:textId="77777777" w:rsidR="00196DE9" w:rsidRDefault="00000000">
            <w:pPr>
              <w:pStyle w:val="aff7"/>
              <w:spacing w:line="360" w:lineRule="auto"/>
              <w:jc w:val="center"/>
              <w:rPr>
                <w:rFonts w:hint="eastAsia"/>
              </w:rPr>
            </w:pPr>
            <w:r>
              <w:rPr>
                <w:rFonts w:hint="eastAsia"/>
              </w:rPr>
              <w:t>凉席</w:t>
            </w:r>
          </w:p>
        </w:tc>
        <w:tc>
          <w:tcPr>
            <w:tcW w:w="1511" w:type="dxa"/>
          </w:tcPr>
          <w:p w14:paraId="291C6703" w14:textId="77777777" w:rsidR="00196DE9" w:rsidRDefault="00000000">
            <w:pPr>
              <w:pStyle w:val="aff7"/>
              <w:spacing w:line="360" w:lineRule="auto"/>
              <w:jc w:val="center"/>
              <w:rPr>
                <w:rFonts w:hint="eastAsia"/>
                <w:szCs w:val="21"/>
              </w:rPr>
            </w:pPr>
            <w:r>
              <w:rPr>
                <w:szCs w:val="21"/>
              </w:rPr>
              <w:t>80*195</w:t>
            </w:r>
          </w:p>
        </w:tc>
        <w:tc>
          <w:tcPr>
            <w:tcW w:w="1146" w:type="dxa"/>
          </w:tcPr>
          <w:p w14:paraId="41A8A5F2" w14:textId="77777777" w:rsidR="00196DE9" w:rsidRDefault="00000000">
            <w:pPr>
              <w:pStyle w:val="aff7"/>
              <w:spacing w:line="360" w:lineRule="auto"/>
              <w:jc w:val="center"/>
              <w:rPr>
                <w:rFonts w:hint="eastAsia"/>
                <w:szCs w:val="21"/>
              </w:rPr>
            </w:pPr>
            <w:r>
              <w:rPr>
                <w:rFonts w:hint="eastAsia"/>
                <w:szCs w:val="21"/>
              </w:rPr>
              <w:t>床</w:t>
            </w:r>
          </w:p>
        </w:tc>
        <w:tc>
          <w:tcPr>
            <w:tcW w:w="1275" w:type="dxa"/>
          </w:tcPr>
          <w:p w14:paraId="7DF3162B" w14:textId="77777777" w:rsidR="00196DE9" w:rsidRDefault="00000000">
            <w:pPr>
              <w:pStyle w:val="aff7"/>
              <w:spacing w:line="360" w:lineRule="auto"/>
              <w:jc w:val="center"/>
              <w:rPr>
                <w:rFonts w:hint="eastAsia"/>
                <w:szCs w:val="21"/>
              </w:rPr>
            </w:pPr>
            <w:r>
              <w:rPr>
                <w:rFonts w:hint="eastAsia"/>
                <w:szCs w:val="21"/>
              </w:rPr>
              <w:t>1</w:t>
            </w:r>
          </w:p>
        </w:tc>
      </w:tr>
      <w:tr w:rsidR="00196DE9" w14:paraId="5004EC0D" w14:textId="77777777">
        <w:trPr>
          <w:jc w:val="center"/>
        </w:trPr>
        <w:tc>
          <w:tcPr>
            <w:tcW w:w="793" w:type="dxa"/>
          </w:tcPr>
          <w:p w14:paraId="17C992AA" w14:textId="77777777" w:rsidR="00196DE9" w:rsidRDefault="00000000">
            <w:pPr>
              <w:pStyle w:val="aff7"/>
              <w:spacing w:line="360" w:lineRule="auto"/>
              <w:jc w:val="center"/>
              <w:rPr>
                <w:rFonts w:hint="eastAsia"/>
                <w:szCs w:val="21"/>
              </w:rPr>
            </w:pPr>
            <w:r>
              <w:rPr>
                <w:rFonts w:hint="eastAsia"/>
                <w:szCs w:val="21"/>
              </w:rPr>
              <w:t>12</w:t>
            </w:r>
          </w:p>
        </w:tc>
        <w:tc>
          <w:tcPr>
            <w:tcW w:w="2307" w:type="dxa"/>
          </w:tcPr>
          <w:p w14:paraId="2B0C3164" w14:textId="77777777" w:rsidR="00196DE9" w:rsidRDefault="00000000">
            <w:pPr>
              <w:pStyle w:val="aff7"/>
              <w:spacing w:line="360" w:lineRule="auto"/>
              <w:jc w:val="center"/>
              <w:rPr>
                <w:rFonts w:hint="eastAsia"/>
              </w:rPr>
            </w:pPr>
            <w:r>
              <w:rPr>
                <w:rFonts w:hint="eastAsia"/>
              </w:rPr>
              <w:t>包装袋</w:t>
            </w:r>
          </w:p>
        </w:tc>
        <w:tc>
          <w:tcPr>
            <w:tcW w:w="1511" w:type="dxa"/>
          </w:tcPr>
          <w:p w14:paraId="0DCF948F" w14:textId="77777777" w:rsidR="00196DE9" w:rsidRDefault="00000000">
            <w:pPr>
              <w:pStyle w:val="aff7"/>
              <w:spacing w:line="360" w:lineRule="auto"/>
              <w:jc w:val="center"/>
              <w:rPr>
                <w:rFonts w:hint="eastAsia"/>
                <w:szCs w:val="21"/>
              </w:rPr>
            </w:pPr>
            <w:r>
              <w:rPr>
                <w:szCs w:val="21"/>
              </w:rPr>
              <w:t>大号</w:t>
            </w:r>
          </w:p>
        </w:tc>
        <w:tc>
          <w:tcPr>
            <w:tcW w:w="1146" w:type="dxa"/>
          </w:tcPr>
          <w:p w14:paraId="6F82F382" w14:textId="77777777" w:rsidR="00196DE9" w:rsidRDefault="00000000">
            <w:pPr>
              <w:pStyle w:val="aff7"/>
              <w:spacing w:line="360" w:lineRule="auto"/>
              <w:jc w:val="center"/>
              <w:rPr>
                <w:rFonts w:hint="eastAsia"/>
                <w:szCs w:val="21"/>
              </w:rPr>
            </w:pPr>
            <w:proofErr w:type="gramStart"/>
            <w:r>
              <w:rPr>
                <w:rFonts w:hint="eastAsia"/>
                <w:szCs w:val="21"/>
              </w:rPr>
              <w:t>个</w:t>
            </w:r>
            <w:proofErr w:type="gramEnd"/>
          </w:p>
        </w:tc>
        <w:tc>
          <w:tcPr>
            <w:tcW w:w="1275" w:type="dxa"/>
          </w:tcPr>
          <w:p w14:paraId="0DC4BFF6" w14:textId="77777777" w:rsidR="00196DE9" w:rsidRDefault="00000000">
            <w:pPr>
              <w:pStyle w:val="aff7"/>
              <w:spacing w:line="360" w:lineRule="auto"/>
              <w:jc w:val="center"/>
              <w:rPr>
                <w:rFonts w:hint="eastAsia"/>
                <w:szCs w:val="21"/>
              </w:rPr>
            </w:pPr>
            <w:r>
              <w:rPr>
                <w:rFonts w:hint="eastAsia"/>
                <w:szCs w:val="21"/>
              </w:rPr>
              <w:t>1</w:t>
            </w:r>
          </w:p>
        </w:tc>
      </w:tr>
    </w:tbl>
    <w:p w14:paraId="67E08497" w14:textId="77777777" w:rsidR="00196DE9" w:rsidRDefault="00000000">
      <w:pPr>
        <w:spacing w:line="360" w:lineRule="auto"/>
        <w:rPr>
          <w:sz w:val="24"/>
        </w:rPr>
      </w:pPr>
      <w:r>
        <w:rPr>
          <w:rFonts w:hint="eastAsia"/>
          <w:sz w:val="24"/>
        </w:rPr>
        <w:t>注；采购清单为一套床上用品的清单项，实际采购数量根据学校实际需求决定。</w:t>
      </w:r>
    </w:p>
    <w:p w14:paraId="2B4B74D7" w14:textId="77777777" w:rsidR="00196DE9" w:rsidRDefault="00000000">
      <w:pPr>
        <w:spacing w:line="360" w:lineRule="auto"/>
        <w:ind w:firstLineChars="200" w:firstLine="480"/>
        <w:rPr>
          <w:sz w:val="24"/>
        </w:rPr>
      </w:pPr>
      <w:r>
        <w:rPr>
          <w:rFonts w:hint="eastAsia"/>
          <w:sz w:val="24"/>
        </w:rPr>
        <w:t>2.</w:t>
      </w:r>
      <w:r>
        <w:rPr>
          <w:rFonts w:hint="eastAsia"/>
          <w:sz w:val="24"/>
        </w:rPr>
        <w:t>参数要求：</w:t>
      </w:r>
      <w:r>
        <w:rPr>
          <w:rFonts w:hint="eastAsia"/>
          <w:sz w:val="24"/>
        </w:rPr>
        <w:br/>
      </w:r>
    </w:p>
    <w:tbl>
      <w:tblPr>
        <w:tblW w:w="0" w:type="auto"/>
        <w:jc w:val="center"/>
        <w:tblBorders>
          <w:top w:val="none" w:sz="4" w:space="0" w:color="000000"/>
          <w:left w:val="none" w:sz="4" w:space="0" w:color="000000"/>
          <w:bottom w:val="none" w:sz="4" w:space="0" w:color="000000"/>
          <w:right w:val="none" w:sz="4" w:space="0" w:color="000000"/>
        </w:tblBorders>
        <w:tblLayout w:type="fixed"/>
        <w:tblLook w:val="04A0" w:firstRow="1" w:lastRow="0" w:firstColumn="1" w:lastColumn="0" w:noHBand="0" w:noVBand="1"/>
      </w:tblPr>
      <w:tblGrid>
        <w:gridCol w:w="540"/>
        <w:gridCol w:w="1779"/>
        <w:gridCol w:w="5175"/>
      </w:tblGrid>
      <w:tr w:rsidR="00196DE9" w14:paraId="51384846" w14:textId="77777777">
        <w:trPr>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CE29BC" w14:textId="77777777" w:rsidR="00196DE9" w:rsidRDefault="00000000">
            <w:pPr>
              <w:pStyle w:val="null3"/>
              <w:jc w:val="center"/>
              <w:rPr>
                <w:rFonts w:hint="default"/>
              </w:rPr>
            </w:pPr>
            <w:r>
              <w:rPr>
                <w:rFonts w:ascii="仿宋_GB2312" w:eastAsia="仿宋_GB2312" w:hAnsi="仿宋_GB2312" w:cs="仿宋_GB2312"/>
                <w:b/>
                <w:sz w:val="24"/>
              </w:rPr>
              <w:t>序号</w:t>
            </w:r>
          </w:p>
        </w:tc>
        <w:tc>
          <w:tcPr>
            <w:tcW w:w="1779"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6823CBAA" w14:textId="77777777" w:rsidR="00196DE9" w:rsidRDefault="00000000">
            <w:pPr>
              <w:pStyle w:val="null3"/>
              <w:jc w:val="center"/>
              <w:rPr>
                <w:rFonts w:hint="default"/>
              </w:rPr>
            </w:pPr>
            <w:r>
              <w:rPr>
                <w:rFonts w:ascii="仿宋_GB2312" w:eastAsia="仿宋_GB2312" w:hAnsi="仿宋_GB2312" w:cs="仿宋_GB2312"/>
                <w:b/>
                <w:sz w:val="24"/>
              </w:rPr>
              <w:t>标的名称</w:t>
            </w:r>
          </w:p>
        </w:tc>
        <w:tc>
          <w:tcPr>
            <w:tcW w:w="5175"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404925B4" w14:textId="77777777" w:rsidR="00196DE9" w:rsidRDefault="00000000">
            <w:pPr>
              <w:pStyle w:val="null3"/>
              <w:jc w:val="center"/>
              <w:rPr>
                <w:rFonts w:hint="default"/>
              </w:rPr>
            </w:pPr>
            <w:r>
              <w:rPr>
                <w:rFonts w:ascii="仿宋_GB2312" w:eastAsia="仿宋_GB2312" w:hAnsi="仿宋_GB2312" w:cs="仿宋_GB2312"/>
                <w:b/>
                <w:sz w:val="24"/>
              </w:rPr>
              <w:t>技术参数要求</w:t>
            </w:r>
          </w:p>
        </w:tc>
      </w:tr>
      <w:tr w:rsidR="00196DE9" w14:paraId="50579CBD" w14:textId="77777777">
        <w:trPr>
          <w:jc w:val="center"/>
        </w:trPr>
        <w:tc>
          <w:tcPr>
            <w:tcW w:w="54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739961E" w14:textId="77777777" w:rsidR="00196DE9" w:rsidRDefault="00000000">
            <w:pPr>
              <w:pStyle w:val="null3"/>
              <w:jc w:val="center"/>
              <w:rPr>
                <w:rFonts w:hint="default"/>
              </w:rPr>
            </w:pPr>
            <w:r>
              <w:rPr>
                <w:rFonts w:ascii="仿宋_GB2312" w:eastAsia="仿宋_GB2312" w:hAnsi="仿宋_GB2312" w:cs="仿宋_GB2312"/>
                <w:color w:val="000000"/>
                <w:sz w:val="24"/>
              </w:rPr>
              <w:t>1</w:t>
            </w:r>
          </w:p>
        </w:tc>
        <w:tc>
          <w:tcPr>
            <w:tcW w:w="1779" w:type="dxa"/>
            <w:tcBorders>
              <w:top w:val="nil"/>
              <w:left w:val="nil"/>
              <w:bottom w:val="single" w:sz="4" w:space="0" w:color="000000"/>
              <w:right w:val="single" w:sz="4" w:space="0" w:color="000000"/>
            </w:tcBorders>
            <w:tcMar>
              <w:top w:w="0" w:type="dxa"/>
              <w:left w:w="105" w:type="dxa"/>
              <w:bottom w:w="0" w:type="dxa"/>
              <w:right w:w="105" w:type="dxa"/>
            </w:tcMar>
          </w:tcPr>
          <w:p w14:paraId="7741044A" w14:textId="77777777" w:rsidR="00196DE9" w:rsidRDefault="00000000">
            <w:pPr>
              <w:pStyle w:val="aff7"/>
              <w:spacing w:line="360" w:lineRule="auto"/>
              <w:jc w:val="center"/>
              <w:rPr>
                <w:rFonts w:hint="eastAsia"/>
              </w:rPr>
            </w:pPr>
            <w:r>
              <w:rPr>
                <w:rFonts w:hint="eastAsia"/>
              </w:rPr>
              <w:t>纯棉被套</w:t>
            </w:r>
          </w:p>
        </w:tc>
        <w:tc>
          <w:tcPr>
            <w:tcW w:w="5175" w:type="dxa"/>
            <w:tcBorders>
              <w:top w:val="nil"/>
              <w:left w:val="nil"/>
              <w:bottom w:val="single" w:sz="4" w:space="0" w:color="000000"/>
              <w:right w:val="single" w:sz="4" w:space="0" w:color="000000"/>
            </w:tcBorders>
            <w:tcMar>
              <w:top w:w="0" w:type="dxa"/>
              <w:left w:w="105" w:type="dxa"/>
              <w:bottom w:w="0" w:type="dxa"/>
              <w:right w:w="105" w:type="dxa"/>
            </w:tcMar>
          </w:tcPr>
          <w:p w14:paraId="144E93C8" w14:textId="77777777" w:rsidR="00196DE9" w:rsidRDefault="00000000">
            <w:pPr>
              <w:pStyle w:val="null3"/>
              <w:rPr>
                <w:rFonts w:hint="default"/>
              </w:rPr>
            </w:pPr>
            <w:r>
              <w:rPr>
                <w:rFonts w:ascii="仿宋_GB2312" w:eastAsia="仿宋_GB2312" w:hAnsi="仿宋_GB2312" w:cs="仿宋_GB2312"/>
                <w:color w:val="000000"/>
                <w:sz w:val="24"/>
              </w:rPr>
              <w:t>★1、甲醛含量：≤20mg/kg；异味：无异味；pH值4.0-7.5；禁用标准规定的可分解芳香胺染料；重金属：铅≤90mg/kg，镉≤100mg/kg，邻苯二甲酸酯≤0.1%；禁用标准规定的可分解芳香胺染料；耐水（变色、沾色）色牢度≥4级，耐酸汗渍（变色、沾色）色牢度≥4级，耐碱汗渍（变色、沾色）色牢度≥4级，耐干摩擦色牢度≥4</w:t>
            </w:r>
            <w:r>
              <w:rPr>
                <w:rFonts w:ascii="仿宋_GB2312" w:eastAsia="仿宋_GB2312" w:hAnsi="仿宋_GB2312" w:cs="仿宋_GB2312"/>
                <w:color w:val="000000"/>
                <w:sz w:val="24"/>
              </w:rPr>
              <w:lastRenderedPageBreak/>
              <w:t>级。</w:t>
            </w:r>
          </w:p>
          <w:p w14:paraId="25880DBD" w14:textId="77777777" w:rsidR="00196DE9" w:rsidRDefault="00000000">
            <w:pPr>
              <w:pStyle w:val="null3"/>
              <w:rPr>
                <w:rFonts w:hint="default"/>
              </w:rPr>
            </w:pPr>
            <w:r>
              <w:rPr>
                <w:rFonts w:ascii="仿宋_GB2312" w:eastAsia="仿宋_GB2312" w:hAnsi="仿宋_GB2312" w:cs="仿宋_GB2312"/>
                <w:color w:val="000000"/>
                <w:sz w:val="24"/>
              </w:rPr>
              <w:t>★</w:t>
            </w:r>
            <w:r>
              <w:rPr>
                <w:rFonts w:ascii="仿宋_GB2312" w:eastAsia="仿宋_GB2312" w:hAnsi="仿宋_GB2312" w:cs="仿宋_GB2312"/>
                <w:color w:val="000000"/>
                <w:sz w:val="24"/>
                <w:lang w:eastAsia="zh-CN"/>
              </w:rPr>
              <w:t>2</w:t>
            </w:r>
            <w:r>
              <w:rPr>
                <w:rFonts w:ascii="仿宋_GB2312" w:eastAsia="仿宋_GB2312" w:hAnsi="仿宋_GB2312" w:cs="仿宋_GB2312"/>
                <w:color w:val="000000"/>
                <w:sz w:val="24"/>
              </w:rPr>
              <w:t>、</w:t>
            </w:r>
            <w:r>
              <w:rPr>
                <w:rFonts w:ascii="仿宋_GB2312" w:eastAsia="仿宋_GB2312" w:hAnsi="仿宋_GB2312" w:cs="仿宋_GB2312"/>
                <w:color w:val="000000"/>
                <w:sz w:val="24"/>
                <w:lang w:eastAsia="zh-CN"/>
              </w:rPr>
              <w:t>尺寸：</w:t>
            </w:r>
            <w:r>
              <w:rPr>
                <w:rFonts w:ascii="仿宋_GB2312" w:eastAsia="仿宋_GB2312" w:hAnsi="仿宋_GB2312" w:cs="仿宋_GB2312"/>
                <w:color w:val="000000"/>
                <w:sz w:val="24"/>
              </w:rPr>
              <w:t>1</w:t>
            </w:r>
            <w:r>
              <w:rPr>
                <w:rFonts w:ascii="仿宋_GB2312" w:eastAsia="仿宋_GB2312" w:hAnsi="仿宋_GB2312" w:cs="仿宋_GB2312"/>
                <w:color w:val="000000"/>
                <w:sz w:val="24"/>
                <w:lang w:eastAsia="zh-CN"/>
              </w:rPr>
              <w:t>6</w:t>
            </w:r>
            <w:r>
              <w:rPr>
                <w:rFonts w:ascii="仿宋_GB2312" w:eastAsia="仿宋_GB2312" w:hAnsi="仿宋_GB2312" w:cs="仿宋_GB2312"/>
                <w:color w:val="000000"/>
                <w:sz w:val="24"/>
              </w:rPr>
              <w:t>0</w:t>
            </w:r>
            <w:r>
              <w:rPr>
                <w:rFonts w:ascii="仿宋_GB2312" w:eastAsia="仿宋_GB2312" w:hAnsi="仿宋_GB2312" w:cs="仿宋_GB2312"/>
                <w:color w:val="000000"/>
                <w:sz w:val="24"/>
                <w:lang w:eastAsia="zh-CN"/>
              </w:rPr>
              <w:t>c</w:t>
            </w:r>
            <w:r>
              <w:rPr>
                <w:rFonts w:ascii="仿宋_GB2312" w:eastAsia="仿宋_GB2312" w:hAnsi="仿宋_GB2312" w:cs="仿宋_GB2312"/>
                <w:color w:val="000000"/>
                <w:sz w:val="24"/>
              </w:rPr>
              <w:t>m×200</w:t>
            </w:r>
            <w:r>
              <w:rPr>
                <w:rFonts w:ascii="仿宋_GB2312" w:eastAsia="仿宋_GB2312" w:hAnsi="仿宋_GB2312" w:cs="仿宋_GB2312"/>
                <w:color w:val="000000"/>
                <w:sz w:val="24"/>
                <w:lang w:eastAsia="zh-CN"/>
              </w:rPr>
              <w:t>c</w:t>
            </w:r>
            <w:r>
              <w:rPr>
                <w:rFonts w:ascii="仿宋_GB2312" w:eastAsia="仿宋_GB2312" w:hAnsi="仿宋_GB2312" w:cs="仿宋_GB2312"/>
                <w:color w:val="000000"/>
                <w:sz w:val="24"/>
              </w:rPr>
              <w:t>m（±2%）卫生指标：无传播疾病虫、卵，无异味。</w:t>
            </w:r>
          </w:p>
          <w:p w14:paraId="6F83DA55" w14:textId="77777777" w:rsidR="00196DE9" w:rsidRDefault="00000000">
            <w:pPr>
              <w:pStyle w:val="null3"/>
              <w:rPr>
                <w:rFonts w:hint="default"/>
              </w:rPr>
            </w:pPr>
            <w:r>
              <w:rPr>
                <w:rFonts w:ascii="仿宋_GB2312" w:eastAsia="仿宋_GB2312" w:hAnsi="仿宋_GB2312" w:cs="仿宋_GB2312"/>
                <w:color w:val="000000"/>
                <w:sz w:val="24"/>
                <w:lang w:eastAsia="zh-CN"/>
              </w:rPr>
              <w:t>3</w:t>
            </w:r>
            <w:r>
              <w:rPr>
                <w:rFonts w:ascii="仿宋_GB2312" w:eastAsia="仿宋_GB2312" w:hAnsi="仿宋_GB2312" w:cs="仿宋_GB2312"/>
                <w:b/>
                <w:color w:val="000000"/>
                <w:sz w:val="24"/>
              </w:rPr>
              <w:t>、</w:t>
            </w:r>
            <w:r>
              <w:rPr>
                <w:rFonts w:ascii="仿宋_GB2312" w:eastAsia="仿宋_GB2312" w:hAnsi="仿宋_GB2312" w:cs="仿宋_GB2312"/>
                <w:color w:val="000000"/>
                <w:sz w:val="24"/>
              </w:rPr>
              <w:t>面料成分：100%棉；纬向纱支：40s（±3%）；经向纱支40s（±3%）；经向密度：≥500根/10cm，纬向密度：≥200根/10cm；断裂强力：≥220N。</w:t>
            </w:r>
          </w:p>
          <w:p w14:paraId="305BE471" w14:textId="77777777" w:rsidR="00196DE9" w:rsidRDefault="00000000">
            <w:pPr>
              <w:pStyle w:val="null3"/>
              <w:rPr>
                <w:rFonts w:eastAsia="仿宋_GB2312" w:hint="default"/>
                <w:lang w:eastAsia="zh-CN"/>
              </w:rPr>
            </w:pPr>
            <w:r>
              <w:rPr>
                <w:rFonts w:ascii="仿宋_GB2312" w:eastAsia="仿宋_GB2312" w:hAnsi="仿宋_GB2312" w:cs="仿宋_GB2312"/>
                <w:color w:val="000000"/>
                <w:sz w:val="24"/>
              </w:rPr>
              <w:t>4</w:t>
            </w:r>
            <w:r>
              <w:rPr>
                <w:rFonts w:ascii="仿宋_GB2312" w:eastAsia="仿宋_GB2312" w:hAnsi="仿宋_GB2312" w:cs="仿宋_GB2312"/>
                <w:color w:val="000000"/>
                <w:sz w:val="24"/>
                <w:lang w:eastAsia="zh-CN"/>
              </w:rPr>
              <w:t>、</w:t>
            </w:r>
            <w:r>
              <w:rPr>
                <w:rFonts w:ascii="仿宋_GB2312" w:eastAsia="仿宋_GB2312" w:hAnsi="仿宋_GB2312" w:cs="仿宋_GB2312"/>
                <w:color w:val="000000"/>
                <w:sz w:val="24"/>
              </w:rPr>
              <w:t>起球性能≥3级；水洗尺寸变化率：+2.0%～-5.0%；干洗尺寸变化率：±4.0%</w:t>
            </w:r>
            <w:r>
              <w:rPr>
                <w:rFonts w:ascii="仿宋_GB2312" w:eastAsia="仿宋_GB2312" w:hAnsi="仿宋_GB2312" w:cs="仿宋_GB2312"/>
                <w:color w:val="000000"/>
                <w:sz w:val="24"/>
                <w:lang w:eastAsia="zh-CN"/>
              </w:rPr>
              <w:t>。</w:t>
            </w:r>
          </w:p>
        </w:tc>
      </w:tr>
      <w:tr w:rsidR="00196DE9" w14:paraId="580F045E" w14:textId="77777777">
        <w:trPr>
          <w:jc w:val="center"/>
        </w:trPr>
        <w:tc>
          <w:tcPr>
            <w:tcW w:w="54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C24E8C2" w14:textId="77777777" w:rsidR="00196DE9" w:rsidRDefault="00000000">
            <w:pPr>
              <w:pStyle w:val="null3"/>
              <w:jc w:val="center"/>
              <w:rPr>
                <w:rFonts w:hint="default"/>
              </w:rPr>
            </w:pPr>
            <w:r>
              <w:rPr>
                <w:rFonts w:ascii="仿宋_GB2312" w:eastAsia="仿宋_GB2312" w:hAnsi="仿宋_GB2312" w:cs="仿宋_GB2312"/>
                <w:color w:val="000000"/>
                <w:sz w:val="24"/>
              </w:rPr>
              <w:lastRenderedPageBreak/>
              <w:t>2</w:t>
            </w:r>
          </w:p>
        </w:tc>
        <w:tc>
          <w:tcPr>
            <w:tcW w:w="1779" w:type="dxa"/>
            <w:tcBorders>
              <w:top w:val="nil"/>
              <w:left w:val="nil"/>
              <w:bottom w:val="single" w:sz="4" w:space="0" w:color="000000"/>
              <w:right w:val="single" w:sz="4" w:space="0" w:color="000000"/>
            </w:tcBorders>
            <w:tcMar>
              <w:top w:w="0" w:type="dxa"/>
              <w:left w:w="105" w:type="dxa"/>
              <w:bottom w:w="0" w:type="dxa"/>
              <w:right w:w="105" w:type="dxa"/>
            </w:tcMar>
          </w:tcPr>
          <w:p w14:paraId="3F023C1C" w14:textId="77777777" w:rsidR="00196DE9" w:rsidRDefault="00000000">
            <w:pPr>
              <w:pStyle w:val="aff7"/>
              <w:spacing w:line="360" w:lineRule="auto"/>
              <w:jc w:val="center"/>
              <w:rPr>
                <w:rFonts w:hint="eastAsia"/>
              </w:rPr>
            </w:pPr>
            <w:r>
              <w:rPr>
                <w:rFonts w:hint="eastAsia"/>
              </w:rPr>
              <w:t>纯棉床</w:t>
            </w:r>
            <w:proofErr w:type="gramStart"/>
            <w:r>
              <w:rPr>
                <w:rFonts w:hint="eastAsia"/>
              </w:rPr>
              <w:t>笠</w:t>
            </w:r>
            <w:proofErr w:type="gramEnd"/>
          </w:p>
        </w:tc>
        <w:tc>
          <w:tcPr>
            <w:tcW w:w="5175" w:type="dxa"/>
            <w:tcBorders>
              <w:top w:val="nil"/>
              <w:left w:val="nil"/>
              <w:bottom w:val="single" w:sz="4" w:space="0" w:color="000000"/>
              <w:right w:val="single" w:sz="4" w:space="0" w:color="000000"/>
            </w:tcBorders>
            <w:tcMar>
              <w:top w:w="0" w:type="dxa"/>
              <w:left w:w="105" w:type="dxa"/>
              <w:bottom w:w="0" w:type="dxa"/>
              <w:right w:w="105" w:type="dxa"/>
            </w:tcMar>
          </w:tcPr>
          <w:p w14:paraId="53C8CBA6" w14:textId="77777777" w:rsidR="00196DE9" w:rsidRDefault="00000000">
            <w:pPr>
              <w:pStyle w:val="null3"/>
              <w:ind w:firstLine="240"/>
              <w:rPr>
                <w:rFonts w:ascii="仿宋_GB2312" w:eastAsia="仿宋_GB2312" w:hAnsi="仿宋_GB2312" w:cs="仿宋_GB2312"/>
                <w:color w:val="000000"/>
                <w:sz w:val="24"/>
              </w:rPr>
            </w:pPr>
            <w:r>
              <w:rPr>
                <w:rFonts w:ascii="仿宋_GB2312" w:eastAsia="仿宋_GB2312" w:hAnsi="仿宋_GB2312" w:cs="仿宋_GB2312"/>
                <w:color w:val="000000"/>
                <w:sz w:val="24"/>
                <w:lang w:eastAsia="zh-CN"/>
              </w:rPr>
              <w:t>★1、安全卫生指标：甲醛含量：≤20mg/kg；无异味；pH值4.0-7.5；禁用标准规定的可分解芳香</w:t>
            </w:r>
            <w:proofErr w:type="gramStart"/>
            <w:r>
              <w:rPr>
                <w:rFonts w:ascii="仿宋_GB2312" w:eastAsia="仿宋_GB2312" w:hAnsi="仿宋_GB2312" w:cs="仿宋_GB2312"/>
                <w:color w:val="000000"/>
                <w:sz w:val="24"/>
                <w:lang w:eastAsia="zh-CN"/>
              </w:rPr>
              <w:t>胺</w:t>
            </w:r>
            <w:proofErr w:type="gramEnd"/>
            <w:r>
              <w:rPr>
                <w:rFonts w:ascii="仿宋_GB2312" w:eastAsia="仿宋_GB2312" w:hAnsi="仿宋_GB2312" w:cs="仿宋_GB2312"/>
                <w:color w:val="000000"/>
                <w:sz w:val="24"/>
                <w:lang w:eastAsia="zh-CN"/>
              </w:rPr>
              <w:t>染料；重金属：铅≤90mg/kg，镉≤100mg/kg，邻苯二甲酸酯≤0.1%；无传播疾病虫、卵，符合校园床上用品卫生安全要求。</w:t>
            </w:r>
          </w:p>
          <w:p w14:paraId="59397219" w14:textId="77777777" w:rsidR="00196DE9" w:rsidRDefault="00000000">
            <w:pPr>
              <w:pStyle w:val="null3"/>
              <w:ind w:firstLine="240"/>
              <w:rPr>
                <w:rFonts w:ascii="仿宋_GB2312" w:eastAsia="仿宋_GB2312" w:hAnsi="仿宋_GB2312" w:cs="仿宋_GB2312"/>
                <w:color w:val="000000"/>
                <w:sz w:val="24"/>
              </w:rPr>
            </w:pPr>
            <w:r>
              <w:rPr>
                <w:rFonts w:ascii="仿宋_GB2312" w:eastAsia="仿宋_GB2312" w:hAnsi="仿宋_GB2312" w:cs="仿宋_GB2312"/>
                <w:color w:val="000000"/>
                <w:sz w:val="24"/>
                <w:lang w:eastAsia="zh-CN"/>
              </w:rPr>
              <w:t>★2、尺寸规格：适配中学生标准床垫，常规尺寸110cm×220cm（±2%）（可根据学校实际床垫尺寸调整，误差范围不超过±2%）；床</w:t>
            </w:r>
            <w:proofErr w:type="gramStart"/>
            <w:r>
              <w:rPr>
                <w:rFonts w:ascii="仿宋_GB2312" w:eastAsia="仿宋_GB2312" w:hAnsi="仿宋_GB2312" w:cs="仿宋_GB2312"/>
                <w:color w:val="000000"/>
                <w:sz w:val="24"/>
                <w:lang w:eastAsia="zh-CN"/>
              </w:rPr>
              <w:t>笠</w:t>
            </w:r>
            <w:proofErr w:type="gramEnd"/>
            <w:r>
              <w:rPr>
                <w:rFonts w:ascii="仿宋_GB2312" w:eastAsia="仿宋_GB2312" w:hAnsi="仿宋_GB2312" w:cs="仿宋_GB2312"/>
                <w:color w:val="000000"/>
                <w:sz w:val="24"/>
                <w:lang w:eastAsia="zh-CN"/>
              </w:rPr>
              <w:t>包边宽度≥5cm，包边平整牢固，边角无褶皱，贴合床垫无松动，不易移位。</w:t>
            </w:r>
          </w:p>
          <w:p w14:paraId="0BDB1E46" w14:textId="77777777" w:rsidR="00196DE9" w:rsidRDefault="00000000">
            <w:pPr>
              <w:pStyle w:val="null3"/>
              <w:ind w:firstLine="240"/>
              <w:rPr>
                <w:rFonts w:ascii="仿宋_GB2312" w:eastAsia="仿宋_GB2312" w:hAnsi="仿宋_GB2312" w:cs="仿宋_GB2312"/>
                <w:color w:val="000000"/>
                <w:sz w:val="24"/>
              </w:rPr>
            </w:pPr>
            <w:r>
              <w:rPr>
                <w:rFonts w:ascii="仿宋_GB2312" w:eastAsia="仿宋_GB2312" w:hAnsi="仿宋_GB2312" w:cs="仿宋_GB2312"/>
                <w:color w:val="000000"/>
                <w:sz w:val="24"/>
                <w:lang w:eastAsia="zh-CN"/>
              </w:rPr>
              <w:t>3、面料成分：100%棉；</w:t>
            </w:r>
            <w:proofErr w:type="gramStart"/>
            <w:r>
              <w:rPr>
                <w:rFonts w:ascii="仿宋_GB2312" w:eastAsia="仿宋_GB2312" w:hAnsi="仿宋_GB2312" w:cs="仿宋_GB2312"/>
                <w:color w:val="000000"/>
                <w:sz w:val="24"/>
                <w:lang w:eastAsia="zh-CN"/>
              </w:rPr>
              <w:t>纬向纱支</w:t>
            </w:r>
            <w:proofErr w:type="gramEnd"/>
            <w:r>
              <w:rPr>
                <w:rFonts w:ascii="仿宋_GB2312" w:eastAsia="仿宋_GB2312" w:hAnsi="仿宋_GB2312" w:cs="仿宋_GB2312"/>
                <w:color w:val="000000"/>
                <w:sz w:val="24"/>
                <w:lang w:eastAsia="zh-CN"/>
              </w:rPr>
              <w:t>：40s（±3%）；</w:t>
            </w:r>
            <w:proofErr w:type="gramStart"/>
            <w:r>
              <w:rPr>
                <w:rFonts w:ascii="仿宋_GB2312" w:eastAsia="仿宋_GB2312" w:hAnsi="仿宋_GB2312" w:cs="仿宋_GB2312"/>
                <w:color w:val="000000"/>
                <w:sz w:val="24"/>
                <w:lang w:eastAsia="zh-CN"/>
              </w:rPr>
              <w:t>经向纱支</w:t>
            </w:r>
            <w:proofErr w:type="gramEnd"/>
            <w:r>
              <w:rPr>
                <w:rFonts w:ascii="仿宋_GB2312" w:eastAsia="仿宋_GB2312" w:hAnsi="仿宋_GB2312" w:cs="仿宋_GB2312"/>
                <w:color w:val="000000"/>
                <w:sz w:val="24"/>
                <w:lang w:eastAsia="zh-CN"/>
              </w:rPr>
              <w:t>40s（±3%）；经向密度：≥500根/10cm，纬向密度：≥200根/10cm；断裂强力：≥220N；面料手感柔软、透气吸汗，无起毛、跳纱、破损等缺陷，适合中学生日常使用。</w:t>
            </w:r>
          </w:p>
          <w:p w14:paraId="70251A33" w14:textId="77777777" w:rsidR="00196DE9" w:rsidRDefault="00000000">
            <w:pPr>
              <w:pStyle w:val="null3"/>
              <w:ind w:firstLine="240"/>
              <w:rPr>
                <w:rFonts w:ascii="仿宋_GB2312" w:eastAsia="仿宋_GB2312" w:hAnsi="仿宋_GB2312" w:cs="仿宋_GB2312"/>
                <w:color w:val="000000"/>
                <w:sz w:val="24"/>
              </w:rPr>
            </w:pPr>
            <w:r>
              <w:rPr>
                <w:rFonts w:ascii="仿宋_GB2312" w:eastAsia="仿宋_GB2312" w:hAnsi="仿宋_GB2312" w:cs="仿宋_GB2312"/>
                <w:color w:val="000000"/>
                <w:sz w:val="24"/>
                <w:lang w:eastAsia="zh-CN"/>
              </w:rPr>
              <w:t>4、使用性能：起球性能≥3级；水洗尺寸变化率：+2.0%～-5.0%；干洗尺寸变化率：±4.0%；耐水（变色、沾色）色牢度≥4级，耐酸汗渍（变色、沾色）色牢度≥4级，耐碱汗渍（变色、沾色）色牢度≥4级，耐干摩擦色牢度≥4级；缩水率符合国标要求，洗涤后不易变形、褪色，便于校园统一清洗。</w:t>
            </w:r>
          </w:p>
          <w:p w14:paraId="5A6B0E43" w14:textId="77777777" w:rsidR="00196DE9" w:rsidRDefault="00000000">
            <w:pPr>
              <w:pStyle w:val="null3"/>
              <w:ind w:firstLine="240"/>
              <w:rPr>
                <w:rFonts w:hint="default"/>
              </w:rPr>
            </w:pPr>
            <w:r>
              <w:rPr>
                <w:rFonts w:ascii="仿宋_GB2312" w:eastAsia="仿宋_GB2312" w:hAnsi="仿宋_GB2312" w:cs="仿宋_GB2312"/>
                <w:color w:val="000000"/>
                <w:sz w:val="24"/>
                <w:lang w:eastAsia="zh-CN"/>
              </w:rPr>
              <w:t>5、工艺要求：针脚细密均匀，针距≤3针/cm，无跳线、漏针、浮线等问题；四角采用加固缝制工艺，配备松紧带（松紧带弹性回复率≥85%），松紧均匀，包裹床垫紧密，不易滑落；无多余线头，边缘平整光滑，无锐利边角，保障学生使用安全。</w:t>
            </w:r>
          </w:p>
        </w:tc>
      </w:tr>
      <w:tr w:rsidR="00196DE9" w14:paraId="07B2C2BA" w14:textId="77777777">
        <w:trPr>
          <w:jc w:val="center"/>
        </w:trPr>
        <w:tc>
          <w:tcPr>
            <w:tcW w:w="54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32776CB" w14:textId="77777777" w:rsidR="00196DE9" w:rsidRDefault="00000000">
            <w:pPr>
              <w:pStyle w:val="null3"/>
              <w:jc w:val="center"/>
              <w:rPr>
                <w:rFonts w:hint="default"/>
              </w:rPr>
            </w:pPr>
            <w:r>
              <w:rPr>
                <w:rFonts w:ascii="仿宋_GB2312" w:eastAsia="仿宋_GB2312" w:hAnsi="仿宋_GB2312" w:cs="仿宋_GB2312"/>
                <w:color w:val="000000"/>
                <w:sz w:val="24"/>
              </w:rPr>
              <w:t>3</w:t>
            </w:r>
          </w:p>
        </w:tc>
        <w:tc>
          <w:tcPr>
            <w:tcW w:w="1779" w:type="dxa"/>
            <w:tcBorders>
              <w:top w:val="nil"/>
              <w:left w:val="nil"/>
              <w:bottom w:val="single" w:sz="4" w:space="0" w:color="000000"/>
              <w:right w:val="single" w:sz="4" w:space="0" w:color="000000"/>
            </w:tcBorders>
            <w:tcMar>
              <w:top w:w="0" w:type="dxa"/>
              <w:left w:w="105" w:type="dxa"/>
              <w:bottom w:w="0" w:type="dxa"/>
              <w:right w:w="105" w:type="dxa"/>
            </w:tcMar>
          </w:tcPr>
          <w:p w14:paraId="2C05321F" w14:textId="77777777" w:rsidR="00196DE9" w:rsidRDefault="00000000">
            <w:pPr>
              <w:pStyle w:val="aff7"/>
              <w:spacing w:line="360" w:lineRule="auto"/>
              <w:jc w:val="center"/>
              <w:rPr>
                <w:rFonts w:hint="eastAsia"/>
              </w:rPr>
            </w:pPr>
            <w:r>
              <w:t>纯棉枕套</w:t>
            </w:r>
          </w:p>
        </w:tc>
        <w:tc>
          <w:tcPr>
            <w:tcW w:w="5175" w:type="dxa"/>
            <w:tcBorders>
              <w:top w:val="nil"/>
              <w:left w:val="nil"/>
              <w:bottom w:val="single" w:sz="4" w:space="0" w:color="000000"/>
              <w:right w:val="single" w:sz="4" w:space="0" w:color="000000"/>
            </w:tcBorders>
            <w:tcMar>
              <w:top w:w="0" w:type="dxa"/>
              <w:left w:w="105" w:type="dxa"/>
              <w:bottom w:w="0" w:type="dxa"/>
              <w:right w:w="105" w:type="dxa"/>
            </w:tcMar>
          </w:tcPr>
          <w:p w14:paraId="5E60AA13"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color w:val="000000"/>
                <w:sz w:val="24"/>
                <w:lang w:eastAsia="zh-CN"/>
              </w:rPr>
              <w:t>★1、安全卫生指标：与纯棉床</w:t>
            </w:r>
            <w:proofErr w:type="gramStart"/>
            <w:r>
              <w:rPr>
                <w:rFonts w:ascii="仿宋_GB2312" w:eastAsia="仿宋_GB2312" w:hAnsi="仿宋_GB2312" w:cs="仿宋_GB2312"/>
                <w:color w:val="000000"/>
                <w:sz w:val="24"/>
                <w:lang w:eastAsia="zh-CN"/>
              </w:rPr>
              <w:t>笠</w:t>
            </w:r>
            <w:proofErr w:type="gramEnd"/>
            <w:r>
              <w:rPr>
                <w:rFonts w:ascii="仿宋_GB2312" w:eastAsia="仿宋_GB2312" w:hAnsi="仿宋_GB2312" w:cs="仿宋_GB2312"/>
                <w:color w:val="000000"/>
                <w:sz w:val="24"/>
                <w:lang w:eastAsia="zh-CN"/>
              </w:rPr>
              <w:t>一致，甲醛含量：≤20mg/kg；无异味；pH值4.0-7.5；禁用标准规定的可分解芳香</w:t>
            </w:r>
            <w:proofErr w:type="gramStart"/>
            <w:r>
              <w:rPr>
                <w:rFonts w:ascii="仿宋_GB2312" w:eastAsia="仿宋_GB2312" w:hAnsi="仿宋_GB2312" w:cs="仿宋_GB2312"/>
                <w:color w:val="000000"/>
                <w:sz w:val="24"/>
                <w:lang w:eastAsia="zh-CN"/>
              </w:rPr>
              <w:t>胺</w:t>
            </w:r>
            <w:proofErr w:type="gramEnd"/>
            <w:r>
              <w:rPr>
                <w:rFonts w:ascii="仿宋_GB2312" w:eastAsia="仿宋_GB2312" w:hAnsi="仿宋_GB2312" w:cs="仿宋_GB2312"/>
                <w:color w:val="000000"/>
                <w:sz w:val="24"/>
                <w:lang w:eastAsia="zh-CN"/>
              </w:rPr>
              <w:t>染料；重金属：铅≤90mg/kg，镉≤100mg/kg，邻苯二甲酸酯≤0.1%；无传播疾病虫、卵，符合校园床上用品卫生安全要求，适配中学生使用。​</w:t>
            </w:r>
          </w:p>
          <w:p w14:paraId="3D697A70" w14:textId="77777777" w:rsidR="00196DE9" w:rsidRDefault="00000000">
            <w:pPr>
              <w:widowControl/>
              <w:jc w:val="left"/>
              <w:rPr>
                <w:rFonts w:ascii="仿宋_GB2312" w:eastAsia="仿宋_GB2312" w:hAnsi="仿宋_GB2312" w:cs="仿宋_GB2312" w:hint="eastAsia"/>
                <w:color w:val="000000"/>
                <w:sz w:val="24"/>
              </w:rPr>
            </w:pPr>
            <w:r>
              <w:rPr>
                <w:rFonts w:ascii="仿宋_GB2312" w:eastAsia="仿宋_GB2312" w:hAnsi="仿宋_GB2312" w:cs="仿宋_GB2312"/>
                <w:color w:val="000000"/>
                <w:sz w:val="24"/>
              </w:rPr>
              <w:t>★2、尺寸规格：适配中学生标准床垫，常规尺寸</w:t>
            </w:r>
            <w:r>
              <w:rPr>
                <w:rFonts w:ascii="仿宋_GB2312" w:eastAsia="仿宋_GB2312" w:hAnsi="仿宋_GB2312" w:cs="仿宋_GB2312" w:hint="eastAsia"/>
                <w:color w:val="000000"/>
                <w:sz w:val="24"/>
              </w:rPr>
              <w:t>75</w:t>
            </w:r>
            <w:r>
              <w:rPr>
                <w:rFonts w:ascii="仿宋_GB2312" w:eastAsia="仿宋_GB2312" w:hAnsi="仿宋_GB2312" w:cs="仿宋_GB2312"/>
                <w:color w:val="000000"/>
                <w:sz w:val="24"/>
              </w:rPr>
              <w:t>cm×</w:t>
            </w:r>
            <w:r>
              <w:rPr>
                <w:rFonts w:ascii="仿宋_GB2312" w:eastAsia="仿宋_GB2312" w:hAnsi="仿宋_GB2312" w:cs="仿宋_GB2312" w:hint="eastAsia"/>
                <w:color w:val="000000"/>
                <w:sz w:val="24"/>
              </w:rPr>
              <w:t>45</w:t>
            </w:r>
            <w:r>
              <w:rPr>
                <w:rFonts w:ascii="仿宋_GB2312" w:eastAsia="仿宋_GB2312" w:hAnsi="仿宋_GB2312" w:cs="仿宋_GB2312"/>
                <w:color w:val="000000"/>
                <w:sz w:val="24"/>
              </w:rPr>
              <w:t>cm（±2%）（可根据学校实际床垫</w:t>
            </w:r>
            <w:r>
              <w:rPr>
                <w:rFonts w:ascii="仿宋_GB2312" w:eastAsia="仿宋_GB2312" w:hAnsi="仿宋_GB2312" w:cs="仿宋_GB2312"/>
                <w:color w:val="000000"/>
                <w:sz w:val="24"/>
              </w:rPr>
              <w:lastRenderedPageBreak/>
              <w:t>尺寸调整，误差范围不超</w:t>
            </w:r>
            <w:r>
              <w:rPr>
                <w:rFonts w:ascii="仿宋_GB2312" w:eastAsia="仿宋_GB2312" w:hAnsi="仿宋_GB2312" w:cs="仿宋_GB2312" w:hint="eastAsia"/>
                <w:color w:val="000000"/>
                <w:kern w:val="0"/>
                <w:sz w:val="24"/>
                <w:szCs w:val="20"/>
              </w:rPr>
              <w:t>过±2%）；枕套开口采用信封式设计，开口宽度≥25cm，方便枕芯装入与取出；边缘平整，无歪斜、褶皱。</w:t>
            </w:r>
            <w:r>
              <w:rPr>
                <w:rFonts w:ascii="仿宋_GB2312" w:eastAsia="仿宋_GB2312" w:hAnsi="仿宋_GB2312" w:cs="仿宋_GB2312"/>
                <w:color w:val="000000"/>
                <w:sz w:val="24"/>
              </w:rPr>
              <w:t>​</w:t>
            </w:r>
          </w:p>
          <w:p w14:paraId="128AE4DF"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color w:val="000000"/>
                <w:sz w:val="24"/>
                <w:lang w:eastAsia="zh-CN"/>
              </w:rPr>
              <w:t>3、与纯棉床</w:t>
            </w:r>
            <w:proofErr w:type="gramStart"/>
            <w:r>
              <w:rPr>
                <w:rFonts w:ascii="仿宋_GB2312" w:eastAsia="仿宋_GB2312" w:hAnsi="仿宋_GB2312" w:cs="仿宋_GB2312"/>
                <w:color w:val="000000"/>
                <w:sz w:val="24"/>
                <w:lang w:eastAsia="zh-CN"/>
              </w:rPr>
              <w:t>笠</w:t>
            </w:r>
            <w:proofErr w:type="gramEnd"/>
            <w:r>
              <w:rPr>
                <w:rFonts w:ascii="仿宋_GB2312" w:eastAsia="仿宋_GB2312" w:hAnsi="仿宋_GB2312" w:cs="仿宋_GB2312"/>
                <w:color w:val="000000"/>
                <w:sz w:val="24"/>
                <w:lang w:eastAsia="zh-CN"/>
              </w:rPr>
              <w:t>一致，100%棉；</w:t>
            </w:r>
            <w:proofErr w:type="gramStart"/>
            <w:r>
              <w:rPr>
                <w:rFonts w:ascii="仿宋_GB2312" w:eastAsia="仿宋_GB2312" w:hAnsi="仿宋_GB2312" w:cs="仿宋_GB2312"/>
                <w:color w:val="000000"/>
                <w:sz w:val="24"/>
                <w:lang w:eastAsia="zh-CN"/>
              </w:rPr>
              <w:t>纬向纱支</w:t>
            </w:r>
            <w:proofErr w:type="gramEnd"/>
            <w:r>
              <w:rPr>
                <w:rFonts w:ascii="仿宋_GB2312" w:eastAsia="仿宋_GB2312" w:hAnsi="仿宋_GB2312" w:cs="仿宋_GB2312"/>
                <w:color w:val="000000"/>
                <w:sz w:val="24"/>
                <w:lang w:eastAsia="zh-CN"/>
              </w:rPr>
              <w:t>：40s（±3%）；</w:t>
            </w:r>
            <w:proofErr w:type="gramStart"/>
            <w:r>
              <w:rPr>
                <w:rFonts w:ascii="仿宋_GB2312" w:eastAsia="仿宋_GB2312" w:hAnsi="仿宋_GB2312" w:cs="仿宋_GB2312"/>
                <w:color w:val="000000"/>
                <w:sz w:val="24"/>
                <w:lang w:eastAsia="zh-CN"/>
              </w:rPr>
              <w:t>经向纱支</w:t>
            </w:r>
            <w:proofErr w:type="gramEnd"/>
            <w:r>
              <w:rPr>
                <w:rFonts w:ascii="仿宋_GB2312" w:eastAsia="仿宋_GB2312" w:hAnsi="仿宋_GB2312" w:cs="仿宋_GB2312"/>
                <w:color w:val="000000"/>
                <w:sz w:val="24"/>
                <w:lang w:eastAsia="zh-CN"/>
              </w:rPr>
              <w:t>40s（±3%）；经向密度：≥500根/10cm，纬向密度：≥200根/10cm；断裂强力：≥220N；面料柔软亲肤、透气吸汗，无起毛、跳纱、破损、色差等缺陷，长期使用舒适无刺激。​</w:t>
            </w:r>
          </w:p>
          <w:p w14:paraId="757AEBBE" w14:textId="77777777" w:rsidR="00196DE9" w:rsidRDefault="00000000">
            <w:pPr>
              <w:pStyle w:val="null3"/>
              <w:rPr>
                <w:rFonts w:hint="default"/>
              </w:rPr>
            </w:pPr>
            <w:r>
              <w:rPr>
                <w:rFonts w:ascii="仿宋_GB2312" w:eastAsia="仿宋_GB2312" w:hAnsi="仿宋_GB2312" w:cs="仿宋_GB2312"/>
                <w:color w:val="000000"/>
                <w:sz w:val="24"/>
                <w:lang w:eastAsia="zh-CN"/>
              </w:rPr>
              <w:t>4、使用性能：与纯棉床</w:t>
            </w:r>
            <w:proofErr w:type="gramStart"/>
            <w:r>
              <w:rPr>
                <w:rFonts w:ascii="仿宋_GB2312" w:eastAsia="仿宋_GB2312" w:hAnsi="仿宋_GB2312" w:cs="仿宋_GB2312"/>
                <w:color w:val="000000"/>
                <w:sz w:val="24"/>
                <w:lang w:eastAsia="zh-CN"/>
              </w:rPr>
              <w:t>笠</w:t>
            </w:r>
            <w:proofErr w:type="gramEnd"/>
            <w:r>
              <w:rPr>
                <w:rFonts w:ascii="仿宋_GB2312" w:eastAsia="仿宋_GB2312" w:hAnsi="仿宋_GB2312" w:cs="仿宋_GB2312"/>
                <w:color w:val="000000"/>
                <w:sz w:val="24"/>
                <w:lang w:eastAsia="zh-CN"/>
              </w:rPr>
              <w:t>一致，起球性能≥3级；水洗尺寸变化率：+2.0%～-5.0%；干洗尺寸变化率：±4.0%；耐水（变色、沾色）色牢度≥4级，耐酸汗渍（变色、沾色）色牢度≥4级，耐碱汗渍（变色、沾色）色牢度≥4级，耐干摩擦色牢度≥4级；洗涤后不易变形、褪色、起皱，便于校园统一清洗晾晒</w:t>
            </w:r>
            <w:r>
              <w:rPr>
                <w:rFonts w:ascii="仿宋_GB2312" w:eastAsia="仿宋_GB2312" w:hAnsi="仿宋_GB2312" w:cs="仿宋_GB2312"/>
                <w:color w:val="000000"/>
                <w:sz w:val="24"/>
              </w:rPr>
              <w:t>。</w:t>
            </w:r>
          </w:p>
        </w:tc>
      </w:tr>
      <w:tr w:rsidR="00196DE9" w14:paraId="547639BA" w14:textId="77777777">
        <w:trPr>
          <w:jc w:val="center"/>
        </w:trPr>
        <w:tc>
          <w:tcPr>
            <w:tcW w:w="54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FE4FFDB" w14:textId="77777777" w:rsidR="00196DE9" w:rsidRDefault="00000000">
            <w:pPr>
              <w:pStyle w:val="null3"/>
              <w:jc w:val="center"/>
              <w:rPr>
                <w:rFonts w:hint="default"/>
              </w:rPr>
            </w:pPr>
            <w:r>
              <w:rPr>
                <w:rFonts w:ascii="仿宋_GB2312" w:eastAsia="仿宋_GB2312" w:hAnsi="仿宋_GB2312" w:cs="仿宋_GB2312"/>
                <w:color w:val="000000"/>
                <w:sz w:val="24"/>
              </w:rPr>
              <w:lastRenderedPageBreak/>
              <w:t>4</w:t>
            </w:r>
          </w:p>
        </w:tc>
        <w:tc>
          <w:tcPr>
            <w:tcW w:w="1779" w:type="dxa"/>
            <w:tcBorders>
              <w:top w:val="nil"/>
              <w:left w:val="nil"/>
              <w:bottom w:val="single" w:sz="4" w:space="0" w:color="000000"/>
              <w:right w:val="single" w:sz="4" w:space="0" w:color="000000"/>
            </w:tcBorders>
            <w:tcMar>
              <w:top w:w="0" w:type="dxa"/>
              <w:left w:w="105" w:type="dxa"/>
              <w:bottom w:w="0" w:type="dxa"/>
              <w:right w:w="105" w:type="dxa"/>
            </w:tcMar>
          </w:tcPr>
          <w:p w14:paraId="3F386DCB" w14:textId="77777777" w:rsidR="00196DE9" w:rsidRDefault="00000000">
            <w:pPr>
              <w:pStyle w:val="aff7"/>
              <w:spacing w:line="360" w:lineRule="auto"/>
              <w:jc w:val="center"/>
              <w:rPr>
                <w:rFonts w:hint="eastAsia"/>
              </w:rPr>
            </w:pPr>
            <w:r>
              <w:rPr>
                <w:rFonts w:hint="eastAsia"/>
              </w:rPr>
              <w:t>3斤一级盖絮</w:t>
            </w:r>
          </w:p>
        </w:tc>
        <w:tc>
          <w:tcPr>
            <w:tcW w:w="5175" w:type="dxa"/>
            <w:tcBorders>
              <w:top w:val="nil"/>
              <w:left w:val="nil"/>
              <w:bottom w:val="single" w:sz="4" w:space="0" w:color="000000"/>
              <w:right w:val="single" w:sz="4" w:space="0" w:color="000000"/>
            </w:tcBorders>
            <w:tcMar>
              <w:top w:w="0" w:type="dxa"/>
              <w:left w:w="105" w:type="dxa"/>
              <w:bottom w:w="0" w:type="dxa"/>
              <w:right w:w="105" w:type="dxa"/>
            </w:tcMar>
          </w:tcPr>
          <w:p w14:paraId="72D8DAB0"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hint="default"/>
                <w:color w:val="000000"/>
                <w:sz w:val="24"/>
                <w:lang w:eastAsia="zh-CN"/>
              </w:rPr>
              <w:t>★1、安全卫生指标：与本项目纯棉被套、床</w:t>
            </w:r>
            <w:proofErr w:type="gramStart"/>
            <w:r>
              <w:rPr>
                <w:rFonts w:ascii="仿宋_GB2312" w:eastAsia="仿宋_GB2312" w:hAnsi="仿宋_GB2312" w:cs="仿宋_GB2312" w:hint="default"/>
                <w:color w:val="000000"/>
                <w:sz w:val="24"/>
                <w:lang w:eastAsia="zh-CN"/>
              </w:rPr>
              <w:t>笠</w:t>
            </w:r>
            <w:proofErr w:type="gramEnd"/>
            <w:r>
              <w:rPr>
                <w:rFonts w:ascii="仿宋_GB2312" w:eastAsia="仿宋_GB2312" w:hAnsi="仿宋_GB2312" w:cs="仿宋_GB2312" w:hint="default"/>
                <w:color w:val="000000"/>
                <w:sz w:val="24"/>
                <w:lang w:eastAsia="zh-CN"/>
              </w:rPr>
              <w:t>、枕套一致，甲醛含量：≤20mg/kg；无异味；pH值4.0-7.5；禁用标准规定的可分解芳香</w:t>
            </w:r>
            <w:proofErr w:type="gramStart"/>
            <w:r>
              <w:rPr>
                <w:rFonts w:ascii="仿宋_GB2312" w:eastAsia="仿宋_GB2312" w:hAnsi="仿宋_GB2312" w:cs="仿宋_GB2312" w:hint="default"/>
                <w:color w:val="000000"/>
                <w:sz w:val="24"/>
                <w:lang w:eastAsia="zh-CN"/>
              </w:rPr>
              <w:t>胺</w:t>
            </w:r>
            <w:proofErr w:type="gramEnd"/>
            <w:r>
              <w:rPr>
                <w:rFonts w:ascii="仿宋_GB2312" w:eastAsia="仿宋_GB2312" w:hAnsi="仿宋_GB2312" w:cs="仿宋_GB2312" w:hint="default"/>
                <w:color w:val="000000"/>
                <w:sz w:val="24"/>
                <w:lang w:eastAsia="zh-CN"/>
              </w:rPr>
              <w:t>染料；重金属：铅≤90mg/kg，镉≤100mg/kg，邻苯二甲酸酯≤0.1%；无传播疾病虫、卵，无杂质、无霉变、无异味，符合校园床上用品卫生安全要求，适配中学生使用。​</w:t>
            </w:r>
          </w:p>
          <w:p w14:paraId="044A78E5"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hint="default"/>
                <w:color w:val="000000"/>
                <w:sz w:val="24"/>
                <w:lang w:eastAsia="zh-CN"/>
              </w:rPr>
              <w:t>★2、重量规格：净重量3斤（±5%），整体重量均匀，无明显厚薄不均现象；成品尺寸适配中学生标准床品，常规尺寸1</w:t>
            </w:r>
            <w:r>
              <w:rPr>
                <w:rFonts w:ascii="仿宋_GB2312" w:eastAsia="仿宋_GB2312" w:hAnsi="仿宋_GB2312" w:cs="仿宋_GB2312"/>
                <w:color w:val="000000"/>
                <w:sz w:val="24"/>
                <w:lang w:eastAsia="zh-CN"/>
              </w:rPr>
              <w:t>5</w:t>
            </w:r>
            <w:r>
              <w:rPr>
                <w:rFonts w:ascii="仿宋_GB2312" w:eastAsia="仿宋_GB2312" w:hAnsi="仿宋_GB2312" w:cs="仿宋_GB2312" w:hint="default"/>
                <w:color w:val="000000"/>
                <w:sz w:val="24"/>
                <w:lang w:eastAsia="zh-CN"/>
              </w:rPr>
              <w:t>0cm×2</w:t>
            </w:r>
            <w:r>
              <w:rPr>
                <w:rFonts w:ascii="仿宋_GB2312" w:eastAsia="仿宋_GB2312" w:hAnsi="仿宋_GB2312" w:cs="仿宋_GB2312"/>
                <w:color w:val="000000"/>
                <w:sz w:val="24"/>
                <w:lang w:eastAsia="zh-CN"/>
              </w:rPr>
              <w:t>1</w:t>
            </w:r>
            <w:r>
              <w:rPr>
                <w:rFonts w:ascii="仿宋_GB2312" w:eastAsia="仿宋_GB2312" w:hAnsi="仿宋_GB2312" w:cs="仿宋_GB2312" w:hint="default"/>
                <w:color w:val="000000"/>
                <w:sz w:val="24"/>
                <w:lang w:eastAsia="zh-CN"/>
              </w:rPr>
              <w:t>0cm（±2%）（与被套尺寸匹配，可根据学校实际需求调整），幅宽均匀，无歪斜、破损。​</w:t>
            </w:r>
          </w:p>
          <w:p w14:paraId="380C8C7C" w14:textId="77777777" w:rsidR="00196DE9" w:rsidRDefault="00000000">
            <w:pPr>
              <w:pStyle w:val="null3"/>
              <w:rPr>
                <w:rFonts w:hint="default"/>
              </w:rPr>
            </w:pPr>
            <w:r>
              <w:rPr>
                <w:rFonts w:ascii="仿宋_GB2312" w:eastAsia="仿宋_GB2312" w:hAnsi="仿宋_GB2312" w:cs="仿宋_GB2312" w:hint="default"/>
                <w:color w:val="000000"/>
                <w:sz w:val="24"/>
                <w:lang w:eastAsia="zh-CN"/>
              </w:rPr>
              <w:t>3、原料要求：采用一级纯棉原料，100%优质精梳棉，无杂质、无化纤成分、无再生棉；棉絮纤维长度≥30mm，纤维均匀度好，蓬松度佳，柔软透气，保暖性强，适合中学生春秋季节使用。</w:t>
            </w:r>
          </w:p>
        </w:tc>
      </w:tr>
      <w:tr w:rsidR="00196DE9" w14:paraId="3A97E50B" w14:textId="77777777">
        <w:trPr>
          <w:jc w:val="center"/>
        </w:trPr>
        <w:tc>
          <w:tcPr>
            <w:tcW w:w="54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69175C0" w14:textId="77777777" w:rsidR="00196DE9" w:rsidRDefault="00000000">
            <w:pPr>
              <w:pStyle w:val="null3"/>
              <w:jc w:val="center"/>
              <w:rPr>
                <w:rFonts w:hint="default"/>
              </w:rPr>
            </w:pPr>
            <w:r>
              <w:rPr>
                <w:rFonts w:ascii="仿宋_GB2312" w:eastAsia="仿宋_GB2312" w:hAnsi="仿宋_GB2312" w:cs="仿宋_GB2312"/>
                <w:color w:val="000000"/>
                <w:sz w:val="24"/>
              </w:rPr>
              <w:t>5</w:t>
            </w:r>
          </w:p>
        </w:tc>
        <w:tc>
          <w:tcPr>
            <w:tcW w:w="1779" w:type="dxa"/>
            <w:tcBorders>
              <w:top w:val="nil"/>
              <w:left w:val="nil"/>
              <w:bottom w:val="single" w:sz="4" w:space="0" w:color="000000"/>
              <w:right w:val="single" w:sz="4" w:space="0" w:color="000000"/>
            </w:tcBorders>
            <w:tcMar>
              <w:top w:w="0" w:type="dxa"/>
              <w:left w:w="105" w:type="dxa"/>
              <w:bottom w:w="0" w:type="dxa"/>
              <w:right w:w="105" w:type="dxa"/>
            </w:tcMar>
          </w:tcPr>
          <w:p w14:paraId="255F3725" w14:textId="77777777" w:rsidR="00196DE9" w:rsidRDefault="00000000">
            <w:pPr>
              <w:pStyle w:val="aff7"/>
              <w:spacing w:line="360" w:lineRule="auto"/>
              <w:jc w:val="center"/>
              <w:rPr>
                <w:rFonts w:hint="eastAsia"/>
              </w:rPr>
            </w:pPr>
            <w:r>
              <w:rPr>
                <w:rFonts w:hint="eastAsia"/>
              </w:rPr>
              <w:t>5斤一级盖絮</w:t>
            </w:r>
          </w:p>
        </w:tc>
        <w:tc>
          <w:tcPr>
            <w:tcW w:w="5175" w:type="dxa"/>
            <w:tcBorders>
              <w:top w:val="nil"/>
              <w:left w:val="nil"/>
              <w:bottom w:val="single" w:sz="4" w:space="0" w:color="000000"/>
              <w:right w:val="single" w:sz="4" w:space="0" w:color="000000"/>
            </w:tcBorders>
            <w:tcMar>
              <w:top w:w="0" w:type="dxa"/>
              <w:left w:w="105" w:type="dxa"/>
              <w:bottom w:w="0" w:type="dxa"/>
              <w:right w:w="105" w:type="dxa"/>
            </w:tcMar>
          </w:tcPr>
          <w:p w14:paraId="50D34B99"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hint="default"/>
                <w:color w:val="000000"/>
                <w:sz w:val="24"/>
                <w:lang w:eastAsia="zh-CN"/>
              </w:rPr>
              <w:t>★1、安全卫生指标：与本项目纯棉被套、床</w:t>
            </w:r>
            <w:proofErr w:type="gramStart"/>
            <w:r>
              <w:rPr>
                <w:rFonts w:ascii="仿宋_GB2312" w:eastAsia="仿宋_GB2312" w:hAnsi="仿宋_GB2312" w:cs="仿宋_GB2312" w:hint="default"/>
                <w:color w:val="000000"/>
                <w:sz w:val="24"/>
                <w:lang w:eastAsia="zh-CN"/>
              </w:rPr>
              <w:t>笠</w:t>
            </w:r>
            <w:proofErr w:type="gramEnd"/>
            <w:r>
              <w:rPr>
                <w:rFonts w:ascii="仿宋_GB2312" w:eastAsia="仿宋_GB2312" w:hAnsi="仿宋_GB2312" w:cs="仿宋_GB2312" w:hint="default"/>
                <w:color w:val="000000"/>
                <w:sz w:val="24"/>
                <w:lang w:eastAsia="zh-CN"/>
              </w:rPr>
              <w:t>、枕套及3斤一级盖絮一致，甲醛含量：≤20mg/kg；无异味；pH值4.0-7.5；禁用标准规定的可分解芳香</w:t>
            </w:r>
            <w:proofErr w:type="gramStart"/>
            <w:r>
              <w:rPr>
                <w:rFonts w:ascii="仿宋_GB2312" w:eastAsia="仿宋_GB2312" w:hAnsi="仿宋_GB2312" w:cs="仿宋_GB2312" w:hint="default"/>
                <w:color w:val="000000"/>
                <w:sz w:val="24"/>
                <w:lang w:eastAsia="zh-CN"/>
              </w:rPr>
              <w:t>胺</w:t>
            </w:r>
            <w:proofErr w:type="gramEnd"/>
            <w:r>
              <w:rPr>
                <w:rFonts w:ascii="仿宋_GB2312" w:eastAsia="仿宋_GB2312" w:hAnsi="仿宋_GB2312" w:cs="仿宋_GB2312" w:hint="default"/>
                <w:color w:val="000000"/>
                <w:sz w:val="24"/>
                <w:lang w:eastAsia="zh-CN"/>
              </w:rPr>
              <w:t>染料；重金属：铅≤90mg/kg，镉≤100mg/kg，邻苯二甲酸酯≤0.1%；无传播疾病虫、卵，无杂质、无霉变、无异味，符合校园床上用品卫生安全要求，适配中学生使用。​</w:t>
            </w:r>
          </w:p>
          <w:p w14:paraId="55081F85"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hint="default"/>
                <w:color w:val="000000"/>
                <w:sz w:val="24"/>
                <w:lang w:eastAsia="zh-CN"/>
              </w:rPr>
              <w:t>★2、重量规格：净重量5斤（±5%），整体重量均匀，无明显厚薄不均现象；成品尺寸适配中学生标准床品，常规尺寸1</w:t>
            </w:r>
            <w:r>
              <w:rPr>
                <w:rFonts w:ascii="仿宋_GB2312" w:eastAsia="仿宋_GB2312" w:hAnsi="仿宋_GB2312" w:cs="仿宋_GB2312"/>
                <w:color w:val="000000"/>
                <w:sz w:val="24"/>
                <w:lang w:eastAsia="zh-CN"/>
              </w:rPr>
              <w:t>5</w:t>
            </w:r>
            <w:r>
              <w:rPr>
                <w:rFonts w:ascii="仿宋_GB2312" w:eastAsia="仿宋_GB2312" w:hAnsi="仿宋_GB2312" w:cs="仿宋_GB2312" w:hint="default"/>
                <w:color w:val="000000"/>
                <w:sz w:val="24"/>
                <w:lang w:eastAsia="zh-CN"/>
              </w:rPr>
              <w:t>0cm×2</w:t>
            </w:r>
            <w:r>
              <w:rPr>
                <w:rFonts w:ascii="仿宋_GB2312" w:eastAsia="仿宋_GB2312" w:hAnsi="仿宋_GB2312" w:cs="仿宋_GB2312"/>
                <w:color w:val="000000"/>
                <w:sz w:val="24"/>
                <w:lang w:eastAsia="zh-CN"/>
              </w:rPr>
              <w:t>1</w:t>
            </w:r>
            <w:r>
              <w:rPr>
                <w:rFonts w:ascii="仿宋_GB2312" w:eastAsia="仿宋_GB2312" w:hAnsi="仿宋_GB2312" w:cs="仿宋_GB2312" w:hint="default"/>
                <w:color w:val="000000"/>
                <w:sz w:val="24"/>
                <w:lang w:eastAsia="zh-CN"/>
              </w:rPr>
              <w:t>0cm（±2%）（与被套尺寸匹配，可根据学校实际需求调整），</w:t>
            </w:r>
            <w:r>
              <w:rPr>
                <w:rFonts w:ascii="仿宋_GB2312" w:eastAsia="仿宋_GB2312" w:hAnsi="仿宋_GB2312" w:cs="仿宋_GB2312" w:hint="default"/>
                <w:color w:val="000000"/>
                <w:sz w:val="24"/>
                <w:lang w:eastAsia="zh-CN"/>
              </w:rPr>
              <w:lastRenderedPageBreak/>
              <w:t>幅宽均匀，无歪斜、破损。​</w:t>
            </w:r>
          </w:p>
          <w:p w14:paraId="33AE2395" w14:textId="77777777" w:rsidR="00196DE9" w:rsidRDefault="00000000">
            <w:pPr>
              <w:pStyle w:val="null3"/>
              <w:rPr>
                <w:rFonts w:hint="default"/>
              </w:rPr>
            </w:pPr>
            <w:r>
              <w:rPr>
                <w:rFonts w:ascii="仿宋_GB2312" w:eastAsia="仿宋_GB2312" w:hAnsi="仿宋_GB2312" w:cs="仿宋_GB2312" w:hint="default"/>
                <w:color w:val="000000"/>
                <w:sz w:val="24"/>
                <w:lang w:eastAsia="zh-CN"/>
              </w:rPr>
              <w:t>3、原料要求：采用一级纯棉原料，100%优质精梳棉，无杂质、无化纤成分、无再生棉；棉絮纤维长度≥30mm，纤维均匀度好，蓬松度佳，柔软透气，保暖性强，适合中学生冬季使用</w:t>
            </w:r>
            <w:r>
              <w:rPr>
                <w:rFonts w:ascii="仿宋_GB2312" w:eastAsia="仿宋_GB2312" w:hAnsi="仿宋_GB2312" w:cs="仿宋_GB2312"/>
                <w:color w:val="000000"/>
                <w:sz w:val="24"/>
              </w:rPr>
              <w:t>。</w:t>
            </w:r>
          </w:p>
        </w:tc>
      </w:tr>
      <w:tr w:rsidR="00196DE9" w14:paraId="65375C06" w14:textId="77777777">
        <w:trPr>
          <w:jc w:val="center"/>
        </w:trPr>
        <w:tc>
          <w:tcPr>
            <w:tcW w:w="54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03AAFA2" w14:textId="77777777" w:rsidR="00196DE9" w:rsidRDefault="00000000">
            <w:pPr>
              <w:pStyle w:val="null3"/>
              <w:jc w:val="center"/>
              <w:rPr>
                <w:rFonts w:hint="default"/>
              </w:rPr>
            </w:pPr>
            <w:r>
              <w:rPr>
                <w:rFonts w:ascii="仿宋_GB2312" w:eastAsia="仿宋_GB2312" w:hAnsi="仿宋_GB2312" w:cs="仿宋_GB2312"/>
                <w:color w:val="000000"/>
                <w:sz w:val="24"/>
              </w:rPr>
              <w:lastRenderedPageBreak/>
              <w:t>6</w:t>
            </w:r>
          </w:p>
        </w:tc>
        <w:tc>
          <w:tcPr>
            <w:tcW w:w="1779" w:type="dxa"/>
            <w:tcBorders>
              <w:top w:val="nil"/>
              <w:left w:val="nil"/>
              <w:bottom w:val="single" w:sz="4" w:space="0" w:color="000000"/>
              <w:right w:val="single" w:sz="4" w:space="0" w:color="000000"/>
            </w:tcBorders>
            <w:tcMar>
              <w:top w:w="0" w:type="dxa"/>
              <w:left w:w="105" w:type="dxa"/>
              <w:bottom w:w="0" w:type="dxa"/>
              <w:right w:w="105" w:type="dxa"/>
            </w:tcMar>
          </w:tcPr>
          <w:p w14:paraId="1670D57C" w14:textId="77777777" w:rsidR="00196DE9" w:rsidRDefault="00000000">
            <w:pPr>
              <w:pStyle w:val="aff7"/>
              <w:spacing w:line="360" w:lineRule="auto"/>
              <w:jc w:val="center"/>
              <w:rPr>
                <w:rFonts w:hint="eastAsia"/>
              </w:rPr>
            </w:pPr>
            <w:r>
              <w:rPr>
                <w:rFonts w:hint="eastAsia"/>
              </w:rPr>
              <w:t>4斤四级垫絮</w:t>
            </w:r>
          </w:p>
        </w:tc>
        <w:tc>
          <w:tcPr>
            <w:tcW w:w="5175" w:type="dxa"/>
            <w:tcBorders>
              <w:top w:val="nil"/>
              <w:left w:val="nil"/>
              <w:bottom w:val="single" w:sz="4" w:space="0" w:color="000000"/>
              <w:right w:val="single" w:sz="4" w:space="0" w:color="000000"/>
            </w:tcBorders>
            <w:tcMar>
              <w:top w:w="0" w:type="dxa"/>
              <w:left w:w="105" w:type="dxa"/>
              <w:bottom w:w="0" w:type="dxa"/>
              <w:right w:w="105" w:type="dxa"/>
            </w:tcMar>
          </w:tcPr>
          <w:p w14:paraId="01BAC4CD"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color w:val="000000"/>
                <w:sz w:val="24"/>
                <w:lang w:eastAsia="zh-CN"/>
              </w:rPr>
              <w:t>★1、安全卫生指标：与本项目所有床上用品一致，甲醛含量：≤20mg/kg；无异味；pH值4.0-7.5；禁用标准规定的可分解芳香</w:t>
            </w:r>
            <w:proofErr w:type="gramStart"/>
            <w:r>
              <w:rPr>
                <w:rFonts w:ascii="仿宋_GB2312" w:eastAsia="仿宋_GB2312" w:hAnsi="仿宋_GB2312" w:cs="仿宋_GB2312"/>
                <w:color w:val="000000"/>
                <w:sz w:val="24"/>
                <w:lang w:eastAsia="zh-CN"/>
              </w:rPr>
              <w:t>胺</w:t>
            </w:r>
            <w:proofErr w:type="gramEnd"/>
            <w:r>
              <w:rPr>
                <w:rFonts w:ascii="仿宋_GB2312" w:eastAsia="仿宋_GB2312" w:hAnsi="仿宋_GB2312" w:cs="仿宋_GB2312"/>
                <w:color w:val="000000"/>
                <w:sz w:val="24"/>
                <w:lang w:eastAsia="zh-CN"/>
              </w:rPr>
              <w:t>染料；重金属：铅≤90mg/kg，镉≤100mg/kg，邻苯二甲酸酯≤0.1%；无传播疾病虫、卵，无杂质、无霉变、无异味，符合校园床上用品卫生安全要求，适配中学生使用。</w:t>
            </w:r>
          </w:p>
          <w:p w14:paraId="751C9C46"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color w:val="000000"/>
                <w:sz w:val="24"/>
                <w:lang w:eastAsia="zh-CN"/>
              </w:rPr>
              <w:t>★2、重量规格：净重量4斤（±5%），整体重量均匀，无明显厚薄不均现象；成品尺寸适配中学生标准床垫，常规尺寸80cm×200cm（±2%）（与床</w:t>
            </w:r>
            <w:proofErr w:type="gramStart"/>
            <w:r>
              <w:rPr>
                <w:rFonts w:ascii="仿宋_GB2312" w:eastAsia="仿宋_GB2312" w:hAnsi="仿宋_GB2312" w:cs="仿宋_GB2312"/>
                <w:color w:val="000000"/>
                <w:sz w:val="24"/>
                <w:lang w:eastAsia="zh-CN"/>
              </w:rPr>
              <w:t>笠</w:t>
            </w:r>
            <w:proofErr w:type="gramEnd"/>
            <w:r>
              <w:rPr>
                <w:rFonts w:ascii="仿宋_GB2312" w:eastAsia="仿宋_GB2312" w:hAnsi="仿宋_GB2312" w:cs="仿宋_GB2312"/>
                <w:color w:val="000000"/>
                <w:sz w:val="24"/>
                <w:lang w:eastAsia="zh-CN"/>
              </w:rPr>
              <w:t>尺寸匹配，可根据学校实际需求调整），幅宽均匀，无歪斜、破损。</w:t>
            </w:r>
          </w:p>
          <w:p w14:paraId="65A42549" w14:textId="77777777" w:rsidR="00196DE9" w:rsidRDefault="00000000">
            <w:pPr>
              <w:pStyle w:val="null3"/>
              <w:rPr>
                <w:rFonts w:hint="default"/>
              </w:rPr>
            </w:pPr>
            <w:r>
              <w:rPr>
                <w:rFonts w:ascii="仿宋_GB2312" w:eastAsia="仿宋_GB2312" w:hAnsi="仿宋_GB2312" w:cs="仿宋_GB2312"/>
                <w:color w:val="000000"/>
                <w:sz w:val="24"/>
                <w:lang w:eastAsia="zh-CN"/>
              </w:rPr>
              <w:t>3、原料要求：采用四级纯棉原料，100%纯棉，无杂质、无化纤成分、无再生棉；棉絮纤维长度≥25mm，纤维均匀，蓬松度适中，柔软透气，支撑性佳，适合中学生日常铺垫使用</w:t>
            </w:r>
            <w:r>
              <w:rPr>
                <w:rFonts w:ascii="仿宋_GB2312" w:eastAsia="仿宋_GB2312" w:hAnsi="仿宋_GB2312" w:cs="仿宋_GB2312"/>
                <w:color w:val="000000"/>
                <w:sz w:val="24"/>
              </w:rPr>
              <w:t>。</w:t>
            </w:r>
          </w:p>
        </w:tc>
      </w:tr>
      <w:tr w:rsidR="00196DE9" w14:paraId="3495D7B9" w14:textId="77777777">
        <w:trPr>
          <w:jc w:val="center"/>
        </w:trPr>
        <w:tc>
          <w:tcPr>
            <w:tcW w:w="54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7D251B6" w14:textId="77777777" w:rsidR="00196DE9" w:rsidRDefault="00000000">
            <w:pPr>
              <w:pStyle w:val="null3"/>
              <w:jc w:val="center"/>
              <w:rPr>
                <w:rFonts w:hint="default"/>
              </w:rPr>
            </w:pPr>
            <w:r>
              <w:rPr>
                <w:rFonts w:ascii="仿宋_GB2312" w:eastAsia="仿宋_GB2312" w:hAnsi="仿宋_GB2312" w:cs="仿宋_GB2312"/>
                <w:color w:val="000000"/>
                <w:sz w:val="24"/>
              </w:rPr>
              <w:t>7</w:t>
            </w:r>
          </w:p>
        </w:tc>
        <w:tc>
          <w:tcPr>
            <w:tcW w:w="1779" w:type="dxa"/>
            <w:tcBorders>
              <w:top w:val="nil"/>
              <w:left w:val="nil"/>
              <w:bottom w:val="single" w:sz="4" w:space="0" w:color="000000"/>
              <w:right w:val="single" w:sz="4" w:space="0" w:color="000000"/>
            </w:tcBorders>
            <w:tcMar>
              <w:top w:w="0" w:type="dxa"/>
              <w:left w:w="105" w:type="dxa"/>
              <w:bottom w:w="0" w:type="dxa"/>
              <w:right w:w="105" w:type="dxa"/>
            </w:tcMar>
          </w:tcPr>
          <w:p w14:paraId="7A956C6F" w14:textId="77777777" w:rsidR="00196DE9" w:rsidRDefault="00000000">
            <w:pPr>
              <w:pStyle w:val="aff7"/>
              <w:spacing w:line="360" w:lineRule="auto"/>
              <w:jc w:val="center"/>
              <w:rPr>
                <w:rFonts w:hint="eastAsia"/>
              </w:rPr>
            </w:pPr>
            <w:r>
              <w:rPr>
                <w:rFonts w:hint="eastAsia"/>
              </w:rPr>
              <w:t>纯棉垫套</w:t>
            </w:r>
          </w:p>
        </w:tc>
        <w:tc>
          <w:tcPr>
            <w:tcW w:w="5175" w:type="dxa"/>
            <w:tcBorders>
              <w:top w:val="nil"/>
              <w:left w:val="nil"/>
              <w:bottom w:val="single" w:sz="4" w:space="0" w:color="000000"/>
              <w:right w:val="single" w:sz="4" w:space="0" w:color="000000"/>
            </w:tcBorders>
            <w:tcMar>
              <w:top w:w="0" w:type="dxa"/>
              <w:left w:w="105" w:type="dxa"/>
              <w:bottom w:w="0" w:type="dxa"/>
              <w:right w:w="105" w:type="dxa"/>
            </w:tcMar>
          </w:tcPr>
          <w:p w14:paraId="516DDCCD"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hint="default"/>
                <w:color w:val="000000"/>
                <w:sz w:val="24"/>
                <w:lang w:eastAsia="zh-CN"/>
              </w:rPr>
              <w:t>★1、安全卫生指标：与纯棉床</w:t>
            </w:r>
            <w:proofErr w:type="gramStart"/>
            <w:r>
              <w:rPr>
                <w:rFonts w:ascii="仿宋_GB2312" w:eastAsia="仿宋_GB2312" w:hAnsi="仿宋_GB2312" w:cs="仿宋_GB2312" w:hint="default"/>
                <w:color w:val="000000"/>
                <w:sz w:val="24"/>
                <w:lang w:eastAsia="zh-CN"/>
              </w:rPr>
              <w:t>笠</w:t>
            </w:r>
            <w:proofErr w:type="gramEnd"/>
            <w:r>
              <w:rPr>
                <w:rFonts w:ascii="仿宋_GB2312" w:eastAsia="仿宋_GB2312" w:hAnsi="仿宋_GB2312" w:cs="仿宋_GB2312" w:hint="default"/>
                <w:color w:val="000000"/>
                <w:sz w:val="24"/>
                <w:lang w:eastAsia="zh-CN"/>
              </w:rPr>
              <w:t>一致，甲醛含量：≤20mg/kg；无异味；pH值4.0-7.5；禁用标准规定的可分解芳香</w:t>
            </w:r>
            <w:proofErr w:type="gramStart"/>
            <w:r>
              <w:rPr>
                <w:rFonts w:ascii="仿宋_GB2312" w:eastAsia="仿宋_GB2312" w:hAnsi="仿宋_GB2312" w:cs="仿宋_GB2312" w:hint="default"/>
                <w:color w:val="000000"/>
                <w:sz w:val="24"/>
                <w:lang w:eastAsia="zh-CN"/>
              </w:rPr>
              <w:t>胺</w:t>
            </w:r>
            <w:proofErr w:type="gramEnd"/>
            <w:r>
              <w:rPr>
                <w:rFonts w:ascii="仿宋_GB2312" w:eastAsia="仿宋_GB2312" w:hAnsi="仿宋_GB2312" w:cs="仿宋_GB2312" w:hint="default"/>
                <w:color w:val="000000"/>
                <w:sz w:val="24"/>
                <w:lang w:eastAsia="zh-CN"/>
              </w:rPr>
              <w:t>染料；重金属：铅≤90mg/kg，镉≤100mg/kg，邻苯二甲酸酯≤0.1%；无传播疾病虫、卵，符合校园床上用品卫生安全要求，适配中学生使用。​</w:t>
            </w:r>
          </w:p>
          <w:p w14:paraId="7EBC95B0"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hint="default"/>
                <w:color w:val="000000"/>
                <w:sz w:val="24"/>
                <w:lang w:eastAsia="zh-CN"/>
              </w:rPr>
              <w:t>★2、尺寸规格：适配中学生标准枕芯，常规尺寸</w:t>
            </w:r>
            <w:r>
              <w:rPr>
                <w:rFonts w:ascii="仿宋_GB2312" w:eastAsia="仿宋_GB2312" w:hAnsi="仿宋_GB2312" w:cs="仿宋_GB2312"/>
                <w:color w:val="000000"/>
                <w:sz w:val="24"/>
                <w:lang w:eastAsia="zh-CN"/>
              </w:rPr>
              <w:t>85</w:t>
            </w:r>
            <w:r>
              <w:rPr>
                <w:rFonts w:ascii="仿宋_GB2312" w:eastAsia="仿宋_GB2312" w:hAnsi="仿宋_GB2312" w:cs="仿宋_GB2312" w:hint="default"/>
                <w:color w:val="000000"/>
                <w:sz w:val="24"/>
                <w:lang w:eastAsia="zh-CN"/>
              </w:rPr>
              <w:t>cm×</w:t>
            </w:r>
            <w:r>
              <w:rPr>
                <w:rFonts w:ascii="仿宋_GB2312" w:eastAsia="仿宋_GB2312" w:hAnsi="仿宋_GB2312" w:cs="仿宋_GB2312"/>
                <w:color w:val="000000"/>
                <w:sz w:val="24"/>
                <w:lang w:eastAsia="zh-CN"/>
              </w:rPr>
              <w:t>205</w:t>
            </w:r>
            <w:r>
              <w:rPr>
                <w:rFonts w:ascii="仿宋_GB2312" w:eastAsia="仿宋_GB2312" w:hAnsi="仿宋_GB2312" w:cs="仿宋_GB2312" w:hint="default"/>
                <w:color w:val="000000"/>
                <w:sz w:val="24"/>
                <w:lang w:eastAsia="zh-CN"/>
              </w:rPr>
              <w:t>cm（±2%）（可根据学校实际枕芯尺寸调整，误差范围不超过±2%）；枕套开口采用信封式设计，开口宽度≥25cm，方便枕芯装入与取出；边缘平整，无歪斜、褶皱。​</w:t>
            </w:r>
          </w:p>
          <w:p w14:paraId="23C76C63" w14:textId="77777777" w:rsidR="00196DE9" w:rsidRDefault="00000000">
            <w:pPr>
              <w:pStyle w:val="null3"/>
              <w:rPr>
                <w:rFonts w:hint="default"/>
              </w:rPr>
            </w:pPr>
            <w:r>
              <w:rPr>
                <w:rFonts w:ascii="仿宋_GB2312" w:eastAsia="仿宋_GB2312" w:hAnsi="仿宋_GB2312" w:cs="仿宋_GB2312" w:hint="default"/>
                <w:color w:val="000000"/>
                <w:sz w:val="24"/>
                <w:lang w:eastAsia="zh-CN"/>
              </w:rPr>
              <w:t>3、面料成分：与纯棉床</w:t>
            </w:r>
            <w:proofErr w:type="gramStart"/>
            <w:r>
              <w:rPr>
                <w:rFonts w:ascii="仿宋_GB2312" w:eastAsia="仿宋_GB2312" w:hAnsi="仿宋_GB2312" w:cs="仿宋_GB2312" w:hint="default"/>
                <w:color w:val="000000"/>
                <w:sz w:val="24"/>
                <w:lang w:eastAsia="zh-CN"/>
              </w:rPr>
              <w:t>笠</w:t>
            </w:r>
            <w:proofErr w:type="gramEnd"/>
            <w:r>
              <w:rPr>
                <w:rFonts w:ascii="仿宋_GB2312" w:eastAsia="仿宋_GB2312" w:hAnsi="仿宋_GB2312" w:cs="仿宋_GB2312" w:hint="default"/>
                <w:color w:val="000000"/>
                <w:sz w:val="24"/>
                <w:lang w:eastAsia="zh-CN"/>
              </w:rPr>
              <w:t>一致，100%棉；</w:t>
            </w:r>
            <w:proofErr w:type="gramStart"/>
            <w:r>
              <w:rPr>
                <w:rFonts w:ascii="仿宋_GB2312" w:eastAsia="仿宋_GB2312" w:hAnsi="仿宋_GB2312" w:cs="仿宋_GB2312" w:hint="default"/>
                <w:color w:val="000000"/>
                <w:sz w:val="24"/>
                <w:lang w:eastAsia="zh-CN"/>
              </w:rPr>
              <w:t>纬向纱支</w:t>
            </w:r>
            <w:proofErr w:type="gramEnd"/>
            <w:r>
              <w:rPr>
                <w:rFonts w:ascii="仿宋_GB2312" w:eastAsia="仿宋_GB2312" w:hAnsi="仿宋_GB2312" w:cs="仿宋_GB2312" w:hint="default"/>
                <w:color w:val="000000"/>
                <w:sz w:val="24"/>
                <w:lang w:eastAsia="zh-CN"/>
              </w:rPr>
              <w:t>：40s（±3%）；</w:t>
            </w:r>
            <w:proofErr w:type="gramStart"/>
            <w:r>
              <w:rPr>
                <w:rFonts w:ascii="仿宋_GB2312" w:eastAsia="仿宋_GB2312" w:hAnsi="仿宋_GB2312" w:cs="仿宋_GB2312" w:hint="default"/>
                <w:color w:val="000000"/>
                <w:sz w:val="24"/>
                <w:lang w:eastAsia="zh-CN"/>
              </w:rPr>
              <w:t>经向纱支</w:t>
            </w:r>
            <w:proofErr w:type="gramEnd"/>
            <w:r>
              <w:rPr>
                <w:rFonts w:ascii="仿宋_GB2312" w:eastAsia="仿宋_GB2312" w:hAnsi="仿宋_GB2312" w:cs="仿宋_GB2312" w:hint="default"/>
                <w:color w:val="000000"/>
                <w:sz w:val="24"/>
                <w:lang w:eastAsia="zh-CN"/>
              </w:rPr>
              <w:t>40s（±3%）；经向密度：≥500根/10cm，纬向密度：≥200根/10cm；断裂强力：≥220N；面料柔软亲肤、透气吸汗，无起毛、跳纱、破损、色差等缺陷，长期使用舒适无刺激</w:t>
            </w:r>
            <w:r>
              <w:rPr>
                <w:rFonts w:ascii="仿宋_GB2312" w:eastAsia="仿宋_GB2312" w:hAnsi="仿宋_GB2312" w:cs="仿宋_GB2312"/>
                <w:color w:val="000000"/>
                <w:sz w:val="24"/>
              </w:rPr>
              <w:t>。</w:t>
            </w:r>
          </w:p>
        </w:tc>
      </w:tr>
      <w:tr w:rsidR="00196DE9" w14:paraId="71A7962B" w14:textId="77777777">
        <w:trPr>
          <w:jc w:val="center"/>
        </w:trPr>
        <w:tc>
          <w:tcPr>
            <w:tcW w:w="54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381B22A" w14:textId="77777777" w:rsidR="00196DE9" w:rsidRDefault="00000000">
            <w:pPr>
              <w:pStyle w:val="null3"/>
              <w:jc w:val="center"/>
              <w:rPr>
                <w:rFonts w:hint="default"/>
              </w:rPr>
            </w:pPr>
            <w:r>
              <w:rPr>
                <w:rFonts w:ascii="仿宋_GB2312" w:eastAsia="仿宋_GB2312" w:hAnsi="仿宋_GB2312" w:cs="仿宋_GB2312"/>
                <w:color w:val="000000"/>
                <w:sz w:val="24"/>
              </w:rPr>
              <w:t>8</w:t>
            </w:r>
          </w:p>
        </w:tc>
        <w:tc>
          <w:tcPr>
            <w:tcW w:w="1779" w:type="dxa"/>
            <w:tcBorders>
              <w:top w:val="nil"/>
              <w:left w:val="nil"/>
              <w:bottom w:val="single" w:sz="4" w:space="0" w:color="000000"/>
              <w:right w:val="single" w:sz="4" w:space="0" w:color="000000"/>
            </w:tcBorders>
            <w:tcMar>
              <w:top w:w="0" w:type="dxa"/>
              <w:left w:w="105" w:type="dxa"/>
              <w:bottom w:w="0" w:type="dxa"/>
              <w:right w:w="105" w:type="dxa"/>
            </w:tcMar>
          </w:tcPr>
          <w:p w14:paraId="519CECEB" w14:textId="77777777" w:rsidR="00196DE9" w:rsidRDefault="00000000">
            <w:pPr>
              <w:pStyle w:val="aff7"/>
              <w:spacing w:line="360" w:lineRule="auto"/>
              <w:jc w:val="center"/>
              <w:rPr>
                <w:rFonts w:hint="eastAsia"/>
              </w:rPr>
            </w:pPr>
            <w:r>
              <w:rPr>
                <w:rFonts w:hint="eastAsia"/>
              </w:rPr>
              <w:t>枕芯500G</w:t>
            </w:r>
          </w:p>
        </w:tc>
        <w:tc>
          <w:tcPr>
            <w:tcW w:w="5175" w:type="dxa"/>
            <w:tcBorders>
              <w:top w:val="nil"/>
              <w:left w:val="nil"/>
              <w:bottom w:val="single" w:sz="4" w:space="0" w:color="000000"/>
              <w:right w:val="single" w:sz="4" w:space="0" w:color="000000"/>
            </w:tcBorders>
            <w:tcMar>
              <w:top w:w="0" w:type="dxa"/>
              <w:left w:w="105" w:type="dxa"/>
              <w:bottom w:w="0" w:type="dxa"/>
              <w:right w:w="105" w:type="dxa"/>
            </w:tcMar>
          </w:tcPr>
          <w:p w14:paraId="0C39D05C"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hint="default"/>
                <w:color w:val="000000"/>
                <w:sz w:val="24"/>
                <w:lang w:eastAsia="zh-CN"/>
              </w:rPr>
              <w:t>★1、安全卫生指标：与本项目所有床上用品一致，甲醛含量：≤20mg/kg；无异味；pH值4.0-7.5；禁用标准规定的可分解芳香</w:t>
            </w:r>
            <w:proofErr w:type="gramStart"/>
            <w:r>
              <w:rPr>
                <w:rFonts w:ascii="仿宋_GB2312" w:eastAsia="仿宋_GB2312" w:hAnsi="仿宋_GB2312" w:cs="仿宋_GB2312" w:hint="default"/>
                <w:color w:val="000000"/>
                <w:sz w:val="24"/>
                <w:lang w:eastAsia="zh-CN"/>
              </w:rPr>
              <w:t>胺</w:t>
            </w:r>
            <w:proofErr w:type="gramEnd"/>
            <w:r>
              <w:rPr>
                <w:rFonts w:ascii="仿宋_GB2312" w:eastAsia="仿宋_GB2312" w:hAnsi="仿宋_GB2312" w:cs="仿宋_GB2312" w:hint="default"/>
                <w:color w:val="000000"/>
                <w:sz w:val="24"/>
                <w:lang w:eastAsia="zh-CN"/>
              </w:rPr>
              <w:t>染料；重金属：铅≤90mg/kg，镉≤100mg/kg，邻苯二甲酸酯≤0.1%；无传播疾病虫、卵，无杂质、无霉变、无异味，符合校园床上用品卫生安全要求，</w:t>
            </w:r>
            <w:r>
              <w:rPr>
                <w:rFonts w:ascii="仿宋_GB2312" w:eastAsia="仿宋_GB2312" w:hAnsi="仿宋_GB2312" w:cs="仿宋_GB2312" w:hint="default"/>
                <w:color w:val="000000"/>
                <w:sz w:val="24"/>
                <w:lang w:eastAsia="zh-CN"/>
              </w:rPr>
              <w:lastRenderedPageBreak/>
              <w:t>适配中学生使用。​</w:t>
            </w:r>
          </w:p>
          <w:p w14:paraId="20FB1CDC"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hint="default"/>
                <w:color w:val="000000"/>
                <w:sz w:val="24"/>
                <w:lang w:eastAsia="zh-CN"/>
              </w:rPr>
              <w:t>★2、重量规格：净重量500G（±5%），整体重量均匀，无明显轻重不均现象；成品尺寸适配中学生标准枕套，常规尺寸</w:t>
            </w:r>
            <w:r>
              <w:rPr>
                <w:rFonts w:ascii="仿宋_GB2312" w:eastAsia="仿宋_GB2312" w:hAnsi="仿宋_GB2312" w:cs="仿宋_GB2312"/>
                <w:color w:val="000000"/>
                <w:sz w:val="24"/>
                <w:lang w:eastAsia="zh-CN"/>
              </w:rPr>
              <w:t>65</w:t>
            </w:r>
            <w:r>
              <w:rPr>
                <w:rFonts w:ascii="仿宋_GB2312" w:eastAsia="仿宋_GB2312" w:hAnsi="仿宋_GB2312" w:cs="仿宋_GB2312" w:hint="default"/>
                <w:color w:val="000000"/>
                <w:sz w:val="24"/>
                <w:lang w:eastAsia="zh-CN"/>
              </w:rPr>
              <w:t>cm×</w:t>
            </w:r>
            <w:r>
              <w:rPr>
                <w:rFonts w:ascii="仿宋_GB2312" w:eastAsia="仿宋_GB2312" w:hAnsi="仿宋_GB2312" w:cs="仿宋_GB2312"/>
                <w:color w:val="000000"/>
                <w:sz w:val="24"/>
                <w:lang w:eastAsia="zh-CN"/>
              </w:rPr>
              <w:t>40</w:t>
            </w:r>
            <w:r>
              <w:rPr>
                <w:rFonts w:ascii="仿宋_GB2312" w:eastAsia="仿宋_GB2312" w:hAnsi="仿宋_GB2312" w:cs="仿宋_GB2312" w:hint="default"/>
                <w:color w:val="000000"/>
                <w:sz w:val="24"/>
                <w:lang w:eastAsia="zh-CN"/>
              </w:rPr>
              <w:t>cm（±2%）（与枕套尺寸精准匹配，可根据学校实际枕套尺寸调整，误差范围不超过±2%），外形规整，无歪斜、破损、塌陷。​</w:t>
            </w:r>
          </w:p>
          <w:p w14:paraId="5C8EE9AE" w14:textId="77777777" w:rsidR="00196DE9" w:rsidRDefault="00000000">
            <w:pPr>
              <w:pStyle w:val="null3"/>
              <w:rPr>
                <w:rFonts w:hint="default"/>
              </w:rPr>
            </w:pPr>
            <w:r>
              <w:rPr>
                <w:rFonts w:ascii="仿宋_GB2312" w:eastAsia="仿宋_GB2312" w:hAnsi="仿宋_GB2312" w:cs="仿宋_GB2312" w:hint="default"/>
                <w:color w:val="000000"/>
                <w:sz w:val="24"/>
                <w:lang w:eastAsia="zh-CN"/>
              </w:rPr>
              <w:t>3、原料要求：采用优质纯棉原料，100%棉，无杂质、无化纤成分、无再生棉；纤维柔软细腻，透气吸汗，蓬松度佳，回弹性好，长期使用不易结板，贴合中学生颈部支撑需求，保障睡眠舒适。</w:t>
            </w:r>
          </w:p>
        </w:tc>
      </w:tr>
      <w:tr w:rsidR="00196DE9" w14:paraId="67059526" w14:textId="77777777">
        <w:trPr>
          <w:jc w:val="center"/>
        </w:trPr>
        <w:tc>
          <w:tcPr>
            <w:tcW w:w="54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538E748" w14:textId="77777777" w:rsidR="00196DE9" w:rsidRDefault="00000000">
            <w:pPr>
              <w:pStyle w:val="null3"/>
              <w:jc w:val="center"/>
              <w:rPr>
                <w:rFonts w:hint="default"/>
              </w:rPr>
            </w:pPr>
            <w:r>
              <w:rPr>
                <w:rFonts w:ascii="仿宋_GB2312" w:eastAsia="仿宋_GB2312" w:hAnsi="仿宋_GB2312" w:cs="仿宋_GB2312"/>
                <w:color w:val="000000"/>
                <w:sz w:val="24"/>
              </w:rPr>
              <w:lastRenderedPageBreak/>
              <w:t>9</w:t>
            </w:r>
          </w:p>
        </w:tc>
        <w:tc>
          <w:tcPr>
            <w:tcW w:w="1779" w:type="dxa"/>
            <w:tcBorders>
              <w:top w:val="nil"/>
              <w:left w:val="nil"/>
              <w:bottom w:val="single" w:sz="4" w:space="0" w:color="000000"/>
              <w:right w:val="single" w:sz="4" w:space="0" w:color="000000"/>
            </w:tcBorders>
            <w:tcMar>
              <w:top w:w="0" w:type="dxa"/>
              <w:left w:w="105" w:type="dxa"/>
              <w:bottom w:w="0" w:type="dxa"/>
              <w:right w:w="105" w:type="dxa"/>
            </w:tcMar>
          </w:tcPr>
          <w:p w14:paraId="330D9225" w14:textId="77777777" w:rsidR="00196DE9" w:rsidRDefault="00000000">
            <w:pPr>
              <w:pStyle w:val="aff7"/>
              <w:spacing w:line="360" w:lineRule="auto"/>
              <w:jc w:val="center"/>
              <w:rPr>
                <w:rFonts w:hint="eastAsia"/>
              </w:rPr>
            </w:pPr>
            <w:r>
              <w:rPr>
                <w:rFonts w:hint="eastAsia"/>
              </w:rPr>
              <w:t>蚊帐</w:t>
            </w:r>
          </w:p>
        </w:tc>
        <w:tc>
          <w:tcPr>
            <w:tcW w:w="5175" w:type="dxa"/>
            <w:tcBorders>
              <w:top w:val="nil"/>
              <w:left w:val="nil"/>
              <w:bottom w:val="single" w:sz="4" w:space="0" w:color="000000"/>
              <w:right w:val="single" w:sz="4" w:space="0" w:color="000000"/>
            </w:tcBorders>
            <w:tcMar>
              <w:top w:w="0" w:type="dxa"/>
              <w:left w:w="105" w:type="dxa"/>
              <w:bottom w:w="0" w:type="dxa"/>
              <w:right w:w="105" w:type="dxa"/>
            </w:tcMar>
          </w:tcPr>
          <w:p w14:paraId="2AAC58E1"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color w:val="000000"/>
                <w:sz w:val="24"/>
                <w:lang w:eastAsia="zh-CN"/>
              </w:rPr>
              <w:t>★1、安全卫生指标：与本项目所有床上用品一致，甲醛含量：≤20mg/kg；无异味；pH值4.0-7.5；禁用标准规定的可分解芳香</w:t>
            </w:r>
            <w:proofErr w:type="gramStart"/>
            <w:r>
              <w:rPr>
                <w:rFonts w:ascii="仿宋_GB2312" w:eastAsia="仿宋_GB2312" w:hAnsi="仿宋_GB2312" w:cs="仿宋_GB2312"/>
                <w:color w:val="000000"/>
                <w:sz w:val="24"/>
                <w:lang w:eastAsia="zh-CN"/>
              </w:rPr>
              <w:t>胺</w:t>
            </w:r>
            <w:proofErr w:type="gramEnd"/>
            <w:r>
              <w:rPr>
                <w:rFonts w:ascii="仿宋_GB2312" w:eastAsia="仿宋_GB2312" w:hAnsi="仿宋_GB2312" w:cs="仿宋_GB2312"/>
                <w:color w:val="000000"/>
                <w:sz w:val="24"/>
                <w:lang w:eastAsia="zh-CN"/>
              </w:rPr>
              <w:t>染料；重金属：铅≤90mg/kg，镉≤100mg/kg，邻苯二甲酸酯≤0.1%；无传播疾病虫、卵，无杂质、无霉变、无异味，符合校园床上用品卫生安全要求，适配中学生使用。</w:t>
            </w:r>
          </w:p>
          <w:p w14:paraId="30DA757F"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color w:val="000000"/>
                <w:sz w:val="24"/>
                <w:lang w:eastAsia="zh-CN"/>
              </w:rPr>
              <w:t>★2、尺寸规格：适配中学生标准床铺，常规尺寸210cm×85cm×160cm（长×宽×高，±2%）（与床</w:t>
            </w:r>
            <w:proofErr w:type="gramStart"/>
            <w:r>
              <w:rPr>
                <w:rFonts w:ascii="仿宋_GB2312" w:eastAsia="仿宋_GB2312" w:hAnsi="仿宋_GB2312" w:cs="仿宋_GB2312"/>
                <w:color w:val="000000"/>
                <w:sz w:val="24"/>
                <w:lang w:eastAsia="zh-CN"/>
              </w:rPr>
              <w:t>笠</w:t>
            </w:r>
            <w:proofErr w:type="gramEnd"/>
            <w:r>
              <w:rPr>
                <w:rFonts w:ascii="仿宋_GB2312" w:eastAsia="仿宋_GB2312" w:hAnsi="仿宋_GB2312" w:cs="仿宋_GB2312"/>
                <w:color w:val="000000"/>
                <w:sz w:val="24"/>
                <w:lang w:eastAsia="zh-CN"/>
              </w:rPr>
              <w:t>、垫絮尺寸匹配，可根据学校实际床铺尺寸调整，误差范围不超过±2%）；顶部、四周无破损、歪斜，整体尺寸规整，能完全覆盖床铺，有效防蚊。</w:t>
            </w:r>
          </w:p>
          <w:p w14:paraId="47DA6719"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color w:val="000000"/>
                <w:sz w:val="24"/>
                <w:lang w:eastAsia="zh-CN"/>
              </w:rPr>
              <w:t>3、面料成分：采用优质透气加密纱网，纱网密度≥16目/平方厘米，材质为聚酯纤维（或纯棉纱网），无异味、无刺激性，柔软坚韧，透气性佳，网眼均匀，无跳线、破洞，能有效阻挡蚊虫进入，同时保证通风性。</w:t>
            </w:r>
          </w:p>
          <w:p w14:paraId="20B1FB62" w14:textId="77777777" w:rsidR="00196DE9" w:rsidRDefault="00000000">
            <w:pPr>
              <w:pStyle w:val="null3"/>
              <w:rPr>
                <w:rFonts w:hint="default"/>
              </w:rPr>
            </w:pPr>
            <w:r>
              <w:rPr>
                <w:rFonts w:ascii="仿宋_GB2312" w:eastAsia="仿宋_GB2312" w:hAnsi="仿宋_GB2312" w:cs="仿宋_GB2312"/>
                <w:color w:val="000000"/>
                <w:sz w:val="24"/>
                <w:lang w:eastAsia="zh-CN"/>
              </w:rPr>
              <w:t>4、使用性能：抗拉强度≥150N，不易撕裂、不易变形；网眼无变形、无脱丝，耐水洗，水洗后无明显收缩、变硬，水洗尺寸变化率：+2.0%～-5.0%；耐干摩擦色牢度≥4级（若有染色），无明显褪色；透气顺畅，不闷汗，便于校园日常悬挂与清洗晾晒</w:t>
            </w:r>
            <w:r>
              <w:rPr>
                <w:rFonts w:ascii="仿宋_GB2312" w:eastAsia="仿宋_GB2312" w:hAnsi="仿宋_GB2312" w:cs="仿宋_GB2312"/>
                <w:color w:val="000000"/>
                <w:sz w:val="24"/>
              </w:rPr>
              <w:t>。</w:t>
            </w:r>
          </w:p>
        </w:tc>
      </w:tr>
      <w:tr w:rsidR="00196DE9" w14:paraId="48FC06E5" w14:textId="77777777">
        <w:trPr>
          <w:jc w:val="center"/>
        </w:trPr>
        <w:tc>
          <w:tcPr>
            <w:tcW w:w="54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C37B5A2" w14:textId="77777777" w:rsidR="00196DE9" w:rsidRDefault="00000000">
            <w:pPr>
              <w:pStyle w:val="null3"/>
              <w:jc w:val="center"/>
              <w:rPr>
                <w:rFonts w:hint="default"/>
              </w:rPr>
            </w:pPr>
            <w:r>
              <w:rPr>
                <w:rFonts w:ascii="仿宋_GB2312" w:eastAsia="仿宋_GB2312" w:hAnsi="仿宋_GB2312" w:cs="仿宋_GB2312"/>
                <w:color w:val="000000"/>
                <w:sz w:val="24"/>
              </w:rPr>
              <w:t>10</w:t>
            </w:r>
          </w:p>
        </w:tc>
        <w:tc>
          <w:tcPr>
            <w:tcW w:w="1779" w:type="dxa"/>
            <w:tcBorders>
              <w:top w:val="nil"/>
              <w:left w:val="nil"/>
              <w:bottom w:val="single" w:sz="4" w:space="0" w:color="000000"/>
              <w:right w:val="single" w:sz="4" w:space="0" w:color="000000"/>
            </w:tcBorders>
            <w:tcMar>
              <w:top w:w="0" w:type="dxa"/>
              <w:left w:w="105" w:type="dxa"/>
              <w:bottom w:w="0" w:type="dxa"/>
              <w:right w:w="105" w:type="dxa"/>
            </w:tcMar>
          </w:tcPr>
          <w:p w14:paraId="603FF818" w14:textId="77777777" w:rsidR="00196DE9" w:rsidRDefault="00000000">
            <w:pPr>
              <w:pStyle w:val="aff7"/>
              <w:spacing w:line="360" w:lineRule="auto"/>
              <w:jc w:val="center"/>
              <w:rPr>
                <w:rFonts w:hint="eastAsia"/>
              </w:rPr>
            </w:pPr>
            <w:proofErr w:type="gramStart"/>
            <w:r>
              <w:rPr>
                <w:rFonts w:hint="eastAsia"/>
              </w:rPr>
              <w:t>凉被</w:t>
            </w:r>
            <w:proofErr w:type="gramEnd"/>
          </w:p>
        </w:tc>
        <w:tc>
          <w:tcPr>
            <w:tcW w:w="5175" w:type="dxa"/>
            <w:tcBorders>
              <w:top w:val="nil"/>
              <w:left w:val="nil"/>
              <w:bottom w:val="single" w:sz="4" w:space="0" w:color="000000"/>
              <w:right w:val="single" w:sz="4" w:space="0" w:color="000000"/>
            </w:tcBorders>
            <w:tcMar>
              <w:top w:w="0" w:type="dxa"/>
              <w:left w:w="105" w:type="dxa"/>
              <w:bottom w:w="0" w:type="dxa"/>
              <w:right w:w="105" w:type="dxa"/>
            </w:tcMar>
          </w:tcPr>
          <w:p w14:paraId="111D8E4F"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hint="default"/>
                <w:color w:val="000000"/>
                <w:sz w:val="24"/>
                <w:lang w:eastAsia="zh-CN"/>
              </w:rPr>
              <w:t>★1、安全卫生指标：与本项目所有床上用品一致，甲醛含量：≤20mg/kg；无异味；pH值4.0-7.5；禁用标准规定的可分解芳香</w:t>
            </w:r>
            <w:proofErr w:type="gramStart"/>
            <w:r>
              <w:rPr>
                <w:rFonts w:ascii="仿宋_GB2312" w:eastAsia="仿宋_GB2312" w:hAnsi="仿宋_GB2312" w:cs="仿宋_GB2312" w:hint="default"/>
                <w:color w:val="000000"/>
                <w:sz w:val="24"/>
                <w:lang w:eastAsia="zh-CN"/>
              </w:rPr>
              <w:t>胺</w:t>
            </w:r>
            <w:proofErr w:type="gramEnd"/>
            <w:r>
              <w:rPr>
                <w:rFonts w:ascii="仿宋_GB2312" w:eastAsia="仿宋_GB2312" w:hAnsi="仿宋_GB2312" w:cs="仿宋_GB2312" w:hint="default"/>
                <w:color w:val="000000"/>
                <w:sz w:val="24"/>
                <w:lang w:eastAsia="zh-CN"/>
              </w:rPr>
              <w:t>染料；重金属：铅≤90mg/kg，镉≤100mg/kg，邻苯二甲酸酯≤0.1%；无传播疾病虫、卵，无杂质、无霉变、无异味，符合校园床上用品卫生安全要求，适配中学生夏季使用。​</w:t>
            </w:r>
          </w:p>
          <w:p w14:paraId="35E91B28"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hint="default"/>
                <w:color w:val="000000"/>
                <w:sz w:val="24"/>
                <w:lang w:eastAsia="zh-CN"/>
              </w:rPr>
              <w:t>★2、尺寸规格：适配中学生标准床铺及被套，常规尺寸160cm×2</w:t>
            </w:r>
            <w:r>
              <w:rPr>
                <w:rFonts w:ascii="仿宋_GB2312" w:eastAsia="仿宋_GB2312" w:hAnsi="仿宋_GB2312" w:cs="仿宋_GB2312"/>
                <w:color w:val="000000"/>
                <w:sz w:val="24"/>
                <w:lang w:eastAsia="zh-CN"/>
              </w:rPr>
              <w:t>2</w:t>
            </w:r>
            <w:r>
              <w:rPr>
                <w:rFonts w:ascii="仿宋_GB2312" w:eastAsia="仿宋_GB2312" w:hAnsi="仿宋_GB2312" w:cs="仿宋_GB2312" w:hint="default"/>
                <w:color w:val="000000"/>
                <w:sz w:val="24"/>
                <w:lang w:eastAsia="zh-CN"/>
              </w:rPr>
              <w:t>0cm（±2%）（与被套尺寸</w:t>
            </w:r>
            <w:r>
              <w:rPr>
                <w:rFonts w:ascii="仿宋_GB2312" w:eastAsia="仿宋_GB2312" w:hAnsi="仿宋_GB2312" w:cs="仿宋_GB2312" w:hint="default"/>
                <w:color w:val="000000"/>
                <w:sz w:val="24"/>
                <w:lang w:eastAsia="zh-CN"/>
              </w:rPr>
              <w:lastRenderedPageBreak/>
              <w:t>精准匹配，可根据学校实际需求调整，误差范围不超过±2%）；整体厚薄均匀，无明显凹凸不平现象，外形规整，无歪斜、破损。​</w:t>
            </w:r>
          </w:p>
          <w:p w14:paraId="4AC398AF" w14:textId="77777777" w:rsidR="00196DE9" w:rsidRDefault="00000000">
            <w:pPr>
              <w:pStyle w:val="null3"/>
              <w:rPr>
                <w:rFonts w:ascii="仿宋_GB2312" w:eastAsia="仿宋_GB2312" w:hAnsi="仿宋_GB2312" w:cs="仿宋_GB2312"/>
                <w:color w:val="000000"/>
                <w:sz w:val="24"/>
              </w:rPr>
            </w:pPr>
            <w:r>
              <w:rPr>
                <w:rFonts w:ascii="仿宋_GB2312" w:eastAsia="仿宋_GB2312" w:hAnsi="仿宋_GB2312" w:cs="仿宋_GB2312" w:hint="default"/>
                <w:color w:val="000000"/>
                <w:sz w:val="24"/>
                <w:lang w:eastAsia="zh-CN"/>
              </w:rPr>
              <w:t>3、面料成分：采用100%纯棉面料，与本项目其他</w:t>
            </w:r>
            <w:proofErr w:type="gramStart"/>
            <w:r>
              <w:rPr>
                <w:rFonts w:ascii="仿宋_GB2312" w:eastAsia="仿宋_GB2312" w:hAnsi="仿宋_GB2312" w:cs="仿宋_GB2312" w:hint="default"/>
                <w:color w:val="000000"/>
                <w:sz w:val="24"/>
                <w:lang w:eastAsia="zh-CN"/>
              </w:rPr>
              <w:t>纯棉床品一致</w:t>
            </w:r>
            <w:proofErr w:type="gramEnd"/>
            <w:r>
              <w:rPr>
                <w:rFonts w:ascii="仿宋_GB2312" w:eastAsia="仿宋_GB2312" w:hAnsi="仿宋_GB2312" w:cs="仿宋_GB2312" w:hint="default"/>
                <w:color w:val="000000"/>
                <w:sz w:val="24"/>
                <w:lang w:eastAsia="zh-CN"/>
              </w:rPr>
              <w:t>，</w:t>
            </w:r>
            <w:proofErr w:type="gramStart"/>
            <w:r>
              <w:rPr>
                <w:rFonts w:ascii="仿宋_GB2312" w:eastAsia="仿宋_GB2312" w:hAnsi="仿宋_GB2312" w:cs="仿宋_GB2312" w:hint="default"/>
                <w:color w:val="000000"/>
                <w:sz w:val="24"/>
                <w:lang w:eastAsia="zh-CN"/>
              </w:rPr>
              <w:t>纬向纱支</w:t>
            </w:r>
            <w:proofErr w:type="gramEnd"/>
            <w:r>
              <w:rPr>
                <w:rFonts w:ascii="仿宋_GB2312" w:eastAsia="仿宋_GB2312" w:hAnsi="仿宋_GB2312" w:cs="仿宋_GB2312" w:hint="default"/>
                <w:color w:val="000000"/>
                <w:sz w:val="24"/>
                <w:lang w:eastAsia="zh-CN"/>
              </w:rPr>
              <w:t>：40s（±3%）；</w:t>
            </w:r>
            <w:proofErr w:type="gramStart"/>
            <w:r>
              <w:rPr>
                <w:rFonts w:ascii="仿宋_GB2312" w:eastAsia="仿宋_GB2312" w:hAnsi="仿宋_GB2312" w:cs="仿宋_GB2312" w:hint="default"/>
                <w:color w:val="000000"/>
                <w:sz w:val="24"/>
                <w:lang w:eastAsia="zh-CN"/>
              </w:rPr>
              <w:t>经向纱支</w:t>
            </w:r>
            <w:proofErr w:type="gramEnd"/>
            <w:r>
              <w:rPr>
                <w:rFonts w:ascii="仿宋_GB2312" w:eastAsia="仿宋_GB2312" w:hAnsi="仿宋_GB2312" w:cs="仿宋_GB2312" w:hint="default"/>
                <w:color w:val="000000"/>
                <w:sz w:val="24"/>
                <w:lang w:eastAsia="zh-CN"/>
              </w:rPr>
              <w:t>40s（±3%）；经向密度：≥500根/10cm，纬向密度：≥200根/10cm；断裂强力：≥220N；面料柔软透气、吸汗清爽，无起毛、跳纱、破损、色差等缺陷，适合夏季贴身使用。​</w:t>
            </w:r>
          </w:p>
          <w:p w14:paraId="4CC55288" w14:textId="77777777" w:rsidR="00196DE9" w:rsidRDefault="00000000">
            <w:pPr>
              <w:pStyle w:val="null3"/>
              <w:rPr>
                <w:rFonts w:hint="default"/>
              </w:rPr>
            </w:pPr>
            <w:r>
              <w:rPr>
                <w:rFonts w:ascii="仿宋_GB2312" w:eastAsia="仿宋_GB2312" w:hAnsi="仿宋_GB2312" w:cs="仿宋_GB2312" w:hint="default"/>
                <w:color w:val="000000"/>
                <w:sz w:val="24"/>
                <w:lang w:eastAsia="zh-CN"/>
              </w:rPr>
              <w:t>4、使用性能：起球性能≥3级；水洗尺寸变化率：+2.0%～-5.0%；干洗尺寸变化率：±4.0%；耐水（变色、沾色）色牢度≥4级，耐酸汗渍（变色、沾色）色牢度≥4级，耐碱汗渍（变色、沾色）色牢度≥4级，耐干摩擦色牢度≥4级；洗涤后不易变形、褪色、起皱，透气性≥1200mm/s，清凉不闷汗，长期使用不易起球、不易掉绒，便于校园统一清洗晾晒</w:t>
            </w:r>
            <w:r>
              <w:rPr>
                <w:rFonts w:ascii="仿宋_GB2312" w:eastAsia="仿宋_GB2312" w:hAnsi="仿宋_GB2312" w:cs="仿宋_GB2312"/>
                <w:color w:val="000000"/>
                <w:sz w:val="24"/>
              </w:rPr>
              <w:t>。</w:t>
            </w:r>
          </w:p>
        </w:tc>
      </w:tr>
      <w:tr w:rsidR="00196DE9" w14:paraId="4613E8E2" w14:textId="77777777">
        <w:trPr>
          <w:jc w:val="center"/>
        </w:trPr>
        <w:tc>
          <w:tcPr>
            <w:tcW w:w="54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7A150B8" w14:textId="77777777" w:rsidR="00196DE9" w:rsidRDefault="00000000">
            <w:pPr>
              <w:pStyle w:val="null3"/>
              <w:jc w:val="center"/>
              <w:rPr>
                <w:rFonts w:hint="default"/>
              </w:rPr>
            </w:pPr>
            <w:r>
              <w:rPr>
                <w:rFonts w:ascii="仿宋_GB2312" w:eastAsia="仿宋_GB2312" w:hAnsi="仿宋_GB2312" w:cs="仿宋_GB2312"/>
                <w:color w:val="000000"/>
                <w:sz w:val="24"/>
              </w:rPr>
              <w:lastRenderedPageBreak/>
              <w:t>11</w:t>
            </w:r>
          </w:p>
        </w:tc>
        <w:tc>
          <w:tcPr>
            <w:tcW w:w="1779" w:type="dxa"/>
            <w:tcBorders>
              <w:top w:val="nil"/>
              <w:left w:val="nil"/>
              <w:bottom w:val="single" w:sz="4" w:space="0" w:color="000000"/>
              <w:right w:val="single" w:sz="4" w:space="0" w:color="000000"/>
            </w:tcBorders>
            <w:tcMar>
              <w:top w:w="0" w:type="dxa"/>
              <w:left w:w="105" w:type="dxa"/>
              <w:bottom w:w="0" w:type="dxa"/>
              <w:right w:w="105" w:type="dxa"/>
            </w:tcMar>
          </w:tcPr>
          <w:p w14:paraId="52A247EF" w14:textId="77777777" w:rsidR="00196DE9" w:rsidRDefault="00000000">
            <w:pPr>
              <w:pStyle w:val="aff7"/>
              <w:spacing w:line="360" w:lineRule="auto"/>
              <w:jc w:val="center"/>
              <w:rPr>
                <w:rFonts w:hint="eastAsia"/>
              </w:rPr>
            </w:pPr>
            <w:r>
              <w:rPr>
                <w:rFonts w:hint="eastAsia"/>
              </w:rPr>
              <w:t>凉席</w:t>
            </w:r>
          </w:p>
        </w:tc>
        <w:tc>
          <w:tcPr>
            <w:tcW w:w="5175" w:type="dxa"/>
            <w:tcBorders>
              <w:top w:val="nil"/>
              <w:left w:val="nil"/>
              <w:bottom w:val="single" w:sz="4" w:space="0" w:color="000000"/>
              <w:right w:val="single" w:sz="4" w:space="0" w:color="000000"/>
            </w:tcBorders>
            <w:tcMar>
              <w:top w:w="0" w:type="dxa"/>
              <w:left w:w="105" w:type="dxa"/>
              <w:bottom w:w="0" w:type="dxa"/>
              <w:right w:w="105" w:type="dxa"/>
            </w:tcMar>
          </w:tcPr>
          <w:p w14:paraId="36AE724B" w14:textId="77777777" w:rsidR="00196DE9" w:rsidRDefault="00000000">
            <w:pPr>
              <w:pStyle w:val="null3"/>
              <w:rPr>
                <w:rFonts w:ascii="仿宋_GB2312" w:eastAsia="仿宋_GB2312" w:hAnsi="仿宋_GB2312" w:cs="仿宋_GB2312"/>
                <w:color w:val="000000"/>
                <w:sz w:val="24"/>
                <w:lang w:eastAsia="zh-CN"/>
              </w:rPr>
            </w:pPr>
            <w:r>
              <w:rPr>
                <w:rFonts w:ascii="仿宋_GB2312" w:eastAsia="仿宋_GB2312" w:hAnsi="仿宋_GB2312" w:cs="仿宋_GB2312" w:hint="default"/>
                <w:color w:val="000000"/>
                <w:sz w:val="24"/>
                <w:lang w:eastAsia="zh-CN"/>
              </w:rPr>
              <w:t>★1、安全卫生指标：与本项目所有床上用品一致，甲醛含量：≤20mg/kg；无异味；pH值4.0-7.5；禁用标准规定的可分解芳香</w:t>
            </w:r>
            <w:proofErr w:type="gramStart"/>
            <w:r>
              <w:rPr>
                <w:rFonts w:ascii="仿宋_GB2312" w:eastAsia="仿宋_GB2312" w:hAnsi="仿宋_GB2312" w:cs="仿宋_GB2312" w:hint="default"/>
                <w:color w:val="000000"/>
                <w:sz w:val="24"/>
                <w:lang w:eastAsia="zh-CN"/>
              </w:rPr>
              <w:t>胺</w:t>
            </w:r>
            <w:proofErr w:type="gramEnd"/>
            <w:r>
              <w:rPr>
                <w:rFonts w:ascii="仿宋_GB2312" w:eastAsia="仿宋_GB2312" w:hAnsi="仿宋_GB2312" w:cs="仿宋_GB2312" w:hint="default"/>
                <w:color w:val="000000"/>
                <w:sz w:val="24"/>
                <w:lang w:eastAsia="zh-CN"/>
              </w:rPr>
              <w:t>染料；重金属：铅≤90mg/kg，镉≤100mg/kg，邻苯二甲酸酯≤0.1%；无传播疾病虫、卵，无杂质、无霉变、无异味、无毛刺，符合校园床上用品卫生安全要求，适配中学生夏季使用。</w:t>
            </w:r>
          </w:p>
          <w:p w14:paraId="5D63723F" w14:textId="77777777" w:rsidR="00196DE9" w:rsidRDefault="00000000">
            <w:pPr>
              <w:pStyle w:val="null3"/>
              <w:rPr>
                <w:rFonts w:ascii="仿宋_GB2312" w:eastAsia="仿宋_GB2312" w:hAnsi="仿宋_GB2312" w:cs="仿宋_GB2312"/>
                <w:color w:val="000000"/>
                <w:sz w:val="24"/>
                <w:lang w:eastAsia="zh-CN"/>
              </w:rPr>
            </w:pPr>
            <w:r>
              <w:rPr>
                <w:rFonts w:ascii="仿宋_GB2312" w:eastAsia="仿宋_GB2312" w:hAnsi="仿宋_GB2312" w:cs="仿宋_GB2312" w:hint="default"/>
                <w:color w:val="000000"/>
                <w:sz w:val="24"/>
                <w:lang w:eastAsia="zh-CN"/>
              </w:rPr>
              <w:t>★2、尺寸规格：适配中学生标准床垫，常规尺寸</w:t>
            </w:r>
            <w:r>
              <w:rPr>
                <w:rFonts w:ascii="仿宋_GB2312" w:eastAsia="仿宋_GB2312" w:hAnsi="仿宋_GB2312" w:cs="仿宋_GB2312"/>
                <w:color w:val="000000"/>
                <w:sz w:val="24"/>
                <w:lang w:eastAsia="zh-CN"/>
              </w:rPr>
              <w:t>80</w:t>
            </w:r>
            <w:r>
              <w:rPr>
                <w:rFonts w:ascii="仿宋_GB2312" w:eastAsia="仿宋_GB2312" w:hAnsi="仿宋_GB2312" w:cs="仿宋_GB2312" w:hint="default"/>
                <w:color w:val="000000"/>
                <w:sz w:val="24"/>
                <w:lang w:eastAsia="zh-CN"/>
              </w:rPr>
              <w:t>cm×</w:t>
            </w:r>
            <w:r>
              <w:rPr>
                <w:rFonts w:ascii="仿宋_GB2312" w:eastAsia="仿宋_GB2312" w:hAnsi="仿宋_GB2312" w:cs="仿宋_GB2312"/>
                <w:color w:val="000000"/>
                <w:sz w:val="24"/>
                <w:lang w:eastAsia="zh-CN"/>
              </w:rPr>
              <w:t>1</w:t>
            </w:r>
            <w:r>
              <w:rPr>
                <w:rFonts w:ascii="仿宋_GB2312" w:eastAsia="仿宋_GB2312" w:hAnsi="仿宋_GB2312" w:cs="仿宋_GB2312" w:hint="default"/>
                <w:color w:val="000000"/>
                <w:sz w:val="24"/>
                <w:lang w:eastAsia="zh-CN"/>
              </w:rPr>
              <w:t>9</w:t>
            </w:r>
            <w:r>
              <w:rPr>
                <w:rFonts w:ascii="仿宋_GB2312" w:eastAsia="仿宋_GB2312" w:hAnsi="仿宋_GB2312" w:cs="仿宋_GB2312"/>
                <w:color w:val="000000"/>
                <w:sz w:val="24"/>
                <w:lang w:eastAsia="zh-CN"/>
              </w:rPr>
              <w:t>5</w:t>
            </w:r>
            <w:r>
              <w:rPr>
                <w:rFonts w:ascii="仿宋_GB2312" w:eastAsia="仿宋_GB2312" w:hAnsi="仿宋_GB2312" w:cs="仿宋_GB2312" w:hint="default"/>
                <w:color w:val="000000"/>
                <w:sz w:val="24"/>
                <w:lang w:eastAsia="zh-CN"/>
              </w:rPr>
              <w:t>cm（±2%）（与床</w:t>
            </w:r>
            <w:proofErr w:type="gramStart"/>
            <w:r>
              <w:rPr>
                <w:rFonts w:ascii="仿宋_GB2312" w:eastAsia="仿宋_GB2312" w:hAnsi="仿宋_GB2312" w:cs="仿宋_GB2312" w:hint="default"/>
                <w:color w:val="000000"/>
                <w:sz w:val="24"/>
                <w:lang w:eastAsia="zh-CN"/>
              </w:rPr>
              <w:t>笠</w:t>
            </w:r>
            <w:proofErr w:type="gramEnd"/>
            <w:r>
              <w:rPr>
                <w:rFonts w:ascii="仿宋_GB2312" w:eastAsia="仿宋_GB2312" w:hAnsi="仿宋_GB2312" w:cs="仿宋_GB2312" w:hint="default"/>
                <w:color w:val="000000"/>
                <w:sz w:val="24"/>
                <w:lang w:eastAsia="zh-CN"/>
              </w:rPr>
              <w:t>、垫絮尺寸匹配，可根据学校实际床垫尺寸调整，误差范围不超过±2%）；整体平整，无歪斜、破损、变形，边缘无卷边，铺设后贴合床垫，不易移位。</w:t>
            </w:r>
          </w:p>
          <w:p w14:paraId="4B22D445" w14:textId="77777777" w:rsidR="00196DE9" w:rsidRDefault="00000000">
            <w:pPr>
              <w:pStyle w:val="null3"/>
              <w:rPr>
                <w:rFonts w:ascii="仿宋_GB2312" w:eastAsia="仿宋_GB2312" w:hAnsi="仿宋_GB2312" w:cs="仿宋_GB2312"/>
                <w:color w:val="000000"/>
                <w:sz w:val="24"/>
                <w:lang w:eastAsia="zh-CN"/>
              </w:rPr>
            </w:pPr>
            <w:r>
              <w:rPr>
                <w:rFonts w:ascii="仿宋_GB2312" w:eastAsia="仿宋_GB2312" w:hAnsi="仿宋_GB2312" w:cs="仿宋_GB2312" w:hint="default"/>
                <w:color w:val="000000"/>
                <w:sz w:val="24"/>
                <w:lang w:eastAsia="zh-CN"/>
              </w:rPr>
              <w:t>3、原料要求：采用优质天然凉席材质（优选蔺草、竹纤维或藤席材质，无化纤添加），材质坚韧，无霉变、无虫蛀、无异味，表面光滑，无毛刺、无尖锐凸起，亲肤不刺激，透气性佳，散热性好，适配中学生夏季铺垫使用。</w:t>
            </w:r>
          </w:p>
          <w:p w14:paraId="12363ECD" w14:textId="77777777" w:rsidR="00196DE9" w:rsidRDefault="00000000">
            <w:pPr>
              <w:pStyle w:val="null3"/>
              <w:rPr>
                <w:rFonts w:hint="default"/>
              </w:rPr>
            </w:pPr>
            <w:r>
              <w:rPr>
                <w:rFonts w:ascii="仿宋_GB2312" w:eastAsia="仿宋_GB2312" w:hAnsi="仿宋_GB2312" w:cs="仿宋_GB2312" w:hint="default"/>
                <w:color w:val="000000"/>
                <w:sz w:val="24"/>
                <w:lang w:eastAsia="zh-CN"/>
              </w:rPr>
              <w:t>4、使用性能：抗拉强度≥180N，不易断裂、不易变形；耐干摩擦色牢度≥4级（若有染色），无明显褪色；表面无起毛、无脱丝，耐水洗，水洗后无明显收缩、变形，水洗尺寸变化率：+2.0%～-5.0%；散热性优良，触感清凉不闷汗，长期使用不易起翘、不易开裂，便于校园统一清洗晾晒</w:t>
            </w:r>
            <w:r>
              <w:rPr>
                <w:rFonts w:ascii="仿宋_GB2312" w:eastAsia="仿宋_GB2312" w:hAnsi="仿宋_GB2312" w:cs="仿宋_GB2312"/>
                <w:color w:val="000000"/>
                <w:sz w:val="24"/>
                <w:lang w:eastAsia="zh-CN"/>
              </w:rPr>
              <w:t>。</w:t>
            </w:r>
          </w:p>
        </w:tc>
      </w:tr>
      <w:tr w:rsidR="00196DE9" w14:paraId="3ACFCF70" w14:textId="77777777">
        <w:trPr>
          <w:jc w:val="center"/>
        </w:trPr>
        <w:tc>
          <w:tcPr>
            <w:tcW w:w="54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4D9F89A" w14:textId="77777777" w:rsidR="00196DE9" w:rsidRDefault="00000000">
            <w:pPr>
              <w:pStyle w:val="null3"/>
              <w:jc w:val="center"/>
              <w:rPr>
                <w:rFonts w:hint="default"/>
              </w:rPr>
            </w:pPr>
            <w:r>
              <w:rPr>
                <w:rFonts w:ascii="仿宋_GB2312" w:eastAsia="仿宋_GB2312" w:hAnsi="仿宋_GB2312" w:cs="仿宋_GB2312"/>
                <w:color w:val="000000"/>
                <w:sz w:val="24"/>
              </w:rPr>
              <w:t>12</w:t>
            </w:r>
          </w:p>
        </w:tc>
        <w:tc>
          <w:tcPr>
            <w:tcW w:w="1779" w:type="dxa"/>
            <w:tcBorders>
              <w:top w:val="nil"/>
              <w:left w:val="nil"/>
              <w:bottom w:val="single" w:sz="4" w:space="0" w:color="000000"/>
              <w:right w:val="single" w:sz="4" w:space="0" w:color="000000"/>
            </w:tcBorders>
            <w:tcMar>
              <w:top w:w="0" w:type="dxa"/>
              <w:left w:w="105" w:type="dxa"/>
              <w:bottom w:w="0" w:type="dxa"/>
              <w:right w:w="105" w:type="dxa"/>
            </w:tcMar>
          </w:tcPr>
          <w:p w14:paraId="3922DEE6" w14:textId="77777777" w:rsidR="00196DE9" w:rsidRDefault="00000000">
            <w:pPr>
              <w:pStyle w:val="null3"/>
              <w:jc w:val="center"/>
              <w:rPr>
                <w:rFonts w:hint="default"/>
              </w:rPr>
            </w:pPr>
            <w:r>
              <w:t>包装袋</w:t>
            </w:r>
          </w:p>
        </w:tc>
        <w:tc>
          <w:tcPr>
            <w:tcW w:w="5175" w:type="dxa"/>
            <w:tcBorders>
              <w:top w:val="nil"/>
              <w:left w:val="nil"/>
              <w:bottom w:val="single" w:sz="4" w:space="0" w:color="000000"/>
              <w:right w:val="single" w:sz="4" w:space="0" w:color="000000"/>
            </w:tcBorders>
            <w:tcMar>
              <w:top w:w="0" w:type="dxa"/>
              <w:left w:w="105" w:type="dxa"/>
              <w:bottom w:w="0" w:type="dxa"/>
              <w:right w:w="105" w:type="dxa"/>
            </w:tcMar>
          </w:tcPr>
          <w:p w14:paraId="09CDE4D1" w14:textId="77777777" w:rsidR="00196DE9" w:rsidRDefault="00000000">
            <w:pPr>
              <w:pStyle w:val="null3"/>
              <w:rPr>
                <w:rFonts w:hint="default"/>
              </w:rPr>
            </w:pPr>
            <w:r>
              <w:rPr>
                <w:rFonts w:ascii="仿宋_GB2312" w:eastAsia="仿宋_GB2312" w:hAnsi="仿宋_GB2312" w:cs="仿宋_GB2312"/>
                <w:color w:val="000000"/>
                <w:sz w:val="24"/>
                <w:lang w:eastAsia="zh-CN"/>
              </w:rPr>
              <w:t>安全卫生指标：与本项目所有床上用品一致，甲醛含量：≤20mg/kg；无异味；pH值4.0-7.5；禁用标准规定的可分解芳香</w:t>
            </w:r>
            <w:proofErr w:type="gramStart"/>
            <w:r>
              <w:rPr>
                <w:rFonts w:ascii="仿宋_GB2312" w:eastAsia="仿宋_GB2312" w:hAnsi="仿宋_GB2312" w:cs="仿宋_GB2312"/>
                <w:color w:val="000000"/>
                <w:sz w:val="24"/>
                <w:lang w:eastAsia="zh-CN"/>
              </w:rPr>
              <w:t>胺</w:t>
            </w:r>
            <w:proofErr w:type="gramEnd"/>
            <w:r>
              <w:rPr>
                <w:rFonts w:ascii="仿宋_GB2312" w:eastAsia="仿宋_GB2312" w:hAnsi="仿宋_GB2312" w:cs="仿宋_GB2312"/>
                <w:color w:val="000000"/>
                <w:sz w:val="24"/>
                <w:lang w:eastAsia="zh-CN"/>
              </w:rPr>
              <w:t>染料；重金属：铅</w:t>
            </w:r>
            <w:r>
              <w:rPr>
                <w:rFonts w:ascii="仿宋_GB2312" w:eastAsia="仿宋_GB2312" w:hAnsi="仿宋_GB2312" w:cs="仿宋_GB2312"/>
                <w:color w:val="000000"/>
                <w:sz w:val="24"/>
                <w:lang w:eastAsia="zh-CN"/>
              </w:rPr>
              <w:lastRenderedPageBreak/>
              <w:t>≤90mg/kg，镉≤100mg/kg，邻苯二甲酸酯≤0.1%；无杂质、无霉变、无异味，符合食品级包装安全标准，适配床上用品包装使用，无刺激性</w:t>
            </w:r>
            <w:r>
              <w:rPr>
                <w:rFonts w:ascii="仿宋_GB2312" w:eastAsia="仿宋_GB2312" w:hAnsi="仿宋_GB2312" w:cs="仿宋_GB2312"/>
                <w:color w:val="000000"/>
                <w:sz w:val="24"/>
              </w:rPr>
              <w:t>。</w:t>
            </w:r>
          </w:p>
        </w:tc>
      </w:tr>
    </w:tbl>
    <w:p w14:paraId="5155C74A" w14:textId="77777777" w:rsidR="00196DE9" w:rsidRDefault="00196DE9">
      <w:pPr>
        <w:spacing w:line="360" w:lineRule="auto"/>
        <w:rPr>
          <w:sz w:val="24"/>
        </w:rPr>
      </w:pPr>
    </w:p>
    <w:p w14:paraId="62CB4649" w14:textId="77777777" w:rsidR="00196DE9" w:rsidRDefault="00000000">
      <w:pPr>
        <w:spacing w:line="360" w:lineRule="auto"/>
        <w:ind w:firstLineChars="200" w:firstLine="562"/>
        <w:rPr>
          <w:rFonts w:ascii="宋体" w:hAnsi="宋体" w:hint="eastAsia"/>
          <w:b/>
          <w:kern w:val="1"/>
          <w:sz w:val="28"/>
        </w:rPr>
      </w:pPr>
      <w:r>
        <w:rPr>
          <w:rFonts w:ascii="宋体" w:hAnsi="宋体" w:hint="eastAsia"/>
          <w:b/>
          <w:kern w:val="1"/>
          <w:sz w:val="28"/>
        </w:rPr>
        <w:t>三、商务要求：</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6"/>
        <w:gridCol w:w="666"/>
        <w:gridCol w:w="1479"/>
        <w:gridCol w:w="5722"/>
      </w:tblGrid>
      <w:tr w:rsidR="00196DE9" w14:paraId="046EF516" w14:textId="77777777">
        <w:trPr>
          <w:jc w:val="center"/>
        </w:trPr>
        <w:tc>
          <w:tcPr>
            <w:tcW w:w="666" w:type="dxa"/>
          </w:tcPr>
          <w:p w14:paraId="2B5447A5" w14:textId="77777777" w:rsidR="00196DE9" w:rsidRDefault="00000000">
            <w:pPr>
              <w:spacing w:line="360" w:lineRule="auto"/>
              <w:ind w:firstLineChars="100" w:firstLine="240"/>
              <w:rPr>
                <w:sz w:val="24"/>
              </w:rPr>
            </w:pPr>
            <w:r>
              <w:rPr>
                <w:rFonts w:hint="eastAsia"/>
                <w:sz w:val="24"/>
              </w:rPr>
              <w:t>序号</w:t>
            </w:r>
          </w:p>
        </w:tc>
        <w:tc>
          <w:tcPr>
            <w:tcW w:w="666" w:type="dxa"/>
          </w:tcPr>
          <w:p w14:paraId="5B4D58B6" w14:textId="77777777" w:rsidR="00196DE9" w:rsidRDefault="00000000">
            <w:pPr>
              <w:spacing w:line="360" w:lineRule="auto"/>
              <w:ind w:firstLineChars="100" w:firstLine="240"/>
              <w:rPr>
                <w:sz w:val="24"/>
              </w:rPr>
            </w:pPr>
            <w:r>
              <w:rPr>
                <w:rFonts w:hint="eastAsia"/>
                <w:sz w:val="24"/>
              </w:rPr>
              <w:t>符号标识</w:t>
            </w:r>
          </w:p>
        </w:tc>
        <w:tc>
          <w:tcPr>
            <w:tcW w:w="1479" w:type="dxa"/>
          </w:tcPr>
          <w:p w14:paraId="41511ACE" w14:textId="77777777" w:rsidR="00196DE9" w:rsidRDefault="00000000">
            <w:pPr>
              <w:spacing w:line="360" w:lineRule="auto"/>
              <w:ind w:firstLineChars="100" w:firstLine="240"/>
              <w:rPr>
                <w:sz w:val="24"/>
              </w:rPr>
            </w:pPr>
            <w:r>
              <w:rPr>
                <w:rFonts w:hint="eastAsia"/>
                <w:sz w:val="24"/>
              </w:rPr>
              <w:t>商务要求名称</w:t>
            </w:r>
          </w:p>
        </w:tc>
        <w:tc>
          <w:tcPr>
            <w:tcW w:w="5722" w:type="dxa"/>
          </w:tcPr>
          <w:p w14:paraId="5F7E1EC3" w14:textId="77777777" w:rsidR="00196DE9" w:rsidRDefault="00000000">
            <w:pPr>
              <w:spacing w:line="360" w:lineRule="auto"/>
              <w:ind w:firstLineChars="100" w:firstLine="240"/>
              <w:rPr>
                <w:sz w:val="24"/>
              </w:rPr>
            </w:pPr>
            <w:r>
              <w:rPr>
                <w:rFonts w:hint="eastAsia"/>
                <w:sz w:val="24"/>
              </w:rPr>
              <w:t>商务要求内容</w:t>
            </w:r>
          </w:p>
        </w:tc>
      </w:tr>
      <w:tr w:rsidR="00196DE9" w14:paraId="17CF7616" w14:textId="77777777">
        <w:trPr>
          <w:jc w:val="center"/>
        </w:trPr>
        <w:tc>
          <w:tcPr>
            <w:tcW w:w="666" w:type="dxa"/>
          </w:tcPr>
          <w:p w14:paraId="2FBD0317" w14:textId="77777777" w:rsidR="00196DE9" w:rsidRDefault="00000000">
            <w:pPr>
              <w:spacing w:line="360" w:lineRule="auto"/>
              <w:ind w:firstLineChars="100" w:firstLine="240"/>
              <w:rPr>
                <w:sz w:val="24"/>
              </w:rPr>
            </w:pPr>
            <w:r>
              <w:rPr>
                <w:rFonts w:hint="eastAsia"/>
                <w:sz w:val="24"/>
              </w:rPr>
              <w:t>1</w:t>
            </w:r>
          </w:p>
        </w:tc>
        <w:tc>
          <w:tcPr>
            <w:tcW w:w="666" w:type="dxa"/>
          </w:tcPr>
          <w:p w14:paraId="012C68BE" w14:textId="77777777" w:rsidR="00196DE9" w:rsidRDefault="00000000">
            <w:pPr>
              <w:spacing w:line="360" w:lineRule="auto"/>
              <w:ind w:firstLineChars="100" w:firstLine="240"/>
              <w:rPr>
                <w:sz w:val="24"/>
              </w:rPr>
            </w:pPr>
            <w:r>
              <w:rPr>
                <w:rFonts w:hint="eastAsia"/>
                <w:sz w:val="24"/>
              </w:rPr>
              <w:t>★</w:t>
            </w:r>
          </w:p>
        </w:tc>
        <w:tc>
          <w:tcPr>
            <w:tcW w:w="1479" w:type="dxa"/>
          </w:tcPr>
          <w:p w14:paraId="1FBAFD45" w14:textId="77777777" w:rsidR="00196DE9" w:rsidRDefault="00000000">
            <w:pPr>
              <w:spacing w:line="360" w:lineRule="auto"/>
              <w:ind w:firstLineChars="100" w:firstLine="240"/>
              <w:rPr>
                <w:sz w:val="24"/>
              </w:rPr>
            </w:pPr>
            <w:r>
              <w:rPr>
                <w:rFonts w:hint="eastAsia"/>
                <w:sz w:val="24"/>
              </w:rPr>
              <w:t>交货时间</w:t>
            </w:r>
          </w:p>
        </w:tc>
        <w:tc>
          <w:tcPr>
            <w:tcW w:w="5722" w:type="dxa"/>
          </w:tcPr>
          <w:p w14:paraId="6392F50A" w14:textId="77777777" w:rsidR="00196DE9" w:rsidRDefault="00000000">
            <w:pPr>
              <w:spacing w:line="360" w:lineRule="auto"/>
              <w:ind w:firstLineChars="100" w:firstLine="240"/>
              <w:rPr>
                <w:sz w:val="24"/>
              </w:rPr>
            </w:pPr>
            <w:r>
              <w:rPr>
                <w:rFonts w:hint="eastAsia"/>
                <w:sz w:val="24"/>
              </w:rPr>
              <w:t>在服务期内根据采购人要求完成交货。</w:t>
            </w:r>
          </w:p>
        </w:tc>
      </w:tr>
      <w:tr w:rsidR="00196DE9" w14:paraId="19E4765E" w14:textId="77777777">
        <w:trPr>
          <w:jc w:val="center"/>
        </w:trPr>
        <w:tc>
          <w:tcPr>
            <w:tcW w:w="666" w:type="dxa"/>
          </w:tcPr>
          <w:p w14:paraId="0CF1E5F0" w14:textId="77777777" w:rsidR="00196DE9" w:rsidRDefault="00000000">
            <w:pPr>
              <w:spacing w:line="360" w:lineRule="auto"/>
              <w:ind w:firstLineChars="100" w:firstLine="240"/>
              <w:rPr>
                <w:sz w:val="24"/>
              </w:rPr>
            </w:pPr>
            <w:r>
              <w:rPr>
                <w:rFonts w:hint="eastAsia"/>
                <w:sz w:val="24"/>
              </w:rPr>
              <w:t>2</w:t>
            </w:r>
          </w:p>
        </w:tc>
        <w:tc>
          <w:tcPr>
            <w:tcW w:w="666" w:type="dxa"/>
          </w:tcPr>
          <w:p w14:paraId="370EE7A7" w14:textId="77777777" w:rsidR="00196DE9" w:rsidRDefault="00000000">
            <w:pPr>
              <w:spacing w:line="360" w:lineRule="auto"/>
              <w:ind w:firstLineChars="100" w:firstLine="240"/>
              <w:rPr>
                <w:sz w:val="24"/>
              </w:rPr>
            </w:pPr>
            <w:r>
              <w:rPr>
                <w:rFonts w:hint="eastAsia"/>
                <w:sz w:val="24"/>
              </w:rPr>
              <w:t>★</w:t>
            </w:r>
          </w:p>
        </w:tc>
        <w:tc>
          <w:tcPr>
            <w:tcW w:w="1479" w:type="dxa"/>
          </w:tcPr>
          <w:p w14:paraId="51D9C5BD" w14:textId="77777777" w:rsidR="00196DE9" w:rsidRDefault="00000000">
            <w:pPr>
              <w:spacing w:line="360" w:lineRule="auto"/>
              <w:ind w:firstLineChars="100" w:firstLine="240"/>
              <w:rPr>
                <w:sz w:val="24"/>
              </w:rPr>
            </w:pPr>
            <w:r>
              <w:rPr>
                <w:rFonts w:hint="eastAsia"/>
                <w:sz w:val="24"/>
              </w:rPr>
              <w:t>交货地点</w:t>
            </w:r>
          </w:p>
        </w:tc>
        <w:tc>
          <w:tcPr>
            <w:tcW w:w="5722" w:type="dxa"/>
          </w:tcPr>
          <w:p w14:paraId="2A83B5DC" w14:textId="77777777" w:rsidR="00196DE9" w:rsidRDefault="00000000">
            <w:pPr>
              <w:spacing w:line="360" w:lineRule="auto"/>
              <w:ind w:firstLineChars="100" w:firstLine="240"/>
              <w:rPr>
                <w:sz w:val="24"/>
              </w:rPr>
            </w:pPr>
            <w:r>
              <w:rPr>
                <w:rFonts w:hint="eastAsia"/>
                <w:sz w:val="24"/>
              </w:rPr>
              <w:t>采购人指定地点</w:t>
            </w:r>
          </w:p>
        </w:tc>
      </w:tr>
      <w:tr w:rsidR="00196DE9" w14:paraId="2273ADA5" w14:textId="77777777">
        <w:trPr>
          <w:jc w:val="center"/>
        </w:trPr>
        <w:tc>
          <w:tcPr>
            <w:tcW w:w="666" w:type="dxa"/>
          </w:tcPr>
          <w:p w14:paraId="6C9DA586" w14:textId="77777777" w:rsidR="00196DE9" w:rsidRDefault="00000000">
            <w:pPr>
              <w:spacing w:line="360" w:lineRule="auto"/>
              <w:ind w:firstLineChars="100" w:firstLine="240"/>
              <w:rPr>
                <w:sz w:val="24"/>
              </w:rPr>
            </w:pPr>
            <w:r>
              <w:rPr>
                <w:rFonts w:hint="eastAsia"/>
                <w:sz w:val="24"/>
              </w:rPr>
              <w:t>3</w:t>
            </w:r>
          </w:p>
        </w:tc>
        <w:tc>
          <w:tcPr>
            <w:tcW w:w="666" w:type="dxa"/>
          </w:tcPr>
          <w:p w14:paraId="76E3FA6A" w14:textId="77777777" w:rsidR="00196DE9" w:rsidRDefault="00000000">
            <w:pPr>
              <w:spacing w:line="360" w:lineRule="auto"/>
              <w:ind w:firstLineChars="100" w:firstLine="240"/>
              <w:rPr>
                <w:sz w:val="24"/>
              </w:rPr>
            </w:pPr>
            <w:r>
              <w:rPr>
                <w:rFonts w:hint="eastAsia"/>
                <w:sz w:val="24"/>
              </w:rPr>
              <w:t>★</w:t>
            </w:r>
          </w:p>
        </w:tc>
        <w:tc>
          <w:tcPr>
            <w:tcW w:w="1479" w:type="dxa"/>
          </w:tcPr>
          <w:p w14:paraId="230AB4B6" w14:textId="77777777" w:rsidR="00196DE9" w:rsidRDefault="00000000">
            <w:pPr>
              <w:spacing w:line="360" w:lineRule="auto"/>
              <w:ind w:firstLineChars="100" w:firstLine="240"/>
              <w:rPr>
                <w:sz w:val="24"/>
              </w:rPr>
            </w:pPr>
            <w:r>
              <w:rPr>
                <w:rFonts w:hint="eastAsia"/>
                <w:sz w:val="24"/>
              </w:rPr>
              <w:t>支付方式</w:t>
            </w:r>
          </w:p>
        </w:tc>
        <w:tc>
          <w:tcPr>
            <w:tcW w:w="5722" w:type="dxa"/>
          </w:tcPr>
          <w:p w14:paraId="6CC37BDD" w14:textId="77777777" w:rsidR="00196DE9" w:rsidRDefault="00000000">
            <w:pPr>
              <w:spacing w:line="360" w:lineRule="auto"/>
              <w:ind w:firstLineChars="100" w:firstLine="240"/>
              <w:rPr>
                <w:sz w:val="24"/>
              </w:rPr>
            </w:pPr>
            <w:r>
              <w:rPr>
                <w:rFonts w:hint="eastAsia"/>
                <w:sz w:val="24"/>
              </w:rPr>
              <w:t>按合同报价自行向学生收取费用。</w:t>
            </w:r>
          </w:p>
        </w:tc>
      </w:tr>
      <w:tr w:rsidR="00196DE9" w14:paraId="10EB993B" w14:textId="77777777">
        <w:trPr>
          <w:jc w:val="center"/>
        </w:trPr>
        <w:tc>
          <w:tcPr>
            <w:tcW w:w="666" w:type="dxa"/>
          </w:tcPr>
          <w:p w14:paraId="4AD95D32" w14:textId="77777777" w:rsidR="00196DE9" w:rsidRDefault="00000000">
            <w:pPr>
              <w:spacing w:line="360" w:lineRule="auto"/>
              <w:ind w:firstLineChars="100" w:firstLine="240"/>
              <w:rPr>
                <w:sz w:val="24"/>
              </w:rPr>
            </w:pPr>
            <w:r>
              <w:rPr>
                <w:rFonts w:hint="eastAsia"/>
                <w:sz w:val="24"/>
              </w:rPr>
              <w:t>4</w:t>
            </w:r>
          </w:p>
        </w:tc>
        <w:tc>
          <w:tcPr>
            <w:tcW w:w="666" w:type="dxa"/>
          </w:tcPr>
          <w:p w14:paraId="0FD9213B" w14:textId="77777777" w:rsidR="00196DE9" w:rsidRDefault="00000000">
            <w:pPr>
              <w:spacing w:line="360" w:lineRule="auto"/>
              <w:ind w:firstLineChars="100" w:firstLine="240"/>
              <w:rPr>
                <w:sz w:val="24"/>
              </w:rPr>
            </w:pPr>
            <w:r>
              <w:rPr>
                <w:rFonts w:hint="eastAsia"/>
                <w:sz w:val="24"/>
              </w:rPr>
              <w:t>★</w:t>
            </w:r>
          </w:p>
        </w:tc>
        <w:tc>
          <w:tcPr>
            <w:tcW w:w="1479" w:type="dxa"/>
          </w:tcPr>
          <w:p w14:paraId="17DC94A6" w14:textId="77777777" w:rsidR="00196DE9" w:rsidRDefault="00000000">
            <w:pPr>
              <w:spacing w:line="360" w:lineRule="auto"/>
              <w:ind w:firstLineChars="100" w:firstLine="240"/>
              <w:rPr>
                <w:sz w:val="24"/>
              </w:rPr>
            </w:pPr>
            <w:r>
              <w:rPr>
                <w:rFonts w:hint="eastAsia"/>
                <w:sz w:val="24"/>
              </w:rPr>
              <w:t>验收、交付标准和方法</w:t>
            </w:r>
          </w:p>
        </w:tc>
        <w:tc>
          <w:tcPr>
            <w:tcW w:w="5722" w:type="dxa"/>
          </w:tcPr>
          <w:p w14:paraId="043F7156" w14:textId="77777777" w:rsidR="00196DE9" w:rsidRDefault="00000000">
            <w:pPr>
              <w:spacing w:line="360" w:lineRule="auto"/>
              <w:ind w:firstLineChars="100" w:firstLine="240"/>
              <w:rPr>
                <w:sz w:val="24"/>
              </w:rPr>
            </w:pPr>
            <w:r>
              <w:rPr>
                <w:rFonts w:hint="eastAsia"/>
                <w:sz w:val="24"/>
              </w:rPr>
              <w:t>严格按照《财政部关于进一步加强政府采购需求和履约验收管理的指导意见》</w:t>
            </w:r>
            <w:r>
              <w:rPr>
                <w:rFonts w:hint="eastAsia"/>
                <w:sz w:val="24"/>
              </w:rPr>
              <w:t>(</w:t>
            </w:r>
            <w:r>
              <w:rPr>
                <w:rFonts w:hint="eastAsia"/>
                <w:sz w:val="24"/>
              </w:rPr>
              <w:t>财库</w:t>
            </w:r>
            <w:r>
              <w:rPr>
                <w:rFonts w:hint="eastAsia"/>
                <w:sz w:val="24"/>
              </w:rPr>
              <w:t>(2016) 205</w:t>
            </w:r>
            <w:r>
              <w:rPr>
                <w:rFonts w:hint="eastAsia"/>
                <w:sz w:val="24"/>
              </w:rPr>
              <w:t>号</w:t>
            </w:r>
            <w:r>
              <w:rPr>
                <w:rFonts w:hint="eastAsia"/>
                <w:sz w:val="24"/>
              </w:rPr>
              <w:t>)</w:t>
            </w:r>
            <w:r>
              <w:rPr>
                <w:rFonts w:hint="eastAsia"/>
                <w:sz w:val="24"/>
              </w:rPr>
              <w:t>及《政府采购需求管理办法》</w:t>
            </w:r>
            <w:r>
              <w:rPr>
                <w:rFonts w:hint="eastAsia"/>
                <w:sz w:val="24"/>
              </w:rPr>
              <w:t>(</w:t>
            </w:r>
            <w:r>
              <w:rPr>
                <w:rFonts w:hint="eastAsia"/>
                <w:sz w:val="24"/>
              </w:rPr>
              <w:t>财库（</w:t>
            </w:r>
            <w:r>
              <w:rPr>
                <w:rFonts w:hint="eastAsia"/>
                <w:sz w:val="24"/>
              </w:rPr>
              <w:t>2021)22</w:t>
            </w:r>
            <w:r>
              <w:rPr>
                <w:rFonts w:hint="eastAsia"/>
                <w:sz w:val="24"/>
              </w:rPr>
              <w:t>号）等相关文件规定及招标文件要求、投标文件响应情况和国家、行业标准进行验收。</w:t>
            </w:r>
          </w:p>
        </w:tc>
      </w:tr>
      <w:tr w:rsidR="00196DE9" w14:paraId="7AE10F72" w14:textId="77777777">
        <w:trPr>
          <w:jc w:val="center"/>
        </w:trPr>
        <w:tc>
          <w:tcPr>
            <w:tcW w:w="666" w:type="dxa"/>
          </w:tcPr>
          <w:p w14:paraId="39622D9F" w14:textId="77777777" w:rsidR="00196DE9" w:rsidRDefault="00000000">
            <w:pPr>
              <w:spacing w:line="360" w:lineRule="auto"/>
              <w:ind w:firstLineChars="100" w:firstLine="240"/>
              <w:rPr>
                <w:sz w:val="24"/>
              </w:rPr>
            </w:pPr>
            <w:r>
              <w:rPr>
                <w:rFonts w:hint="eastAsia"/>
                <w:sz w:val="24"/>
              </w:rPr>
              <w:t>5</w:t>
            </w:r>
          </w:p>
        </w:tc>
        <w:tc>
          <w:tcPr>
            <w:tcW w:w="666" w:type="dxa"/>
          </w:tcPr>
          <w:p w14:paraId="067D07A7" w14:textId="77777777" w:rsidR="00196DE9" w:rsidRDefault="00000000">
            <w:pPr>
              <w:spacing w:line="360" w:lineRule="auto"/>
              <w:ind w:firstLineChars="100" w:firstLine="240"/>
              <w:rPr>
                <w:sz w:val="24"/>
              </w:rPr>
            </w:pPr>
            <w:r>
              <w:rPr>
                <w:rFonts w:hint="eastAsia"/>
                <w:sz w:val="24"/>
              </w:rPr>
              <w:t>★</w:t>
            </w:r>
          </w:p>
        </w:tc>
        <w:tc>
          <w:tcPr>
            <w:tcW w:w="1479" w:type="dxa"/>
          </w:tcPr>
          <w:p w14:paraId="059B51CF" w14:textId="77777777" w:rsidR="00196DE9" w:rsidRDefault="00000000">
            <w:pPr>
              <w:spacing w:line="360" w:lineRule="auto"/>
              <w:ind w:firstLineChars="100" w:firstLine="240"/>
              <w:rPr>
                <w:sz w:val="24"/>
              </w:rPr>
            </w:pPr>
            <w:r>
              <w:rPr>
                <w:rFonts w:hint="eastAsia"/>
                <w:sz w:val="24"/>
              </w:rPr>
              <w:t>质量保修范围和保修期</w:t>
            </w:r>
          </w:p>
        </w:tc>
        <w:tc>
          <w:tcPr>
            <w:tcW w:w="5722" w:type="dxa"/>
          </w:tcPr>
          <w:p w14:paraId="329E3842" w14:textId="77777777" w:rsidR="00196DE9" w:rsidRDefault="00000000">
            <w:pPr>
              <w:spacing w:line="360" w:lineRule="auto"/>
              <w:ind w:firstLineChars="100" w:firstLine="240"/>
              <w:rPr>
                <w:sz w:val="24"/>
              </w:rPr>
            </w:pPr>
            <w:r>
              <w:rPr>
                <w:rFonts w:hint="eastAsia"/>
                <w:sz w:val="24"/>
              </w:rPr>
              <w:t>所有产品按国家三包政策规定执行。</w:t>
            </w:r>
          </w:p>
        </w:tc>
      </w:tr>
      <w:tr w:rsidR="00196DE9" w14:paraId="4A28BCA6" w14:textId="77777777">
        <w:trPr>
          <w:jc w:val="center"/>
        </w:trPr>
        <w:tc>
          <w:tcPr>
            <w:tcW w:w="666" w:type="dxa"/>
          </w:tcPr>
          <w:p w14:paraId="271A6F98" w14:textId="77777777" w:rsidR="00196DE9" w:rsidRDefault="00000000">
            <w:pPr>
              <w:spacing w:line="360" w:lineRule="auto"/>
              <w:ind w:firstLineChars="100" w:firstLine="240"/>
              <w:rPr>
                <w:sz w:val="24"/>
              </w:rPr>
            </w:pPr>
            <w:r>
              <w:rPr>
                <w:rFonts w:hint="eastAsia"/>
                <w:sz w:val="24"/>
              </w:rPr>
              <w:t>6</w:t>
            </w:r>
          </w:p>
        </w:tc>
        <w:tc>
          <w:tcPr>
            <w:tcW w:w="666" w:type="dxa"/>
          </w:tcPr>
          <w:p w14:paraId="3C37D257" w14:textId="77777777" w:rsidR="00196DE9" w:rsidRDefault="00000000">
            <w:pPr>
              <w:spacing w:line="360" w:lineRule="auto"/>
              <w:ind w:firstLineChars="100" w:firstLine="240"/>
              <w:rPr>
                <w:sz w:val="24"/>
              </w:rPr>
            </w:pPr>
            <w:r>
              <w:rPr>
                <w:rFonts w:hint="eastAsia"/>
                <w:sz w:val="24"/>
              </w:rPr>
              <w:t>★</w:t>
            </w:r>
          </w:p>
        </w:tc>
        <w:tc>
          <w:tcPr>
            <w:tcW w:w="1479" w:type="dxa"/>
          </w:tcPr>
          <w:p w14:paraId="448D2F51" w14:textId="77777777" w:rsidR="00196DE9" w:rsidRDefault="00000000">
            <w:pPr>
              <w:spacing w:line="360" w:lineRule="auto"/>
              <w:ind w:firstLineChars="100" w:firstLine="240"/>
              <w:rPr>
                <w:sz w:val="24"/>
              </w:rPr>
            </w:pPr>
            <w:r>
              <w:rPr>
                <w:rFonts w:hint="eastAsia"/>
                <w:sz w:val="24"/>
              </w:rPr>
              <w:t>违约责任与解决争议的方法</w:t>
            </w:r>
          </w:p>
        </w:tc>
        <w:tc>
          <w:tcPr>
            <w:tcW w:w="5722" w:type="dxa"/>
          </w:tcPr>
          <w:p w14:paraId="775D1CDA" w14:textId="77777777" w:rsidR="00196DE9" w:rsidRDefault="00000000">
            <w:pPr>
              <w:spacing w:line="360" w:lineRule="auto"/>
              <w:ind w:firstLineChars="100" w:firstLine="240"/>
              <w:rPr>
                <w:sz w:val="24"/>
              </w:rPr>
            </w:pPr>
            <w:r>
              <w:rPr>
                <w:rFonts w:hint="eastAsia"/>
                <w:sz w:val="24"/>
              </w:rPr>
              <w:t>如因投标人在履行过程中的疏忽、失职、过错等故意或者过失原因给采购人造成损失或侵害，包括但不限于采购人本身的财产损失、由此而导致的采购人对任何第三方的法律责任等，投标人对此均应承担全部的赔偿责任。</w:t>
            </w:r>
          </w:p>
        </w:tc>
      </w:tr>
      <w:tr w:rsidR="00196DE9" w14:paraId="6754A792" w14:textId="77777777">
        <w:trPr>
          <w:jc w:val="center"/>
        </w:trPr>
        <w:tc>
          <w:tcPr>
            <w:tcW w:w="666" w:type="dxa"/>
          </w:tcPr>
          <w:p w14:paraId="17DA040C" w14:textId="77777777" w:rsidR="00196DE9" w:rsidRDefault="00000000">
            <w:pPr>
              <w:spacing w:line="360" w:lineRule="auto"/>
              <w:ind w:firstLineChars="100" w:firstLine="240"/>
              <w:rPr>
                <w:sz w:val="24"/>
              </w:rPr>
            </w:pPr>
            <w:r>
              <w:rPr>
                <w:rFonts w:hint="eastAsia"/>
                <w:sz w:val="24"/>
              </w:rPr>
              <w:t>7</w:t>
            </w:r>
          </w:p>
        </w:tc>
        <w:tc>
          <w:tcPr>
            <w:tcW w:w="666" w:type="dxa"/>
          </w:tcPr>
          <w:p w14:paraId="21DA0EBD" w14:textId="77777777" w:rsidR="00196DE9" w:rsidRDefault="00000000">
            <w:pPr>
              <w:spacing w:line="360" w:lineRule="auto"/>
              <w:ind w:firstLineChars="100" w:firstLine="240"/>
              <w:rPr>
                <w:sz w:val="24"/>
              </w:rPr>
            </w:pPr>
            <w:r>
              <w:rPr>
                <w:rFonts w:hint="eastAsia"/>
                <w:sz w:val="24"/>
              </w:rPr>
              <w:t>★</w:t>
            </w:r>
          </w:p>
        </w:tc>
        <w:tc>
          <w:tcPr>
            <w:tcW w:w="1479" w:type="dxa"/>
          </w:tcPr>
          <w:p w14:paraId="45741BFC" w14:textId="77777777" w:rsidR="00196DE9" w:rsidRDefault="00000000">
            <w:pPr>
              <w:spacing w:line="360" w:lineRule="auto"/>
              <w:ind w:firstLineChars="100" w:firstLine="240"/>
              <w:rPr>
                <w:sz w:val="24"/>
              </w:rPr>
            </w:pPr>
            <w:r>
              <w:rPr>
                <w:rFonts w:hint="eastAsia"/>
                <w:sz w:val="24"/>
              </w:rPr>
              <w:t>包装方式及运输</w:t>
            </w:r>
          </w:p>
        </w:tc>
        <w:tc>
          <w:tcPr>
            <w:tcW w:w="5722" w:type="dxa"/>
          </w:tcPr>
          <w:p w14:paraId="12627CA6" w14:textId="77777777" w:rsidR="00196DE9" w:rsidRDefault="00000000">
            <w:pPr>
              <w:spacing w:line="360" w:lineRule="auto"/>
              <w:ind w:firstLineChars="100" w:firstLine="240"/>
              <w:rPr>
                <w:sz w:val="24"/>
              </w:rPr>
            </w:pPr>
            <w:r>
              <w:rPr>
                <w:rFonts w:hint="eastAsia"/>
                <w:sz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35AD7FE1" w14:textId="77777777" w:rsidR="00196DE9" w:rsidRDefault="00196DE9">
      <w:pPr>
        <w:spacing w:line="360" w:lineRule="auto"/>
        <w:rPr>
          <w:rFonts w:eastAsiaTheme="minorEastAsia"/>
          <w:sz w:val="24"/>
        </w:rPr>
      </w:pPr>
    </w:p>
    <w:p w14:paraId="5C0FAD88" w14:textId="77777777" w:rsidR="00196DE9" w:rsidRDefault="00000000">
      <w:pPr>
        <w:pStyle w:val="a0"/>
        <w:spacing w:after="0" w:line="360" w:lineRule="auto"/>
        <w:ind w:firstLine="420"/>
        <w:rPr>
          <w:b/>
          <w:bCs/>
          <w:sz w:val="24"/>
        </w:rPr>
      </w:pPr>
      <w:r>
        <w:rPr>
          <w:rFonts w:hint="eastAsia"/>
          <w:b/>
          <w:bCs/>
          <w:sz w:val="24"/>
        </w:rPr>
        <w:lastRenderedPageBreak/>
        <w:t>四、样品要求</w:t>
      </w:r>
    </w:p>
    <w:p w14:paraId="60812F98" w14:textId="77777777" w:rsidR="00196DE9" w:rsidRDefault="00000000">
      <w:pPr>
        <w:pStyle w:val="a0"/>
        <w:spacing w:after="0" w:line="360" w:lineRule="auto"/>
        <w:ind w:firstLine="420"/>
        <w:rPr>
          <w:rFonts w:ascii="仿宋" w:eastAsia="仿宋" w:hAnsi="仿宋" w:cs="仿宋" w:hint="eastAsia"/>
          <w:kern w:val="0"/>
          <w:sz w:val="24"/>
        </w:rPr>
      </w:pPr>
      <w:r>
        <w:rPr>
          <w:rFonts w:ascii="仿宋" w:eastAsia="仿宋" w:hAnsi="仿宋" w:cs="仿宋" w:hint="eastAsia"/>
          <w:kern w:val="0"/>
          <w:sz w:val="24"/>
        </w:rPr>
        <w:t>（</w:t>
      </w:r>
      <w:r>
        <w:rPr>
          <w:rFonts w:ascii="仿宋" w:eastAsia="仿宋" w:hAnsi="仿宋" w:cs="仿宋" w:hint="eastAsia"/>
          <w:b/>
          <w:kern w:val="0"/>
          <w:sz w:val="24"/>
        </w:rPr>
        <w:t>本项目仅凭书面方式不能准确描述采购需求且需要对样品进行主观判断以确认是否满足采购需求；因此要求提供投标样品。</w:t>
      </w:r>
      <w:r>
        <w:rPr>
          <w:rFonts w:ascii="仿宋" w:eastAsia="仿宋" w:hAnsi="仿宋" w:cs="仿宋" w:hint="eastAsia"/>
          <w:kern w:val="0"/>
          <w:sz w:val="24"/>
        </w:rPr>
        <w:t>）</w:t>
      </w:r>
    </w:p>
    <w:p w14:paraId="570BB75B" w14:textId="77777777" w:rsidR="00196DE9" w:rsidRDefault="00000000">
      <w:pPr>
        <w:spacing w:line="360" w:lineRule="auto"/>
        <w:ind w:firstLineChars="200" w:firstLine="480"/>
        <w:rPr>
          <w:rFonts w:ascii="仿宋" w:eastAsia="仿宋" w:hAnsi="仿宋" w:cs="仿宋" w:hint="eastAsia"/>
          <w:kern w:val="0"/>
          <w:sz w:val="24"/>
        </w:rPr>
      </w:pPr>
      <w:r>
        <w:rPr>
          <w:rFonts w:ascii="仿宋" w:eastAsia="仿宋" w:hAnsi="仿宋" w:cs="仿宋" w:hint="eastAsia"/>
          <w:kern w:val="0"/>
          <w:sz w:val="24"/>
        </w:rPr>
        <w:t>1、样品递交</w:t>
      </w:r>
    </w:p>
    <w:p w14:paraId="7785EF6D" w14:textId="77777777" w:rsidR="00196DE9" w:rsidRDefault="00000000">
      <w:pPr>
        <w:spacing w:line="360" w:lineRule="auto"/>
        <w:ind w:firstLineChars="200" w:firstLine="480"/>
        <w:rPr>
          <w:rFonts w:ascii="仿宋" w:eastAsia="仿宋" w:hAnsi="仿宋" w:cs="仿宋" w:hint="eastAsia"/>
          <w:kern w:val="0"/>
          <w:sz w:val="24"/>
        </w:rPr>
      </w:pPr>
      <w:r>
        <w:rPr>
          <w:rFonts w:ascii="仿宋" w:eastAsia="仿宋" w:hAnsi="仿宋" w:cs="仿宋" w:hint="eastAsia"/>
          <w:kern w:val="0"/>
          <w:sz w:val="24"/>
        </w:rPr>
        <w:t>1.1 递交截止时间、地点：同投标文件递交时间、地点。</w:t>
      </w:r>
    </w:p>
    <w:p w14:paraId="683F32D7" w14:textId="77777777" w:rsidR="00196DE9" w:rsidRDefault="00000000">
      <w:pPr>
        <w:spacing w:line="360" w:lineRule="auto"/>
        <w:ind w:firstLineChars="200" w:firstLine="480"/>
        <w:rPr>
          <w:rFonts w:ascii="仿宋" w:eastAsia="仿宋" w:hAnsi="仿宋" w:cs="仿宋" w:hint="eastAsia"/>
          <w:kern w:val="0"/>
          <w:sz w:val="24"/>
        </w:rPr>
      </w:pPr>
      <w:r>
        <w:rPr>
          <w:rFonts w:ascii="仿宋" w:eastAsia="仿宋" w:hAnsi="仿宋" w:cs="仿宋" w:hint="eastAsia"/>
          <w:kern w:val="0"/>
          <w:sz w:val="24"/>
        </w:rPr>
        <w:t>1.2 迟交的样品：采购人和采购代理机构将拒绝接收在截止时间之后递交的样品。</w:t>
      </w:r>
    </w:p>
    <w:p w14:paraId="5B8E40E3" w14:textId="77777777" w:rsidR="00196DE9" w:rsidRDefault="00000000">
      <w:pPr>
        <w:spacing w:line="360" w:lineRule="auto"/>
        <w:ind w:firstLineChars="200" w:firstLine="480"/>
        <w:rPr>
          <w:rFonts w:ascii="仿宋" w:eastAsia="仿宋" w:hAnsi="仿宋" w:cs="仿宋" w:hint="eastAsia"/>
          <w:kern w:val="0"/>
          <w:sz w:val="24"/>
        </w:rPr>
      </w:pPr>
      <w:r>
        <w:rPr>
          <w:rFonts w:ascii="仿宋" w:eastAsia="仿宋" w:hAnsi="仿宋" w:cs="仿宋" w:hint="eastAsia"/>
          <w:kern w:val="0"/>
          <w:sz w:val="24"/>
        </w:rPr>
        <w:t>2、样品接收</w:t>
      </w:r>
    </w:p>
    <w:p w14:paraId="7B5C3C0C" w14:textId="77777777" w:rsidR="00196DE9" w:rsidRDefault="00000000">
      <w:pPr>
        <w:spacing w:line="360" w:lineRule="auto"/>
        <w:ind w:firstLineChars="200" w:firstLine="480"/>
        <w:rPr>
          <w:rFonts w:ascii="仿宋" w:eastAsia="仿宋" w:hAnsi="仿宋" w:cs="仿宋" w:hint="eastAsia"/>
          <w:kern w:val="0"/>
          <w:sz w:val="24"/>
        </w:rPr>
      </w:pPr>
      <w:r>
        <w:rPr>
          <w:rFonts w:ascii="仿宋" w:eastAsia="仿宋" w:hAnsi="仿宋" w:cs="仿宋" w:hint="eastAsia"/>
          <w:kern w:val="0"/>
          <w:sz w:val="24"/>
        </w:rPr>
        <w:t>2.1 采购代理机构在招标文件中规定递交时间和地点统一接受投标人递交的样品，并做递交记录，投标人的代表需在递交记录上签字确认。</w:t>
      </w:r>
    </w:p>
    <w:p w14:paraId="1C7894AB" w14:textId="77777777" w:rsidR="00196DE9" w:rsidRDefault="00000000">
      <w:pPr>
        <w:spacing w:line="360" w:lineRule="auto"/>
        <w:ind w:firstLineChars="200" w:firstLine="480"/>
        <w:rPr>
          <w:rFonts w:ascii="仿宋" w:eastAsia="仿宋" w:hAnsi="仿宋" w:cs="仿宋" w:hint="eastAsia"/>
          <w:kern w:val="0"/>
          <w:sz w:val="24"/>
        </w:rPr>
      </w:pPr>
      <w:r>
        <w:rPr>
          <w:rFonts w:ascii="仿宋" w:eastAsia="仿宋" w:hAnsi="仿宋" w:cs="仿宋" w:hint="eastAsia"/>
          <w:kern w:val="0"/>
          <w:sz w:val="24"/>
        </w:rPr>
        <w:t>2.2 投标人之间不得相互串通，不得排挤其他投标人的公平竞争，损害采购人或其他投标人的合法权益。</w:t>
      </w:r>
    </w:p>
    <w:p w14:paraId="58EC24C8" w14:textId="77777777" w:rsidR="00196DE9" w:rsidRDefault="00000000">
      <w:pPr>
        <w:spacing w:line="360" w:lineRule="auto"/>
        <w:ind w:firstLineChars="200" w:firstLine="480"/>
        <w:rPr>
          <w:rFonts w:ascii="仿宋" w:eastAsia="仿宋" w:hAnsi="仿宋" w:cs="仿宋" w:hint="eastAsia"/>
          <w:kern w:val="0"/>
          <w:sz w:val="24"/>
        </w:rPr>
      </w:pPr>
      <w:r>
        <w:rPr>
          <w:rFonts w:ascii="仿宋" w:eastAsia="仿宋" w:hAnsi="仿宋" w:cs="仿宋" w:hint="eastAsia"/>
          <w:kern w:val="0"/>
          <w:sz w:val="24"/>
        </w:rPr>
        <w:t>3、样品技术要求</w:t>
      </w:r>
    </w:p>
    <w:p w14:paraId="764C037D" w14:textId="77777777" w:rsidR="00196DE9" w:rsidRDefault="00000000">
      <w:pPr>
        <w:spacing w:line="360" w:lineRule="auto"/>
        <w:ind w:firstLineChars="200" w:firstLine="480"/>
        <w:rPr>
          <w:rFonts w:ascii="仿宋" w:eastAsia="仿宋" w:hAnsi="仿宋" w:cs="仿宋" w:hint="eastAsia"/>
          <w:kern w:val="0"/>
          <w:sz w:val="24"/>
        </w:rPr>
      </w:pPr>
      <w:r>
        <w:rPr>
          <w:rFonts w:ascii="仿宋" w:eastAsia="仿宋" w:hAnsi="仿宋" w:cs="仿宋" w:hint="eastAsia"/>
          <w:kern w:val="0"/>
          <w:sz w:val="24"/>
        </w:rPr>
        <w:t>3.1 样品递交数量</w:t>
      </w:r>
    </w:p>
    <w:p w14:paraId="5D2ED5C2" w14:textId="77777777" w:rsidR="00196DE9" w:rsidRDefault="00000000">
      <w:pPr>
        <w:spacing w:line="360" w:lineRule="auto"/>
        <w:ind w:firstLineChars="200" w:firstLine="480"/>
        <w:rPr>
          <w:rFonts w:ascii="仿宋" w:eastAsia="仿宋" w:hAnsi="仿宋" w:cs="仿宋" w:hint="eastAsia"/>
          <w:kern w:val="0"/>
          <w:sz w:val="24"/>
        </w:rPr>
      </w:pPr>
      <w:r>
        <w:rPr>
          <w:rFonts w:ascii="仿宋" w:eastAsia="仿宋" w:hAnsi="仿宋" w:cs="仿宋" w:hint="eastAsia"/>
          <w:kern w:val="0"/>
          <w:sz w:val="24"/>
        </w:rPr>
        <w:t>3.1.1 投标人应按招标文件中规定的时间提交招标文件中规定数量的样品作为评标比对依据，中标人样品不予退还，并</w:t>
      </w:r>
      <w:proofErr w:type="gramStart"/>
      <w:r>
        <w:rPr>
          <w:rFonts w:ascii="仿宋" w:eastAsia="仿宋" w:hAnsi="仿宋" w:cs="仿宋" w:hint="eastAsia"/>
          <w:kern w:val="0"/>
          <w:sz w:val="24"/>
        </w:rPr>
        <w:t>做为</w:t>
      </w:r>
      <w:proofErr w:type="gramEnd"/>
      <w:r>
        <w:rPr>
          <w:rFonts w:ascii="仿宋" w:eastAsia="仿宋" w:hAnsi="仿宋" w:cs="仿宋" w:hint="eastAsia"/>
          <w:kern w:val="0"/>
          <w:sz w:val="24"/>
        </w:rPr>
        <w:t>最终验收的参考。</w:t>
      </w:r>
    </w:p>
    <w:p w14:paraId="68CB5D59" w14:textId="77777777" w:rsidR="00196DE9" w:rsidRDefault="00000000">
      <w:pPr>
        <w:spacing w:line="360" w:lineRule="auto"/>
        <w:ind w:firstLineChars="200" w:firstLine="480"/>
        <w:rPr>
          <w:rFonts w:ascii="仿宋" w:eastAsia="仿宋" w:hAnsi="仿宋" w:cs="仿宋" w:hint="eastAsia"/>
          <w:kern w:val="0"/>
          <w:sz w:val="24"/>
        </w:rPr>
      </w:pPr>
      <w:r>
        <w:rPr>
          <w:rFonts w:ascii="仿宋" w:eastAsia="仿宋" w:hAnsi="仿宋" w:cs="仿宋" w:hint="eastAsia"/>
          <w:kern w:val="0"/>
          <w:sz w:val="24"/>
        </w:rPr>
        <w:t>3.2、样品包装</w:t>
      </w:r>
    </w:p>
    <w:p w14:paraId="5CC9126C" w14:textId="77777777" w:rsidR="00196DE9" w:rsidRDefault="00000000">
      <w:pPr>
        <w:spacing w:line="360" w:lineRule="auto"/>
        <w:ind w:firstLineChars="200" w:firstLine="480"/>
        <w:rPr>
          <w:rFonts w:ascii="仿宋" w:eastAsia="仿宋" w:hAnsi="仿宋" w:cs="仿宋" w:hint="eastAsia"/>
          <w:kern w:val="0"/>
          <w:sz w:val="24"/>
        </w:rPr>
      </w:pPr>
      <w:r>
        <w:rPr>
          <w:rFonts w:ascii="仿宋" w:eastAsia="仿宋" w:hAnsi="仿宋" w:cs="仿宋" w:hint="eastAsia"/>
          <w:kern w:val="0"/>
          <w:sz w:val="24"/>
        </w:rPr>
        <w:t>3.2.1 递交投标样品同时须单独递交一份样品清单并加盖投标人鲜章，此清单不得附在样品上，未附样品清单的投标样品将拒绝接收。</w:t>
      </w:r>
    </w:p>
    <w:p w14:paraId="28D49313" w14:textId="77777777" w:rsidR="00196DE9" w:rsidRDefault="00000000">
      <w:pPr>
        <w:spacing w:line="360" w:lineRule="auto"/>
        <w:ind w:firstLineChars="200" w:firstLine="480"/>
        <w:rPr>
          <w:rFonts w:ascii="仿宋" w:eastAsia="仿宋" w:hAnsi="仿宋" w:cs="仿宋" w:hint="eastAsia"/>
          <w:kern w:val="0"/>
          <w:sz w:val="24"/>
        </w:rPr>
      </w:pPr>
      <w:r>
        <w:rPr>
          <w:rFonts w:ascii="仿宋" w:eastAsia="仿宋" w:hAnsi="仿宋" w:cs="仿宋" w:hint="eastAsia"/>
          <w:kern w:val="0"/>
          <w:sz w:val="24"/>
        </w:rPr>
        <w:t>3.2.2 投标样品本身不能有可以识别投标人的任何标记，若有可识别标记，则样品得分为零分；</w:t>
      </w:r>
    </w:p>
    <w:p w14:paraId="7E1B1192" w14:textId="77777777" w:rsidR="00196DE9" w:rsidRDefault="00000000">
      <w:pPr>
        <w:spacing w:line="360" w:lineRule="auto"/>
        <w:ind w:firstLineChars="200" w:firstLine="480"/>
      </w:pPr>
      <w:r>
        <w:rPr>
          <w:rFonts w:ascii="仿宋" w:eastAsia="仿宋" w:hAnsi="仿宋" w:cs="仿宋" w:hint="eastAsia"/>
          <w:kern w:val="0"/>
          <w:sz w:val="24"/>
        </w:rPr>
        <w:t>4、投标样品数量及型号</w:t>
      </w:r>
    </w:p>
    <w:p w14:paraId="6F7E0DCA" w14:textId="77777777" w:rsidR="00196DE9" w:rsidRDefault="00000000">
      <w:pPr>
        <w:pStyle w:val="a0"/>
      </w:pPr>
      <w:r>
        <w:rPr>
          <w:rFonts w:eastAsia="仿宋" w:hint="eastAsia"/>
          <w:kern w:val="0"/>
          <w:sz w:val="22"/>
          <w:szCs w:val="22"/>
        </w:rPr>
        <w:t>本次需要递交的投标样品为：</w:t>
      </w:r>
    </w:p>
    <w:tbl>
      <w:tblPr>
        <w:tblW w:w="4964" w:type="pct"/>
        <w:tblLayout w:type="fixed"/>
        <w:tblLook w:val="04A0" w:firstRow="1" w:lastRow="0" w:firstColumn="1" w:lastColumn="0" w:noHBand="0" w:noVBand="1"/>
      </w:tblPr>
      <w:tblGrid>
        <w:gridCol w:w="1253"/>
        <w:gridCol w:w="2592"/>
        <w:gridCol w:w="1960"/>
        <w:gridCol w:w="1049"/>
        <w:gridCol w:w="1618"/>
      </w:tblGrid>
      <w:tr w:rsidR="00196DE9" w14:paraId="35784585" w14:textId="77777777">
        <w:trPr>
          <w:trHeight w:val="620"/>
        </w:trPr>
        <w:tc>
          <w:tcPr>
            <w:tcW w:w="739" w:type="pct"/>
            <w:tcBorders>
              <w:top w:val="single" w:sz="4" w:space="0" w:color="000000"/>
              <w:left w:val="single" w:sz="4" w:space="0" w:color="000000"/>
              <w:bottom w:val="single" w:sz="4" w:space="0" w:color="000000"/>
              <w:right w:val="single" w:sz="4" w:space="0" w:color="000000"/>
            </w:tcBorders>
            <w:vAlign w:val="center"/>
          </w:tcPr>
          <w:p w14:paraId="51E3F30C" w14:textId="77777777" w:rsidR="00196DE9" w:rsidRDefault="00000000">
            <w:pPr>
              <w:widowControl/>
              <w:jc w:val="center"/>
              <w:textAlignment w:val="center"/>
              <w:rPr>
                <w:rFonts w:ascii="仿宋" w:eastAsia="仿宋" w:hAnsi="仿宋" w:cs="宋体" w:hint="eastAsia"/>
                <w:sz w:val="24"/>
              </w:rPr>
            </w:pPr>
            <w:r>
              <w:rPr>
                <w:rFonts w:ascii="仿宋" w:eastAsia="仿宋" w:hAnsi="仿宋" w:cs="宋体" w:hint="eastAsia"/>
                <w:kern w:val="0"/>
                <w:sz w:val="24"/>
              </w:rPr>
              <w:t>项目清单内序号</w:t>
            </w:r>
          </w:p>
        </w:tc>
        <w:tc>
          <w:tcPr>
            <w:tcW w:w="1529" w:type="pct"/>
            <w:tcBorders>
              <w:top w:val="single" w:sz="4" w:space="0" w:color="000000"/>
              <w:left w:val="single" w:sz="4" w:space="0" w:color="000000"/>
              <w:bottom w:val="single" w:sz="4" w:space="0" w:color="000000"/>
              <w:right w:val="single" w:sz="4" w:space="0" w:color="000000"/>
            </w:tcBorders>
            <w:vAlign w:val="center"/>
          </w:tcPr>
          <w:p w14:paraId="30EFE628" w14:textId="77777777" w:rsidR="00196DE9" w:rsidRDefault="00000000">
            <w:pPr>
              <w:widowControl/>
              <w:jc w:val="center"/>
              <w:textAlignment w:val="center"/>
              <w:rPr>
                <w:rFonts w:ascii="仿宋" w:eastAsia="仿宋" w:hAnsi="仿宋" w:cs="宋体" w:hint="eastAsia"/>
                <w:sz w:val="24"/>
              </w:rPr>
            </w:pPr>
            <w:r>
              <w:rPr>
                <w:rFonts w:ascii="仿宋" w:eastAsia="仿宋" w:hAnsi="仿宋" w:cs="仿宋" w:hint="eastAsia"/>
                <w:color w:val="000000"/>
                <w:kern w:val="0"/>
                <w:sz w:val="24"/>
                <w:lang w:bidi="ar"/>
              </w:rPr>
              <w:t>产品名称</w:t>
            </w:r>
          </w:p>
        </w:tc>
        <w:tc>
          <w:tcPr>
            <w:tcW w:w="1156" w:type="pct"/>
            <w:tcBorders>
              <w:top w:val="single" w:sz="4" w:space="0" w:color="000000"/>
              <w:left w:val="single" w:sz="4" w:space="0" w:color="000000"/>
              <w:bottom w:val="single" w:sz="4" w:space="0" w:color="000000"/>
              <w:right w:val="single" w:sz="4" w:space="0" w:color="000000"/>
            </w:tcBorders>
            <w:vAlign w:val="center"/>
          </w:tcPr>
          <w:p w14:paraId="7E5D5B5A" w14:textId="77777777" w:rsidR="00196DE9" w:rsidRDefault="00000000">
            <w:pPr>
              <w:widowControl/>
              <w:jc w:val="center"/>
              <w:textAlignment w:val="center"/>
              <w:rPr>
                <w:rFonts w:ascii="仿宋" w:eastAsia="仿宋" w:hAnsi="仿宋" w:cs="宋体" w:hint="eastAsia"/>
                <w:sz w:val="24"/>
              </w:rPr>
            </w:pPr>
            <w:r>
              <w:rPr>
                <w:rFonts w:ascii="仿宋" w:eastAsia="仿宋" w:hAnsi="仿宋" w:cs="宋体" w:hint="eastAsia"/>
                <w:kern w:val="0"/>
                <w:sz w:val="24"/>
              </w:rPr>
              <w:t>产品规格</w:t>
            </w:r>
          </w:p>
        </w:tc>
        <w:tc>
          <w:tcPr>
            <w:tcW w:w="619" w:type="pct"/>
            <w:tcBorders>
              <w:top w:val="single" w:sz="4" w:space="0" w:color="000000"/>
              <w:left w:val="single" w:sz="4" w:space="0" w:color="000000"/>
              <w:bottom w:val="single" w:sz="4" w:space="0" w:color="000000"/>
              <w:right w:val="single" w:sz="4" w:space="0" w:color="000000"/>
            </w:tcBorders>
            <w:vAlign w:val="center"/>
          </w:tcPr>
          <w:p w14:paraId="5E868F31" w14:textId="77777777" w:rsidR="00196DE9" w:rsidRDefault="00000000">
            <w:pPr>
              <w:widowControl/>
              <w:jc w:val="center"/>
              <w:textAlignment w:val="center"/>
              <w:rPr>
                <w:rFonts w:ascii="仿宋" w:eastAsia="仿宋" w:hAnsi="仿宋" w:cs="宋体" w:hint="eastAsia"/>
                <w:sz w:val="24"/>
              </w:rPr>
            </w:pPr>
            <w:r>
              <w:rPr>
                <w:rFonts w:ascii="仿宋" w:eastAsia="仿宋" w:hAnsi="仿宋" w:cs="宋体" w:hint="eastAsia"/>
                <w:kern w:val="0"/>
                <w:sz w:val="24"/>
              </w:rPr>
              <w:t>单位</w:t>
            </w:r>
          </w:p>
        </w:tc>
        <w:tc>
          <w:tcPr>
            <w:tcW w:w="954" w:type="pct"/>
            <w:tcBorders>
              <w:top w:val="single" w:sz="4" w:space="0" w:color="000000"/>
              <w:left w:val="single" w:sz="4" w:space="0" w:color="000000"/>
              <w:bottom w:val="single" w:sz="4" w:space="0" w:color="000000"/>
              <w:right w:val="single" w:sz="4" w:space="0" w:color="000000"/>
            </w:tcBorders>
            <w:vAlign w:val="center"/>
          </w:tcPr>
          <w:p w14:paraId="6B30429C" w14:textId="77777777" w:rsidR="00196DE9" w:rsidRDefault="00000000">
            <w:pPr>
              <w:widowControl/>
              <w:jc w:val="center"/>
              <w:textAlignment w:val="center"/>
              <w:rPr>
                <w:rFonts w:ascii="仿宋" w:eastAsia="仿宋" w:hAnsi="仿宋" w:cs="宋体" w:hint="eastAsia"/>
                <w:sz w:val="24"/>
              </w:rPr>
            </w:pPr>
            <w:r>
              <w:rPr>
                <w:rFonts w:ascii="仿宋" w:eastAsia="仿宋" w:hAnsi="仿宋" w:cs="宋体" w:hint="eastAsia"/>
                <w:kern w:val="0"/>
                <w:sz w:val="24"/>
              </w:rPr>
              <w:t>数量</w:t>
            </w:r>
          </w:p>
        </w:tc>
      </w:tr>
      <w:tr w:rsidR="00196DE9" w14:paraId="6F7C81E9" w14:textId="77777777">
        <w:trPr>
          <w:trHeight w:val="620"/>
        </w:trPr>
        <w:tc>
          <w:tcPr>
            <w:tcW w:w="739" w:type="pct"/>
            <w:tcBorders>
              <w:top w:val="single" w:sz="4" w:space="0" w:color="000000"/>
              <w:left w:val="single" w:sz="4" w:space="0" w:color="000000"/>
              <w:bottom w:val="single" w:sz="4" w:space="0" w:color="000000"/>
              <w:right w:val="single" w:sz="4" w:space="0" w:color="000000"/>
            </w:tcBorders>
          </w:tcPr>
          <w:p w14:paraId="620FDA0E"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1</w:t>
            </w:r>
          </w:p>
        </w:tc>
        <w:tc>
          <w:tcPr>
            <w:tcW w:w="1529" w:type="pct"/>
            <w:tcBorders>
              <w:top w:val="single" w:sz="4" w:space="0" w:color="000000"/>
              <w:left w:val="single" w:sz="4" w:space="0" w:color="000000"/>
              <w:bottom w:val="single" w:sz="4" w:space="0" w:color="000000"/>
              <w:right w:val="single" w:sz="4" w:space="0" w:color="000000"/>
            </w:tcBorders>
          </w:tcPr>
          <w:p w14:paraId="152D23A7" w14:textId="77777777" w:rsidR="00196DE9" w:rsidRDefault="00000000">
            <w:pPr>
              <w:pStyle w:val="aff7"/>
              <w:spacing w:line="360" w:lineRule="auto"/>
              <w:jc w:val="center"/>
              <w:rPr>
                <w:rFonts w:ascii="仿宋" w:eastAsia="仿宋" w:hAnsi="仿宋" w:cs="仿宋" w:hint="eastAsia"/>
                <w:color w:val="000000"/>
                <w:lang w:bidi="ar"/>
              </w:rPr>
            </w:pPr>
            <w:r>
              <w:rPr>
                <w:rFonts w:hint="eastAsia"/>
              </w:rPr>
              <w:t>纯棉被套</w:t>
            </w:r>
          </w:p>
        </w:tc>
        <w:tc>
          <w:tcPr>
            <w:tcW w:w="1156" w:type="pct"/>
            <w:tcBorders>
              <w:top w:val="single" w:sz="4" w:space="0" w:color="000000"/>
              <w:left w:val="single" w:sz="4" w:space="0" w:color="000000"/>
              <w:bottom w:val="single" w:sz="4" w:space="0" w:color="000000"/>
              <w:right w:val="single" w:sz="4" w:space="0" w:color="000000"/>
            </w:tcBorders>
          </w:tcPr>
          <w:p w14:paraId="7FBD8BF7" w14:textId="77777777" w:rsidR="00196DE9" w:rsidRDefault="00000000">
            <w:pPr>
              <w:pStyle w:val="aff7"/>
              <w:spacing w:line="360" w:lineRule="auto"/>
              <w:jc w:val="center"/>
              <w:rPr>
                <w:rFonts w:ascii="仿宋" w:eastAsia="仿宋" w:hAnsi="仿宋" w:cs="仿宋" w:hint="eastAsia"/>
                <w:color w:val="000000"/>
                <w:lang w:bidi="ar"/>
              </w:rPr>
            </w:pPr>
            <w:r>
              <w:rPr>
                <w:rFonts w:hint="eastAsia"/>
              </w:rPr>
              <w:t>160*220</w:t>
            </w:r>
          </w:p>
        </w:tc>
        <w:tc>
          <w:tcPr>
            <w:tcW w:w="619" w:type="pct"/>
            <w:tcBorders>
              <w:top w:val="single" w:sz="4" w:space="0" w:color="000000"/>
              <w:left w:val="single" w:sz="4" w:space="0" w:color="000000"/>
              <w:bottom w:val="single" w:sz="4" w:space="0" w:color="000000"/>
              <w:right w:val="single" w:sz="4" w:space="0" w:color="000000"/>
            </w:tcBorders>
          </w:tcPr>
          <w:p w14:paraId="25AF7BD1"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床</w:t>
            </w:r>
          </w:p>
        </w:tc>
        <w:tc>
          <w:tcPr>
            <w:tcW w:w="954" w:type="pct"/>
            <w:tcBorders>
              <w:top w:val="single" w:sz="4" w:space="0" w:color="000000"/>
              <w:left w:val="single" w:sz="4" w:space="0" w:color="000000"/>
              <w:bottom w:val="single" w:sz="4" w:space="0" w:color="000000"/>
              <w:right w:val="single" w:sz="4" w:space="0" w:color="000000"/>
            </w:tcBorders>
          </w:tcPr>
          <w:p w14:paraId="582DC8C8"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2</w:t>
            </w:r>
          </w:p>
        </w:tc>
      </w:tr>
      <w:tr w:rsidR="00196DE9" w14:paraId="2A27352E" w14:textId="77777777">
        <w:trPr>
          <w:trHeight w:val="620"/>
        </w:trPr>
        <w:tc>
          <w:tcPr>
            <w:tcW w:w="739" w:type="pct"/>
            <w:tcBorders>
              <w:top w:val="single" w:sz="4" w:space="0" w:color="000000"/>
              <w:left w:val="single" w:sz="4" w:space="0" w:color="000000"/>
              <w:bottom w:val="single" w:sz="4" w:space="0" w:color="000000"/>
              <w:right w:val="single" w:sz="4" w:space="0" w:color="000000"/>
            </w:tcBorders>
          </w:tcPr>
          <w:p w14:paraId="1690BF02"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2</w:t>
            </w:r>
          </w:p>
        </w:tc>
        <w:tc>
          <w:tcPr>
            <w:tcW w:w="1529" w:type="pct"/>
            <w:tcBorders>
              <w:top w:val="single" w:sz="4" w:space="0" w:color="000000"/>
              <w:left w:val="single" w:sz="4" w:space="0" w:color="000000"/>
              <w:bottom w:val="single" w:sz="4" w:space="0" w:color="000000"/>
              <w:right w:val="single" w:sz="4" w:space="0" w:color="000000"/>
            </w:tcBorders>
          </w:tcPr>
          <w:p w14:paraId="49FC70D7" w14:textId="77777777" w:rsidR="00196DE9" w:rsidRDefault="00000000">
            <w:pPr>
              <w:pStyle w:val="aff7"/>
              <w:spacing w:line="360" w:lineRule="auto"/>
              <w:jc w:val="center"/>
              <w:rPr>
                <w:rFonts w:ascii="仿宋" w:eastAsia="仿宋" w:hAnsi="仿宋" w:cs="仿宋" w:hint="eastAsia"/>
                <w:color w:val="000000"/>
                <w:lang w:bidi="ar"/>
              </w:rPr>
            </w:pPr>
            <w:r>
              <w:rPr>
                <w:rFonts w:hint="eastAsia"/>
              </w:rPr>
              <w:t>纯棉床</w:t>
            </w:r>
            <w:proofErr w:type="gramStart"/>
            <w:r>
              <w:rPr>
                <w:rFonts w:hint="eastAsia"/>
              </w:rPr>
              <w:t>笠</w:t>
            </w:r>
            <w:proofErr w:type="gramEnd"/>
          </w:p>
        </w:tc>
        <w:tc>
          <w:tcPr>
            <w:tcW w:w="1156" w:type="pct"/>
            <w:tcBorders>
              <w:top w:val="single" w:sz="4" w:space="0" w:color="000000"/>
              <w:left w:val="single" w:sz="4" w:space="0" w:color="000000"/>
              <w:bottom w:val="single" w:sz="4" w:space="0" w:color="000000"/>
              <w:right w:val="single" w:sz="4" w:space="0" w:color="000000"/>
            </w:tcBorders>
            <w:noWrap/>
          </w:tcPr>
          <w:p w14:paraId="7481BC06" w14:textId="77777777" w:rsidR="00196DE9" w:rsidRDefault="00000000">
            <w:pPr>
              <w:pStyle w:val="aff7"/>
              <w:spacing w:line="360" w:lineRule="auto"/>
              <w:jc w:val="center"/>
              <w:rPr>
                <w:rFonts w:ascii="仿宋" w:eastAsia="仿宋" w:hAnsi="仿宋" w:cs="仿宋" w:hint="eastAsia"/>
                <w:color w:val="000000"/>
                <w:lang w:bidi="ar"/>
              </w:rPr>
            </w:pPr>
            <w:r>
              <w:rPr>
                <w:szCs w:val="21"/>
              </w:rPr>
              <w:t>110*220</w:t>
            </w:r>
          </w:p>
        </w:tc>
        <w:tc>
          <w:tcPr>
            <w:tcW w:w="619" w:type="pct"/>
            <w:tcBorders>
              <w:top w:val="single" w:sz="4" w:space="0" w:color="000000"/>
              <w:left w:val="single" w:sz="4" w:space="0" w:color="000000"/>
              <w:bottom w:val="single" w:sz="4" w:space="0" w:color="000000"/>
              <w:right w:val="single" w:sz="4" w:space="0" w:color="000000"/>
            </w:tcBorders>
          </w:tcPr>
          <w:p w14:paraId="30171CCE"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床</w:t>
            </w:r>
          </w:p>
        </w:tc>
        <w:tc>
          <w:tcPr>
            <w:tcW w:w="954" w:type="pct"/>
            <w:tcBorders>
              <w:top w:val="single" w:sz="4" w:space="0" w:color="000000"/>
              <w:left w:val="single" w:sz="4" w:space="0" w:color="000000"/>
              <w:bottom w:val="single" w:sz="4" w:space="0" w:color="000000"/>
              <w:right w:val="single" w:sz="4" w:space="0" w:color="000000"/>
            </w:tcBorders>
          </w:tcPr>
          <w:p w14:paraId="01B8D099"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2</w:t>
            </w:r>
          </w:p>
        </w:tc>
      </w:tr>
      <w:tr w:rsidR="00196DE9" w14:paraId="53326545" w14:textId="77777777">
        <w:trPr>
          <w:trHeight w:val="620"/>
        </w:trPr>
        <w:tc>
          <w:tcPr>
            <w:tcW w:w="739" w:type="pct"/>
            <w:tcBorders>
              <w:top w:val="single" w:sz="4" w:space="0" w:color="000000"/>
              <w:left w:val="single" w:sz="4" w:space="0" w:color="000000"/>
              <w:bottom w:val="single" w:sz="4" w:space="0" w:color="000000"/>
              <w:right w:val="single" w:sz="4" w:space="0" w:color="000000"/>
            </w:tcBorders>
          </w:tcPr>
          <w:p w14:paraId="3D2FF703"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3</w:t>
            </w:r>
          </w:p>
        </w:tc>
        <w:tc>
          <w:tcPr>
            <w:tcW w:w="1529" w:type="pct"/>
            <w:tcBorders>
              <w:top w:val="single" w:sz="4" w:space="0" w:color="000000"/>
              <w:left w:val="single" w:sz="4" w:space="0" w:color="000000"/>
              <w:bottom w:val="single" w:sz="4" w:space="0" w:color="000000"/>
              <w:right w:val="single" w:sz="4" w:space="0" w:color="000000"/>
            </w:tcBorders>
          </w:tcPr>
          <w:p w14:paraId="7423FBA3" w14:textId="77777777" w:rsidR="00196DE9" w:rsidRDefault="00000000">
            <w:pPr>
              <w:pStyle w:val="aff7"/>
              <w:spacing w:line="360" w:lineRule="auto"/>
              <w:jc w:val="center"/>
              <w:rPr>
                <w:rFonts w:ascii="仿宋" w:eastAsia="仿宋" w:hAnsi="仿宋" w:cs="仿宋" w:hint="eastAsia"/>
                <w:color w:val="000000"/>
                <w:lang w:bidi="ar"/>
              </w:rPr>
            </w:pPr>
            <w:r>
              <w:t>纯棉枕套</w:t>
            </w:r>
          </w:p>
        </w:tc>
        <w:tc>
          <w:tcPr>
            <w:tcW w:w="1156" w:type="pct"/>
            <w:tcBorders>
              <w:top w:val="single" w:sz="4" w:space="0" w:color="000000"/>
              <w:left w:val="single" w:sz="4" w:space="0" w:color="000000"/>
              <w:bottom w:val="single" w:sz="4" w:space="0" w:color="000000"/>
              <w:right w:val="single" w:sz="4" w:space="0" w:color="000000"/>
            </w:tcBorders>
          </w:tcPr>
          <w:p w14:paraId="23799C58" w14:textId="77777777" w:rsidR="00196DE9" w:rsidRDefault="00000000">
            <w:pPr>
              <w:pStyle w:val="aff7"/>
              <w:spacing w:line="360" w:lineRule="auto"/>
              <w:jc w:val="center"/>
              <w:rPr>
                <w:rFonts w:ascii="仿宋" w:eastAsia="仿宋" w:hAnsi="仿宋" w:cs="仿宋" w:hint="eastAsia"/>
                <w:color w:val="000000"/>
                <w:lang w:bidi="ar"/>
              </w:rPr>
            </w:pPr>
            <w:r>
              <w:rPr>
                <w:szCs w:val="21"/>
              </w:rPr>
              <w:t>70*45</w:t>
            </w:r>
          </w:p>
        </w:tc>
        <w:tc>
          <w:tcPr>
            <w:tcW w:w="619" w:type="pct"/>
            <w:tcBorders>
              <w:top w:val="single" w:sz="4" w:space="0" w:color="000000"/>
              <w:left w:val="single" w:sz="4" w:space="0" w:color="000000"/>
              <w:bottom w:val="single" w:sz="4" w:space="0" w:color="000000"/>
              <w:right w:val="single" w:sz="4" w:space="0" w:color="000000"/>
            </w:tcBorders>
          </w:tcPr>
          <w:p w14:paraId="0B6FA6D3" w14:textId="77777777" w:rsidR="00196DE9" w:rsidRDefault="00000000">
            <w:pPr>
              <w:pStyle w:val="aff7"/>
              <w:spacing w:line="360" w:lineRule="auto"/>
              <w:jc w:val="center"/>
              <w:rPr>
                <w:rFonts w:ascii="仿宋" w:eastAsia="仿宋" w:hAnsi="仿宋" w:cs="仿宋" w:hint="eastAsia"/>
                <w:color w:val="000000"/>
                <w:lang w:bidi="ar"/>
              </w:rPr>
            </w:pPr>
            <w:proofErr w:type="gramStart"/>
            <w:r>
              <w:rPr>
                <w:rFonts w:hint="eastAsia"/>
                <w:szCs w:val="21"/>
              </w:rPr>
              <w:t>个</w:t>
            </w:r>
            <w:proofErr w:type="gramEnd"/>
          </w:p>
        </w:tc>
        <w:tc>
          <w:tcPr>
            <w:tcW w:w="954" w:type="pct"/>
            <w:tcBorders>
              <w:top w:val="single" w:sz="4" w:space="0" w:color="000000"/>
              <w:left w:val="single" w:sz="4" w:space="0" w:color="000000"/>
              <w:bottom w:val="single" w:sz="4" w:space="0" w:color="000000"/>
              <w:right w:val="single" w:sz="4" w:space="0" w:color="000000"/>
            </w:tcBorders>
            <w:noWrap/>
          </w:tcPr>
          <w:p w14:paraId="555FB1BC"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2</w:t>
            </w:r>
          </w:p>
        </w:tc>
      </w:tr>
      <w:tr w:rsidR="00196DE9" w14:paraId="1E163C0B" w14:textId="77777777">
        <w:trPr>
          <w:trHeight w:val="620"/>
        </w:trPr>
        <w:tc>
          <w:tcPr>
            <w:tcW w:w="739" w:type="pct"/>
            <w:tcBorders>
              <w:top w:val="single" w:sz="4" w:space="0" w:color="000000"/>
              <w:left w:val="single" w:sz="4" w:space="0" w:color="000000"/>
              <w:bottom w:val="single" w:sz="4" w:space="0" w:color="000000"/>
              <w:right w:val="single" w:sz="4" w:space="0" w:color="000000"/>
            </w:tcBorders>
          </w:tcPr>
          <w:p w14:paraId="4F63D817"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4</w:t>
            </w:r>
          </w:p>
        </w:tc>
        <w:tc>
          <w:tcPr>
            <w:tcW w:w="1529" w:type="pct"/>
            <w:tcBorders>
              <w:top w:val="single" w:sz="4" w:space="0" w:color="000000"/>
              <w:left w:val="single" w:sz="4" w:space="0" w:color="000000"/>
              <w:bottom w:val="single" w:sz="4" w:space="0" w:color="000000"/>
              <w:right w:val="single" w:sz="4" w:space="0" w:color="000000"/>
            </w:tcBorders>
          </w:tcPr>
          <w:p w14:paraId="4465C3E5" w14:textId="77777777" w:rsidR="00196DE9" w:rsidRDefault="00000000">
            <w:pPr>
              <w:pStyle w:val="aff7"/>
              <w:spacing w:line="360" w:lineRule="auto"/>
              <w:jc w:val="center"/>
              <w:rPr>
                <w:rFonts w:ascii="仿宋" w:eastAsia="仿宋" w:hAnsi="仿宋" w:cs="仿宋" w:hint="eastAsia"/>
                <w:color w:val="000000"/>
                <w:lang w:bidi="ar"/>
              </w:rPr>
            </w:pPr>
            <w:r>
              <w:rPr>
                <w:rFonts w:hint="eastAsia"/>
              </w:rPr>
              <w:t>3斤一级盖絮</w:t>
            </w:r>
          </w:p>
        </w:tc>
        <w:tc>
          <w:tcPr>
            <w:tcW w:w="1156" w:type="pct"/>
            <w:tcBorders>
              <w:top w:val="single" w:sz="4" w:space="0" w:color="000000"/>
              <w:left w:val="single" w:sz="4" w:space="0" w:color="000000"/>
              <w:bottom w:val="single" w:sz="4" w:space="0" w:color="000000"/>
              <w:right w:val="single" w:sz="4" w:space="0" w:color="000000"/>
            </w:tcBorders>
          </w:tcPr>
          <w:p w14:paraId="0F19045B" w14:textId="77777777" w:rsidR="00196DE9" w:rsidRDefault="00000000">
            <w:pPr>
              <w:pStyle w:val="aff7"/>
              <w:spacing w:line="360" w:lineRule="auto"/>
              <w:jc w:val="center"/>
              <w:rPr>
                <w:rFonts w:ascii="仿宋" w:eastAsia="仿宋" w:hAnsi="仿宋" w:cs="仿宋" w:hint="eastAsia"/>
                <w:color w:val="000000"/>
                <w:lang w:bidi="ar"/>
              </w:rPr>
            </w:pPr>
            <w:r>
              <w:rPr>
                <w:szCs w:val="21"/>
              </w:rPr>
              <w:t>150*210</w:t>
            </w:r>
          </w:p>
        </w:tc>
        <w:tc>
          <w:tcPr>
            <w:tcW w:w="619" w:type="pct"/>
            <w:tcBorders>
              <w:top w:val="single" w:sz="4" w:space="0" w:color="000000"/>
              <w:left w:val="single" w:sz="4" w:space="0" w:color="000000"/>
              <w:bottom w:val="single" w:sz="4" w:space="0" w:color="000000"/>
              <w:right w:val="single" w:sz="4" w:space="0" w:color="000000"/>
            </w:tcBorders>
          </w:tcPr>
          <w:p w14:paraId="4DC8DA92"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床</w:t>
            </w:r>
          </w:p>
        </w:tc>
        <w:tc>
          <w:tcPr>
            <w:tcW w:w="954" w:type="pct"/>
            <w:tcBorders>
              <w:top w:val="single" w:sz="4" w:space="0" w:color="000000"/>
              <w:left w:val="single" w:sz="4" w:space="0" w:color="000000"/>
              <w:bottom w:val="single" w:sz="4" w:space="0" w:color="000000"/>
              <w:right w:val="single" w:sz="4" w:space="0" w:color="000000"/>
            </w:tcBorders>
            <w:noWrap/>
          </w:tcPr>
          <w:p w14:paraId="2D75DFC4"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1</w:t>
            </w:r>
          </w:p>
        </w:tc>
      </w:tr>
      <w:tr w:rsidR="00196DE9" w14:paraId="227ED552" w14:textId="77777777">
        <w:trPr>
          <w:trHeight w:val="620"/>
        </w:trPr>
        <w:tc>
          <w:tcPr>
            <w:tcW w:w="739" w:type="pct"/>
            <w:tcBorders>
              <w:top w:val="single" w:sz="4" w:space="0" w:color="000000"/>
              <w:left w:val="single" w:sz="4" w:space="0" w:color="000000"/>
              <w:bottom w:val="single" w:sz="4" w:space="0" w:color="000000"/>
              <w:right w:val="single" w:sz="4" w:space="0" w:color="000000"/>
            </w:tcBorders>
          </w:tcPr>
          <w:p w14:paraId="560A43AB"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lastRenderedPageBreak/>
              <w:t>5</w:t>
            </w:r>
          </w:p>
        </w:tc>
        <w:tc>
          <w:tcPr>
            <w:tcW w:w="1529" w:type="pct"/>
            <w:tcBorders>
              <w:top w:val="single" w:sz="4" w:space="0" w:color="000000"/>
              <w:left w:val="single" w:sz="4" w:space="0" w:color="000000"/>
              <w:bottom w:val="single" w:sz="4" w:space="0" w:color="000000"/>
              <w:right w:val="single" w:sz="4" w:space="0" w:color="000000"/>
            </w:tcBorders>
          </w:tcPr>
          <w:p w14:paraId="62D2D082" w14:textId="77777777" w:rsidR="00196DE9" w:rsidRDefault="00000000">
            <w:pPr>
              <w:pStyle w:val="aff7"/>
              <w:spacing w:line="360" w:lineRule="auto"/>
              <w:jc w:val="center"/>
              <w:rPr>
                <w:rFonts w:ascii="仿宋" w:eastAsia="仿宋" w:hAnsi="仿宋" w:cs="仿宋" w:hint="eastAsia"/>
                <w:color w:val="000000"/>
                <w:lang w:bidi="ar"/>
              </w:rPr>
            </w:pPr>
            <w:r>
              <w:rPr>
                <w:rFonts w:hint="eastAsia"/>
              </w:rPr>
              <w:t>5斤一级盖絮</w:t>
            </w:r>
          </w:p>
        </w:tc>
        <w:tc>
          <w:tcPr>
            <w:tcW w:w="1156" w:type="pct"/>
            <w:tcBorders>
              <w:top w:val="single" w:sz="4" w:space="0" w:color="000000"/>
              <w:left w:val="single" w:sz="4" w:space="0" w:color="000000"/>
              <w:bottom w:val="single" w:sz="4" w:space="0" w:color="000000"/>
              <w:right w:val="single" w:sz="4" w:space="0" w:color="000000"/>
            </w:tcBorders>
          </w:tcPr>
          <w:p w14:paraId="4C95FFD1" w14:textId="77777777" w:rsidR="00196DE9" w:rsidRDefault="00000000">
            <w:pPr>
              <w:pStyle w:val="aff7"/>
              <w:spacing w:line="360" w:lineRule="auto"/>
              <w:jc w:val="center"/>
              <w:rPr>
                <w:rFonts w:ascii="仿宋" w:eastAsia="仿宋" w:hAnsi="仿宋" w:cs="仿宋" w:hint="eastAsia"/>
                <w:color w:val="000000"/>
                <w:lang w:bidi="ar"/>
              </w:rPr>
            </w:pPr>
            <w:r>
              <w:rPr>
                <w:szCs w:val="21"/>
              </w:rPr>
              <w:t>150*210</w:t>
            </w:r>
          </w:p>
        </w:tc>
        <w:tc>
          <w:tcPr>
            <w:tcW w:w="619" w:type="pct"/>
            <w:tcBorders>
              <w:top w:val="single" w:sz="4" w:space="0" w:color="000000"/>
              <w:left w:val="single" w:sz="4" w:space="0" w:color="000000"/>
              <w:bottom w:val="single" w:sz="4" w:space="0" w:color="000000"/>
              <w:right w:val="single" w:sz="4" w:space="0" w:color="000000"/>
            </w:tcBorders>
          </w:tcPr>
          <w:p w14:paraId="3183C0AE"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床</w:t>
            </w:r>
          </w:p>
        </w:tc>
        <w:tc>
          <w:tcPr>
            <w:tcW w:w="954" w:type="pct"/>
            <w:tcBorders>
              <w:top w:val="single" w:sz="4" w:space="0" w:color="000000"/>
              <w:left w:val="single" w:sz="4" w:space="0" w:color="000000"/>
              <w:bottom w:val="single" w:sz="4" w:space="0" w:color="000000"/>
              <w:right w:val="single" w:sz="4" w:space="0" w:color="000000"/>
            </w:tcBorders>
            <w:noWrap/>
          </w:tcPr>
          <w:p w14:paraId="26839F31"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1</w:t>
            </w:r>
          </w:p>
        </w:tc>
      </w:tr>
      <w:tr w:rsidR="00196DE9" w14:paraId="059CBBE8" w14:textId="77777777">
        <w:trPr>
          <w:trHeight w:val="620"/>
        </w:trPr>
        <w:tc>
          <w:tcPr>
            <w:tcW w:w="739" w:type="pct"/>
            <w:tcBorders>
              <w:top w:val="single" w:sz="4" w:space="0" w:color="000000"/>
              <w:left w:val="single" w:sz="4" w:space="0" w:color="000000"/>
              <w:bottom w:val="single" w:sz="4" w:space="0" w:color="000000"/>
              <w:right w:val="single" w:sz="4" w:space="0" w:color="000000"/>
            </w:tcBorders>
          </w:tcPr>
          <w:p w14:paraId="76CA7F4E"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6</w:t>
            </w:r>
          </w:p>
        </w:tc>
        <w:tc>
          <w:tcPr>
            <w:tcW w:w="1529" w:type="pct"/>
            <w:tcBorders>
              <w:top w:val="single" w:sz="4" w:space="0" w:color="000000"/>
              <w:left w:val="single" w:sz="4" w:space="0" w:color="000000"/>
              <w:bottom w:val="single" w:sz="4" w:space="0" w:color="000000"/>
              <w:right w:val="single" w:sz="4" w:space="0" w:color="000000"/>
            </w:tcBorders>
          </w:tcPr>
          <w:p w14:paraId="5182CF57" w14:textId="77777777" w:rsidR="00196DE9" w:rsidRDefault="00000000">
            <w:pPr>
              <w:pStyle w:val="aff7"/>
              <w:spacing w:line="360" w:lineRule="auto"/>
              <w:jc w:val="center"/>
              <w:rPr>
                <w:rFonts w:ascii="仿宋" w:eastAsia="仿宋" w:hAnsi="仿宋" w:cs="仿宋" w:hint="eastAsia"/>
                <w:color w:val="000000"/>
                <w:lang w:bidi="ar"/>
              </w:rPr>
            </w:pPr>
            <w:r>
              <w:rPr>
                <w:rFonts w:hint="eastAsia"/>
              </w:rPr>
              <w:t>4斤四级垫絮</w:t>
            </w:r>
          </w:p>
        </w:tc>
        <w:tc>
          <w:tcPr>
            <w:tcW w:w="1156" w:type="pct"/>
            <w:tcBorders>
              <w:top w:val="single" w:sz="4" w:space="0" w:color="000000"/>
              <w:left w:val="single" w:sz="4" w:space="0" w:color="000000"/>
              <w:bottom w:val="single" w:sz="4" w:space="0" w:color="000000"/>
              <w:right w:val="single" w:sz="4" w:space="0" w:color="000000"/>
            </w:tcBorders>
          </w:tcPr>
          <w:p w14:paraId="22592E20" w14:textId="77777777" w:rsidR="00196DE9" w:rsidRDefault="00000000">
            <w:pPr>
              <w:pStyle w:val="aff7"/>
              <w:spacing w:line="360" w:lineRule="auto"/>
              <w:jc w:val="center"/>
              <w:rPr>
                <w:rFonts w:ascii="仿宋" w:eastAsia="仿宋" w:hAnsi="仿宋" w:cs="仿宋" w:hint="eastAsia"/>
                <w:color w:val="000000"/>
                <w:lang w:bidi="ar"/>
              </w:rPr>
            </w:pPr>
            <w:r>
              <w:rPr>
                <w:szCs w:val="21"/>
              </w:rPr>
              <w:t>80*200</w:t>
            </w:r>
          </w:p>
        </w:tc>
        <w:tc>
          <w:tcPr>
            <w:tcW w:w="619" w:type="pct"/>
            <w:tcBorders>
              <w:top w:val="single" w:sz="4" w:space="0" w:color="000000"/>
              <w:left w:val="single" w:sz="4" w:space="0" w:color="000000"/>
              <w:bottom w:val="single" w:sz="4" w:space="0" w:color="000000"/>
              <w:right w:val="single" w:sz="4" w:space="0" w:color="000000"/>
            </w:tcBorders>
          </w:tcPr>
          <w:p w14:paraId="524B3C38"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床</w:t>
            </w:r>
          </w:p>
        </w:tc>
        <w:tc>
          <w:tcPr>
            <w:tcW w:w="954" w:type="pct"/>
            <w:tcBorders>
              <w:top w:val="single" w:sz="4" w:space="0" w:color="000000"/>
              <w:left w:val="single" w:sz="4" w:space="0" w:color="000000"/>
              <w:bottom w:val="single" w:sz="4" w:space="0" w:color="000000"/>
              <w:right w:val="single" w:sz="4" w:space="0" w:color="000000"/>
            </w:tcBorders>
            <w:noWrap/>
          </w:tcPr>
          <w:p w14:paraId="2B520BD5"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1</w:t>
            </w:r>
          </w:p>
        </w:tc>
      </w:tr>
      <w:tr w:rsidR="00196DE9" w14:paraId="4AA86092" w14:textId="77777777">
        <w:trPr>
          <w:trHeight w:val="620"/>
        </w:trPr>
        <w:tc>
          <w:tcPr>
            <w:tcW w:w="739" w:type="pct"/>
            <w:tcBorders>
              <w:top w:val="single" w:sz="4" w:space="0" w:color="000000"/>
              <w:left w:val="single" w:sz="4" w:space="0" w:color="000000"/>
              <w:bottom w:val="single" w:sz="4" w:space="0" w:color="000000"/>
              <w:right w:val="single" w:sz="4" w:space="0" w:color="000000"/>
            </w:tcBorders>
          </w:tcPr>
          <w:p w14:paraId="68E1585E"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7</w:t>
            </w:r>
          </w:p>
        </w:tc>
        <w:tc>
          <w:tcPr>
            <w:tcW w:w="1529" w:type="pct"/>
            <w:tcBorders>
              <w:top w:val="single" w:sz="4" w:space="0" w:color="000000"/>
              <w:left w:val="single" w:sz="4" w:space="0" w:color="000000"/>
              <w:bottom w:val="single" w:sz="4" w:space="0" w:color="000000"/>
              <w:right w:val="single" w:sz="4" w:space="0" w:color="000000"/>
            </w:tcBorders>
          </w:tcPr>
          <w:p w14:paraId="28080AFB" w14:textId="77777777" w:rsidR="00196DE9" w:rsidRDefault="00000000">
            <w:pPr>
              <w:pStyle w:val="aff7"/>
              <w:spacing w:line="360" w:lineRule="auto"/>
              <w:jc w:val="center"/>
              <w:rPr>
                <w:rFonts w:ascii="仿宋" w:eastAsia="仿宋" w:hAnsi="仿宋" w:cs="仿宋" w:hint="eastAsia"/>
                <w:color w:val="000000"/>
                <w:lang w:bidi="ar"/>
              </w:rPr>
            </w:pPr>
            <w:r>
              <w:rPr>
                <w:rFonts w:hint="eastAsia"/>
              </w:rPr>
              <w:t>纯棉垫套</w:t>
            </w:r>
          </w:p>
        </w:tc>
        <w:tc>
          <w:tcPr>
            <w:tcW w:w="1156" w:type="pct"/>
            <w:tcBorders>
              <w:top w:val="single" w:sz="4" w:space="0" w:color="000000"/>
              <w:left w:val="single" w:sz="4" w:space="0" w:color="000000"/>
              <w:bottom w:val="single" w:sz="4" w:space="0" w:color="000000"/>
              <w:right w:val="single" w:sz="4" w:space="0" w:color="000000"/>
            </w:tcBorders>
          </w:tcPr>
          <w:p w14:paraId="579A0A30" w14:textId="77777777" w:rsidR="00196DE9" w:rsidRDefault="00000000">
            <w:pPr>
              <w:pStyle w:val="aff7"/>
              <w:spacing w:line="360" w:lineRule="auto"/>
              <w:jc w:val="center"/>
              <w:rPr>
                <w:rFonts w:ascii="仿宋" w:eastAsia="仿宋" w:hAnsi="仿宋" w:cs="仿宋" w:hint="eastAsia"/>
                <w:color w:val="000000"/>
                <w:lang w:bidi="ar"/>
              </w:rPr>
            </w:pPr>
            <w:r>
              <w:rPr>
                <w:szCs w:val="21"/>
              </w:rPr>
              <w:t>85*205</w:t>
            </w:r>
          </w:p>
        </w:tc>
        <w:tc>
          <w:tcPr>
            <w:tcW w:w="619" w:type="pct"/>
            <w:tcBorders>
              <w:top w:val="single" w:sz="4" w:space="0" w:color="000000"/>
              <w:left w:val="single" w:sz="4" w:space="0" w:color="000000"/>
              <w:bottom w:val="single" w:sz="4" w:space="0" w:color="000000"/>
              <w:right w:val="single" w:sz="4" w:space="0" w:color="000000"/>
            </w:tcBorders>
          </w:tcPr>
          <w:p w14:paraId="4B85A675"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床</w:t>
            </w:r>
          </w:p>
        </w:tc>
        <w:tc>
          <w:tcPr>
            <w:tcW w:w="954" w:type="pct"/>
            <w:tcBorders>
              <w:top w:val="single" w:sz="4" w:space="0" w:color="000000"/>
              <w:left w:val="single" w:sz="4" w:space="0" w:color="000000"/>
              <w:bottom w:val="single" w:sz="4" w:space="0" w:color="000000"/>
              <w:right w:val="single" w:sz="4" w:space="0" w:color="000000"/>
            </w:tcBorders>
            <w:noWrap/>
          </w:tcPr>
          <w:p w14:paraId="614FBA3B"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1</w:t>
            </w:r>
          </w:p>
        </w:tc>
      </w:tr>
      <w:tr w:rsidR="00196DE9" w14:paraId="64F9F67A" w14:textId="77777777">
        <w:trPr>
          <w:trHeight w:val="620"/>
        </w:trPr>
        <w:tc>
          <w:tcPr>
            <w:tcW w:w="739" w:type="pct"/>
            <w:tcBorders>
              <w:top w:val="single" w:sz="4" w:space="0" w:color="000000"/>
              <w:left w:val="single" w:sz="4" w:space="0" w:color="000000"/>
              <w:bottom w:val="single" w:sz="4" w:space="0" w:color="000000"/>
              <w:right w:val="single" w:sz="4" w:space="0" w:color="000000"/>
            </w:tcBorders>
          </w:tcPr>
          <w:p w14:paraId="388D9389"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8</w:t>
            </w:r>
          </w:p>
        </w:tc>
        <w:tc>
          <w:tcPr>
            <w:tcW w:w="1529" w:type="pct"/>
            <w:tcBorders>
              <w:top w:val="single" w:sz="4" w:space="0" w:color="000000"/>
              <w:left w:val="single" w:sz="4" w:space="0" w:color="000000"/>
              <w:bottom w:val="single" w:sz="4" w:space="0" w:color="000000"/>
              <w:right w:val="single" w:sz="4" w:space="0" w:color="000000"/>
            </w:tcBorders>
          </w:tcPr>
          <w:p w14:paraId="2A61C816" w14:textId="77777777" w:rsidR="00196DE9" w:rsidRDefault="00000000">
            <w:pPr>
              <w:pStyle w:val="aff7"/>
              <w:spacing w:line="360" w:lineRule="auto"/>
              <w:jc w:val="center"/>
              <w:rPr>
                <w:rFonts w:ascii="仿宋" w:eastAsia="仿宋" w:hAnsi="仿宋" w:cs="仿宋" w:hint="eastAsia"/>
                <w:color w:val="000000"/>
                <w:lang w:bidi="ar"/>
              </w:rPr>
            </w:pPr>
            <w:r>
              <w:rPr>
                <w:rFonts w:hint="eastAsia"/>
              </w:rPr>
              <w:t>枕芯500G</w:t>
            </w:r>
          </w:p>
        </w:tc>
        <w:tc>
          <w:tcPr>
            <w:tcW w:w="1156" w:type="pct"/>
            <w:tcBorders>
              <w:top w:val="single" w:sz="4" w:space="0" w:color="000000"/>
              <w:left w:val="single" w:sz="4" w:space="0" w:color="000000"/>
              <w:bottom w:val="single" w:sz="4" w:space="0" w:color="000000"/>
              <w:right w:val="single" w:sz="4" w:space="0" w:color="000000"/>
            </w:tcBorders>
          </w:tcPr>
          <w:p w14:paraId="0445BB41" w14:textId="77777777" w:rsidR="00196DE9" w:rsidRDefault="00000000">
            <w:pPr>
              <w:pStyle w:val="aff7"/>
              <w:spacing w:line="360" w:lineRule="auto"/>
              <w:jc w:val="center"/>
              <w:rPr>
                <w:rFonts w:ascii="仿宋" w:eastAsia="仿宋" w:hAnsi="仿宋" w:cs="仿宋" w:hint="eastAsia"/>
                <w:color w:val="000000"/>
                <w:lang w:bidi="ar"/>
              </w:rPr>
            </w:pPr>
            <w:r>
              <w:rPr>
                <w:szCs w:val="21"/>
              </w:rPr>
              <w:t>65*40</w:t>
            </w:r>
          </w:p>
        </w:tc>
        <w:tc>
          <w:tcPr>
            <w:tcW w:w="619" w:type="pct"/>
            <w:tcBorders>
              <w:top w:val="single" w:sz="4" w:space="0" w:color="000000"/>
              <w:left w:val="single" w:sz="4" w:space="0" w:color="000000"/>
              <w:bottom w:val="single" w:sz="4" w:space="0" w:color="000000"/>
              <w:right w:val="single" w:sz="4" w:space="0" w:color="000000"/>
            </w:tcBorders>
          </w:tcPr>
          <w:p w14:paraId="022D5621" w14:textId="77777777" w:rsidR="00196DE9" w:rsidRDefault="00000000">
            <w:pPr>
              <w:pStyle w:val="aff7"/>
              <w:spacing w:line="360" w:lineRule="auto"/>
              <w:jc w:val="center"/>
              <w:rPr>
                <w:rFonts w:ascii="仿宋" w:eastAsia="仿宋" w:hAnsi="仿宋" w:cs="仿宋" w:hint="eastAsia"/>
                <w:color w:val="000000"/>
                <w:lang w:bidi="ar"/>
              </w:rPr>
            </w:pPr>
            <w:proofErr w:type="gramStart"/>
            <w:r>
              <w:rPr>
                <w:rFonts w:hint="eastAsia"/>
                <w:szCs w:val="21"/>
              </w:rPr>
              <w:t>个</w:t>
            </w:r>
            <w:proofErr w:type="gramEnd"/>
          </w:p>
        </w:tc>
        <w:tc>
          <w:tcPr>
            <w:tcW w:w="954" w:type="pct"/>
            <w:tcBorders>
              <w:top w:val="single" w:sz="4" w:space="0" w:color="000000"/>
              <w:left w:val="single" w:sz="4" w:space="0" w:color="000000"/>
              <w:bottom w:val="single" w:sz="4" w:space="0" w:color="000000"/>
              <w:right w:val="single" w:sz="4" w:space="0" w:color="000000"/>
            </w:tcBorders>
            <w:noWrap/>
          </w:tcPr>
          <w:p w14:paraId="204DD53B"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1</w:t>
            </w:r>
          </w:p>
        </w:tc>
      </w:tr>
      <w:tr w:rsidR="00196DE9" w14:paraId="710853ED" w14:textId="77777777">
        <w:trPr>
          <w:trHeight w:val="620"/>
        </w:trPr>
        <w:tc>
          <w:tcPr>
            <w:tcW w:w="739" w:type="pct"/>
            <w:tcBorders>
              <w:top w:val="single" w:sz="4" w:space="0" w:color="000000"/>
              <w:left w:val="single" w:sz="4" w:space="0" w:color="000000"/>
              <w:bottom w:val="single" w:sz="4" w:space="0" w:color="000000"/>
              <w:right w:val="single" w:sz="4" w:space="0" w:color="000000"/>
            </w:tcBorders>
          </w:tcPr>
          <w:p w14:paraId="64718015"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9</w:t>
            </w:r>
          </w:p>
        </w:tc>
        <w:tc>
          <w:tcPr>
            <w:tcW w:w="1529" w:type="pct"/>
            <w:tcBorders>
              <w:top w:val="single" w:sz="4" w:space="0" w:color="000000"/>
              <w:left w:val="single" w:sz="4" w:space="0" w:color="000000"/>
              <w:bottom w:val="single" w:sz="4" w:space="0" w:color="000000"/>
              <w:right w:val="single" w:sz="4" w:space="0" w:color="000000"/>
            </w:tcBorders>
          </w:tcPr>
          <w:p w14:paraId="714B96B1" w14:textId="77777777" w:rsidR="00196DE9" w:rsidRDefault="00000000">
            <w:pPr>
              <w:pStyle w:val="aff7"/>
              <w:spacing w:line="360" w:lineRule="auto"/>
              <w:jc w:val="center"/>
              <w:rPr>
                <w:rFonts w:ascii="仿宋" w:eastAsia="仿宋" w:hAnsi="仿宋" w:cs="仿宋" w:hint="eastAsia"/>
                <w:color w:val="000000"/>
                <w:lang w:bidi="ar"/>
              </w:rPr>
            </w:pPr>
            <w:r>
              <w:rPr>
                <w:rFonts w:hint="eastAsia"/>
              </w:rPr>
              <w:t>蚊帐</w:t>
            </w:r>
          </w:p>
        </w:tc>
        <w:tc>
          <w:tcPr>
            <w:tcW w:w="1156" w:type="pct"/>
            <w:tcBorders>
              <w:top w:val="single" w:sz="4" w:space="0" w:color="000000"/>
              <w:left w:val="single" w:sz="4" w:space="0" w:color="000000"/>
              <w:bottom w:val="single" w:sz="4" w:space="0" w:color="000000"/>
              <w:right w:val="single" w:sz="4" w:space="0" w:color="000000"/>
            </w:tcBorders>
          </w:tcPr>
          <w:p w14:paraId="7BE1082C" w14:textId="77777777" w:rsidR="00196DE9" w:rsidRDefault="00000000">
            <w:pPr>
              <w:pStyle w:val="aff7"/>
              <w:spacing w:line="360" w:lineRule="auto"/>
              <w:jc w:val="center"/>
              <w:rPr>
                <w:rFonts w:ascii="仿宋" w:eastAsia="仿宋" w:hAnsi="仿宋" w:cs="仿宋" w:hint="eastAsia"/>
                <w:color w:val="000000"/>
                <w:lang w:bidi="ar"/>
              </w:rPr>
            </w:pPr>
            <w:r>
              <w:rPr>
                <w:szCs w:val="21"/>
              </w:rPr>
              <w:t>2</w:t>
            </w:r>
            <w:r>
              <w:rPr>
                <w:rFonts w:hint="eastAsia"/>
                <w:szCs w:val="21"/>
              </w:rPr>
              <w:t>2</w:t>
            </w:r>
            <w:r>
              <w:rPr>
                <w:szCs w:val="21"/>
              </w:rPr>
              <w:t>0*85*160</w:t>
            </w:r>
          </w:p>
        </w:tc>
        <w:tc>
          <w:tcPr>
            <w:tcW w:w="619" w:type="pct"/>
            <w:tcBorders>
              <w:top w:val="single" w:sz="4" w:space="0" w:color="000000"/>
              <w:left w:val="single" w:sz="4" w:space="0" w:color="000000"/>
              <w:bottom w:val="single" w:sz="4" w:space="0" w:color="000000"/>
              <w:right w:val="single" w:sz="4" w:space="0" w:color="000000"/>
            </w:tcBorders>
          </w:tcPr>
          <w:p w14:paraId="03037434"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床</w:t>
            </w:r>
          </w:p>
        </w:tc>
        <w:tc>
          <w:tcPr>
            <w:tcW w:w="954" w:type="pct"/>
            <w:tcBorders>
              <w:top w:val="single" w:sz="4" w:space="0" w:color="000000"/>
              <w:left w:val="single" w:sz="4" w:space="0" w:color="000000"/>
              <w:bottom w:val="single" w:sz="4" w:space="0" w:color="000000"/>
              <w:right w:val="single" w:sz="4" w:space="0" w:color="000000"/>
            </w:tcBorders>
            <w:noWrap/>
          </w:tcPr>
          <w:p w14:paraId="368D97E1"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1</w:t>
            </w:r>
          </w:p>
        </w:tc>
      </w:tr>
      <w:tr w:rsidR="00196DE9" w14:paraId="68460017" w14:textId="77777777">
        <w:trPr>
          <w:trHeight w:val="620"/>
        </w:trPr>
        <w:tc>
          <w:tcPr>
            <w:tcW w:w="739" w:type="pct"/>
            <w:tcBorders>
              <w:top w:val="single" w:sz="4" w:space="0" w:color="000000"/>
              <w:left w:val="single" w:sz="4" w:space="0" w:color="000000"/>
              <w:bottom w:val="single" w:sz="4" w:space="0" w:color="000000"/>
              <w:right w:val="single" w:sz="4" w:space="0" w:color="000000"/>
            </w:tcBorders>
          </w:tcPr>
          <w:p w14:paraId="67889CFD"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10</w:t>
            </w:r>
          </w:p>
        </w:tc>
        <w:tc>
          <w:tcPr>
            <w:tcW w:w="1529" w:type="pct"/>
            <w:tcBorders>
              <w:top w:val="single" w:sz="4" w:space="0" w:color="000000"/>
              <w:left w:val="single" w:sz="4" w:space="0" w:color="000000"/>
              <w:bottom w:val="single" w:sz="4" w:space="0" w:color="000000"/>
              <w:right w:val="single" w:sz="4" w:space="0" w:color="000000"/>
            </w:tcBorders>
          </w:tcPr>
          <w:p w14:paraId="7EFB7358" w14:textId="77777777" w:rsidR="00196DE9" w:rsidRDefault="00000000">
            <w:pPr>
              <w:pStyle w:val="aff7"/>
              <w:spacing w:line="360" w:lineRule="auto"/>
              <w:jc w:val="center"/>
              <w:rPr>
                <w:rFonts w:ascii="仿宋" w:eastAsia="仿宋" w:hAnsi="仿宋" w:cs="仿宋" w:hint="eastAsia"/>
                <w:color w:val="000000"/>
                <w:lang w:bidi="ar"/>
              </w:rPr>
            </w:pPr>
            <w:proofErr w:type="gramStart"/>
            <w:r>
              <w:rPr>
                <w:rFonts w:hint="eastAsia"/>
              </w:rPr>
              <w:t>凉被</w:t>
            </w:r>
            <w:proofErr w:type="gramEnd"/>
          </w:p>
        </w:tc>
        <w:tc>
          <w:tcPr>
            <w:tcW w:w="1156" w:type="pct"/>
            <w:tcBorders>
              <w:top w:val="single" w:sz="4" w:space="0" w:color="000000"/>
              <w:left w:val="single" w:sz="4" w:space="0" w:color="000000"/>
              <w:bottom w:val="single" w:sz="4" w:space="0" w:color="000000"/>
              <w:right w:val="single" w:sz="4" w:space="0" w:color="000000"/>
            </w:tcBorders>
          </w:tcPr>
          <w:p w14:paraId="0F84E438" w14:textId="77777777" w:rsidR="00196DE9" w:rsidRDefault="00000000">
            <w:pPr>
              <w:pStyle w:val="aff7"/>
              <w:spacing w:line="360" w:lineRule="auto"/>
              <w:jc w:val="center"/>
              <w:rPr>
                <w:rFonts w:ascii="仿宋" w:eastAsia="仿宋" w:hAnsi="仿宋" w:cs="仿宋" w:hint="eastAsia"/>
                <w:color w:val="000000"/>
                <w:lang w:bidi="ar"/>
              </w:rPr>
            </w:pPr>
            <w:r>
              <w:rPr>
                <w:szCs w:val="21"/>
              </w:rPr>
              <w:t>160*220</w:t>
            </w:r>
          </w:p>
        </w:tc>
        <w:tc>
          <w:tcPr>
            <w:tcW w:w="619" w:type="pct"/>
            <w:tcBorders>
              <w:top w:val="single" w:sz="4" w:space="0" w:color="000000"/>
              <w:left w:val="single" w:sz="4" w:space="0" w:color="000000"/>
              <w:bottom w:val="single" w:sz="4" w:space="0" w:color="000000"/>
              <w:right w:val="single" w:sz="4" w:space="0" w:color="000000"/>
            </w:tcBorders>
          </w:tcPr>
          <w:p w14:paraId="7833E586"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床</w:t>
            </w:r>
          </w:p>
        </w:tc>
        <w:tc>
          <w:tcPr>
            <w:tcW w:w="954" w:type="pct"/>
            <w:tcBorders>
              <w:top w:val="single" w:sz="4" w:space="0" w:color="000000"/>
              <w:left w:val="single" w:sz="4" w:space="0" w:color="000000"/>
              <w:bottom w:val="single" w:sz="4" w:space="0" w:color="000000"/>
              <w:right w:val="single" w:sz="4" w:space="0" w:color="000000"/>
            </w:tcBorders>
            <w:noWrap/>
          </w:tcPr>
          <w:p w14:paraId="79F933D2"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1</w:t>
            </w:r>
          </w:p>
        </w:tc>
      </w:tr>
      <w:tr w:rsidR="00196DE9" w14:paraId="7FC19FB0" w14:textId="77777777">
        <w:trPr>
          <w:trHeight w:val="620"/>
        </w:trPr>
        <w:tc>
          <w:tcPr>
            <w:tcW w:w="739" w:type="pct"/>
            <w:tcBorders>
              <w:top w:val="single" w:sz="4" w:space="0" w:color="000000"/>
              <w:left w:val="single" w:sz="4" w:space="0" w:color="000000"/>
              <w:bottom w:val="single" w:sz="4" w:space="0" w:color="000000"/>
              <w:right w:val="single" w:sz="4" w:space="0" w:color="000000"/>
            </w:tcBorders>
          </w:tcPr>
          <w:p w14:paraId="607E557C"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11</w:t>
            </w:r>
          </w:p>
        </w:tc>
        <w:tc>
          <w:tcPr>
            <w:tcW w:w="1529" w:type="pct"/>
            <w:tcBorders>
              <w:top w:val="single" w:sz="4" w:space="0" w:color="000000"/>
              <w:left w:val="single" w:sz="4" w:space="0" w:color="000000"/>
              <w:bottom w:val="single" w:sz="4" w:space="0" w:color="000000"/>
              <w:right w:val="single" w:sz="4" w:space="0" w:color="000000"/>
            </w:tcBorders>
          </w:tcPr>
          <w:p w14:paraId="69A25BCC" w14:textId="77777777" w:rsidR="00196DE9" w:rsidRDefault="00000000">
            <w:pPr>
              <w:pStyle w:val="aff7"/>
              <w:spacing w:line="360" w:lineRule="auto"/>
              <w:jc w:val="center"/>
              <w:rPr>
                <w:rFonts w:ascii="仿宋" w:eastAsia="仿宋" w:hAnsi="仿宋" w:cs="仿宋" w:hint="eastAsia"/>
                <w:color w:val="000000"/>
                <w:lang w:bidi="ar"/>
              </w:rPr>
            </w:pPr>
            <w:r>
              <w:rPr>
                <w:rFonts w:hint="eastAsia"/>
              </w:rPr>
              <w:t>凉席</w:t>
            </w:r>
          </w:p>
        </w:tc>
        <w:tc>
          <w:tcPr>
            <w:tcW w:w="1156" w:type="pct"/>
            <w:tcBorders>
              <w:top w:val="single" w:sz="4" w:space="0" w:color="000000"/>
              <w:left w:val="single" w:sz="4" w:space="0" w:color="000000"/>
              <w:bottom w:val="single" w:sz="4" w:space="0" w:color="000000"/>
              <w:right w:val="single" w:sz="4" w:space="0" w:color="000000"/>
            </w:tcBorders>
          </w:tcPr>
          <w:p w14:paraId="14A89494" w14:textId="77777777" w:rsidR="00196DE9" w:rsidRDefault="00000000">
            <w:pPr>
              <w:pStyle w:val="aff7"/>
              <w:spacing w:line="360" w:lineRule="auto"/>
              <w:jc w:val="center"/>
              <w:rPr>
                <w:rFonts w:ascii="仿宋" w:eastAsia="仿宋" w:hAnsi="仿宋" w:cs="仿宋" w:hint="eastAsia"/>
                <w:color w:val="000000"/>
                <w:lang w:bidi="ar"/>
              </w:rPr>
            </w:pPr>
            <w:r>
              <w:rPr>
                <w:szCs w:val="21"/>
              </w:rPr>
              <w:t>80*195</w:t>
            </w:r>
          </w:p>
        </w:tc>
        <w:tc>
          <w:tcPr>
            <w:tcW w:w="619" w:type="pct"/>
            <w:tcBorders>
              <w:top w:val="single" w:sz="4" w:space="0" w:color="000000"/>
              <w:left w:val="single" w:sz="4" w:space="0" w:color="000000"/>
              <w:bottom w:val="single" w:sz="4" w:space="0" w:color="000000"/>
              <w:right w:val="single" w:sz="4" w:space="0" w:color="000000"/>
            </w:tcBorders>
          </w:tcPr>
          <w:p w14:paraId="2258A1B9"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床</w:t>
            </w:r>
          </w:p>
        </w:tc>
        <w:tc>
          <w:tcPr>
            <w:tcW w:w="954" w:type="pct"/>
            <w:tcBorders>
              <w:top w:val="single" w:sz="4" w:space="0" w:color="000000"/>
              <w:left w:val="single" w:sz="4" w:space="0" w:color="000000"/>
              <w:bottom w:val="single" w:sz="4" w:space="0" w:color="000000"/>
              <w:right w:val="single" w:sz="4" w:space="0" w:color="000000"/>
            </w:tcBorders>
            <w:noWrap/>
          </w:tcPr>
          <w:p w14:paraId="3D40F346"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1</w:t>
            </w:r>
          </w:p>
        </w:tc>
      </w:tr>
      <w:tr w:rsidR="00196DE9" w14:paraId="5557A749" w14:textId="77777777">
        <w:trPr>
          <w:trHeight w:val="620"/>
        </w:trPr>
        <w:tc>
          <w:tcPr>
            <w:tcW w:w="739" w:type="pct"/>
            <w:tcBorders>
              <w:top w:val="single" w:sz="4" w:space="0" w:color="000000"/>
              <w:left w:val="single" w:sz="4" w:space="0" w:color="000000"/>
              <w:bottom w:val="single" w:sz="4" w:space="0" w:color="000000"/>
              <w:right w:val="single" w:sz="4" w:space="0" w:color="000000"/>
            </w:tcBorders>
          </w:tcPr>
          <w:p w14:paraId="42182C48"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12</w:t>
            </w:r>
          </w:p>
        </w:tc>
        <w:tc>
          <w:tcPr>
            <w:tcW w:w="1529" w:type="pct"/>
            <w:tcBorders>
              <w:top w:val="single" w:sz="4" w:space="0" w:color="000000"/>
              <w:left w:val="single" w:sz="4" w:space="0" w:color="000000"/>
              <w:bottom w:val="single" w:sz="4" w:space="0" w:color="000000"/>
              <w:right w:val="single" w:sz="4" w:space="0" w:color="000000"/>
            </w:tcBorders>
          </w:tcPr>
          <w:p w14:paraId="34679E0C" w14:textId="77777777" w:rsidR="00196DE9" w:rsidRDefault="00000000">
            <w:pPr>
              <w:pStyle w:val="aff7"/>
              <w:spacing w:line="360" w:lineRule="auto"/>
              <w:jc w:val="center"/>
              <w:rPr>
                <w:rFonts w:ascii="仿宋" w:eastAsia="仿宋" w:hAnsi="仿宋" w:cs="仿宋" w:hint="eastAsia"/>
                <w:color w:val="000000"/>
                <w:lang w:bidi="ar"/>
              </w:rPr>
            </w:pPr>
            <w:r>
              <w:rPr>
                <w:rFonts w:hint="eastAsia"/>
              </w:rPr>
              <w:t>包装袋</w:t>
            </w:r>
          </w:p>
        </w:tc>
        <w:tc>
          <w:tcPr>
            <w:tcW w:w="1156" w:type="pct"/>
            <w:tcBorders>
              <w:top w:val="single" w:sz="4" w:space="0" w:color="000000"/>
              <w:left w:val="single" w:sz="4" w:space="0" w:color="000000"/>
              <w:bottom w:val="single" w:sz="4" w:space="0" w:color="000000"/>
              <w:right w:val="single" w:sz="4" w:space="0" w:color="000000"/>
            </w:tcBorders>
          </w:tcPr>
          <w:p w14:paraId="06270EAD" w14:textId="77777777" w:rsidR="00196DE9" w:rsidRDefault="00000000">
            <w:pPr>
              <w:pStyle w:val="aff7"/>
              <w:spacing w:line="360" w:lineRule="auto"/>
              <w:jc w:val="center"/>
              <w:rPr>
                <w:rFonts w:ascii="仿宋" w:eastAsia="仿宋" w:hAnsi="仿宋" w:cs="仿宋" w:hint="eastAsia"/>
                <w:color w:val="000000"/>
                <w:lang w:bidi="ar"/>
              </w:rPr>
            </w:pPr>
            <w:r>
              <w:rPr>
                <w:szCs w:val="21"/>
              </w:rPr>
              <w:t>大号</w:t>
            </w:r>
          </w:p>
        </w:tc>
        <w:tc>
          <w:tcPr>
            <w:tcW w:w="619" w:type="pct"/>
            <w:tcBorders>
              <w:top w:val="single" w:sz="4" w:space="0" w:color="000000"/>
              <w:left w:val="single" w:sz="4" w:space="0" w:color="000000"/>
              <w:bottom w:val="single" w:sz="4" w:space="0" w:color="000000"/>
              <w:right w:val="single" w:sz="4" w:space="0" w:color="000000"/>
            </w:tcBorders>
          </w:tcPr>
          <w:p w14:paraId="236AADEF" w14:textId="77777777" w:rsidR="00196DE9" w:rsidRDefault="00000000">
            <w:pPr>
              <w:pStyle w:val="aff7"/>
              <w:spacing w:line="360" w:lineRule="auto"/>
              <w:jc w:val="center"/>
              <w:rPr>
                <w:rFonts w:ascii="仿宋" w:eastAsia="仿宋" w:hAnsi="仿宋" w:cs="仿宋" w:hint="eastAsia"/>
                <w:color w:val="000000"/>
                <w:lang w:bidi="ar"/>
              </w:rPr>
            </w:pPr>
            <w:proofErr w:type="gramStart"/>
            <w:r>
              <w:rPr>
                <w:rFonts w:hint="eastAsia"/>
                <w:szCs w:val="21"/>
              </w:rPr>
              <w:t>个</w:t>
            </w:r>
            <w:proofErr w:type="gramEnd"/>
          </w:p>
        </w:tc>
        <w:tc>
          <w:tcPr>
            <w:tcW w:w="954" w:type="pct"/>
            <w:tcBorders>
              <w:top w:val="single" w:sz="4" w:space="0" w:color="000000"/>
              <w:left w:val="single" w:sz="4" w:space="0" w:color="000000"/>
              <w:bottom w:val="single" w:sz="4" w:space="0" w:color="000000"/>
              <w:right w:val="single" w:sz="4" w:space="0" w:color="000000"/>
            </w:tcBorders>
            <w:noWrap/>
          </w:tcPr>
          <w:p w14:paraId="4E9F6E4F" w14:textId="77777777" w:rsidR="00196DE9" w:rsidRDefault="00000000">
            <w:pPr>
              <w:pStyle w:val="aff7"/>
              <w:spacing w:line="360" w:lineRule="auto"/>
              <w:jc w:val="center"/>
              <w:rPr>
                <w:rFonts w:ascii="仿宋" w:eastAsia="仿宋" w:hAnsi="仿宋" w:cs="仿宋" w:hint="eastAsia"/>
                <w:color w:val="000000"/>
                <w:lang w:bidi="ar"/>
              </w:rPr>
            </w:pPr>
            <w:r>
              <w:rPr>
                <w:rFonts w:hint="eastAsia"/>
                <w:szCs w:val="21"/>
              </w:rPr>
              <w:t>1</w:t>
            </w:r>
          </w:p>
        </w:tc>
      </w:tr>
    </w:tbl>
    <w:p w14:paraId="1EB98C84" w14:textId="77777777" w:rsidR="00196DE9" w:rsidRDefault="00000000">
      <w:pPr>
        <w:pStyle w:val="a0"/>
        <w:spacing w:after="0" w:line="360" w:lineRule="auto"/>
        <w:ind w:firstLine="420"/>
        <w:rPr>
          <w:b/>
          <w:bCs/>
          <w:sz w:val="24"/>
        </w:rPr>
      </w:pPr>
      <w:r>
        <w:rPr>
          <w:rFonts w:hint="eastAsia"/>
          <w:b/>
          <w:bCs/>
          <w:sz w:val="24"/>
        </w:rPr>
        <w:t>五、磋商过程中可能实质性变动的内容：</w:t>
      </w:r>
      <w:r>
        <w:rPr>
          <w:rFonts w:hint="eastAsia"/>
          <w:b/>
          <w:bCs/>
          <w:sz w:val="24"/>
        </w:rPr>
        <w:t xml:space="preserve"> </w:t>
      </w:r>
    </w:p>
    <w:p w14:paraId="4F505422" w14:textId="77777777" w:rsidR="00196DE9" w:rsidRDefault="00000000">
      <w:pPr>
        <w:widowControl/>
        <w:spacing w:line="360" w:lineRule="auto"/>
        <w:ind w:firstLineChars="200" w:firstLine="480"/>
        <w:jc w:val="left"/>
        <w:rPr>
          <w:rFonts w:ascii="宋体" w:hAnsi="宋体" w:hint="eastAsia"/>
          <w:color w:val="000000"/>
          <w:sz w:val="24"/>
        </w:rPr>
      </w:pPr>
      <w:r>
        <w:rPr>
          <w:rFonts w:ascii="仿宋" w:eastAsia="仿宋" w:hAnsi="仿宋" w:cs="仿宋" w:hint="eastAsia"/>
          <w:kern w:val="1"/>
          <w:sz w:val="24"/>
        </w:rPr>
        <w:t>针对第五章所包含的技术、服务要求以及合同草案条款，在磋商过程中，磋商小组在获得采购人代表确认的前提下，可以根据磋商情况实质性变动相关内容。磋商小组对磋商文件</w:t>
      </w:r>
      <w:proofErr w:type="gramStart"/>
      <w:r>
        <w:rPr>
          <w:rFonts w:ascii="仿宋" w:eastAsia="仿宋" w:hAnsi="仿宋" w:cs="仿宋" w:hint="eastAsia"/>
          <w:kern w:val="1"/>
          <w:sz w:val="24"/>
        </w:rPr>
        <w:t>作出</w:t>
      </w:r>
      <w:proofErr w:type="gramEnd"/>
      <w:r>
        <w:rPr>
          <w:rFonts w:ascii="仿宋" w:eastAsia="仿宋" w:hAnsi="仿宋" w:cs="仿宋" w:hint="eastAsia"/>
          <w:kern w:val="1"/>
          <w:sz w:val="24"/>
        </w:rPr>
        <w:t>的实质性变动是磋商文件的有效组成部分，磋商小组会及时以书面形式通知所有参加磋商的供应商</w:t>
      </w:r>
      <w:r>
        <w:rPr>
          <w:rFonts w:ascii="宋体" w:hAnsi="宋体" w:hint="eastAsia"/>
          <w:color w:val="000000"/>
          <w:sz w:val="24"/>
        </w:rPr>
        <w:t>。</w:t>
      </w:r>
    </w:p>
    <w:p w14:paraId="57B86E52" w14:textId="77777777" w:rsidR="00196DE9" w:rsidRDefault="00000000">
      <w:pPr>
        <w:widowControl/>
        <w:spacing w:line="360" w:lineRule="auto"/>
        <w:ind w:firstLine="420"/>
        <w:jc w:val="left"/>
        <w:sectPr w:rsidR="00196DE9">
          <w:headerReference w:type="default" r:id="rId18"/>
          <w:footerReference w:type="default" r:id="rId19"/>
          <w:pgSz w:w="11911" w:h="16838"/>
          <w:pgMar w:top="1440" w:right="1797" w:bottom="1440" w:left="1797" w:header="850" w:footer="737" w:gutter="0"/>
          <w:pgNumType w:start="1"/>
          <w:cols w:space="720"/>
          <w:docGrid w:linePitch="299"/>
        </w:sectPr>
      </w:pPr>
      <w:r>
        <w:rPr>
          <w:rFonts w:hint="eastAsia"/>
          <w:b/>
          <w:bCs/>
          <w:sz w:val="24"/>
        </w:rPr>
        <w:t>六、其他未尽事宜，由采购人与成交人另行协商解决。</w:t>
      </w:r>
    </w:p>
    <w:p w14:paraId="596D350D" w14:textId="77777777" w:rsidR="00196DE9" w:rsidRDefault="00000000">
      <w:pPr>
        <w:pStyle w:val="afb"/>
        <w:spacing w:before="0" w:after="0" w:line="360" w:lineRule="auto"/>
        <w:rPr>
          <w:rFonts w:ascii="黑体" w:eastAsia="黑体" w:hAnsi="宋体" w:hint="eastAsia"/>
          <w:b w:val="0"/>
          <w:bCs w:val="0"/>
        </w:rPr>
      </w:pPr>
      <w:bookmarkStart w:id="123" w:name="_Toc24338"/>
      <w:r>
        <w:rPr>
          <w:rFonts w:hint="eastAsia"/>
        </w:rPr>
        <w:lastRenderedPageBreak/>
        <w:t>第六章</w:t>
      </w:r>
      <w:r>
        <w:rPr>
          <w:rFonts w:hint="eastAsia"/>
        </w:rPr>
        <w:t xml:space="preserve">  </w:t>
      </w:r>
      <w:r>
        <w:rPr>
          <w:rFonts w:hint="eastAsia"/>
        </w:rPr>
        <w:t>响应文件格式</w:t>
      </w:r>
      <w:bookmarkEnd w:id="117"/>
      <w:bookmarkEnd w:id="118"/>
      <w:bookmarkEnd w:id="119"/>
      <w:bookmarkEnd w:id="123"/>
    </w:p>
    <w:p w14:paraId="4D9917D4" w14:textId="77777777" w:rsidR="00196DE9" w:rsidRDefault="00000000">
      <w:pPr>
        <w:spacing w:line="360" w:lineRule="auto"/>
        <w:ind w:firstLineChars="200" w:firstLine="480"/>
        <w:rPr>
          <w:sz w:val="24"/>
        </w:rPr>
      </w:pPr>
      <w:r>
        <w:rPr>
          <w:rFonts w:hint="eastAsia"/>
          <w:sz w:val="24"/>
        </w:rPr>
        <w:t xml:space="preserve"> </w:t>
      </w:r>
      <w:r>
        <w:rPr>
          <w:rFonts w:hint="eastAsia"/>
          <w:sz w:val="24"/>
        </w:rPr>
        <w:t>一、本章所制响应文件格式，除格式中明确将该格式作为实质性要求的，一律不具有强制性。</w:t>
      </w:r>
    </w:p>
    <w:p w14:paraId="0533ED45" w14:textId="77777777" w:rsidR="00196DE9" w:rsidRDefault="00000000">
      <w:pPr>
        <w:spacing w:line="360" w:lineRule="auto"/>
        <w:ind w:firstLineChars="200" w:firstLine="480"/>
        <w:rPr>
          <w:sz w:val="24"/>
        </w:rPr>
      </w:pPr>
      <w:r>
        <w:rPr>
          <w:rFonts w:hint="eastAsia"/>
          <w:sz w:val="24"/>
        </w:rPr>
        <w:t>二、本章所制响应文件格式有关表格中的备注栏，由供应商根据自身响应情况作解释性说明，不作为必填项。</w:t>
      </w:r>
    </w:p>
    <w:p w14:paraId="34222DF5" w14:textId="77777777" w:rsidR="00196DE9" w:rsidRDefault="00000000">
      <w:pPr>
        <w:spacing w:line="360" w:lineRule="auto"/>
        <w:ind w:firstLineChars="200" w:firstLine="480"/>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1E49EB32" w14:textId="77777777" w:rsidR="00196DE9" w:rsidRDefault="00196DE9">
      <w:pPr>
        <w:spacing w:line="360" w:lineRule="auto"/>
        <w:ind w:firstLineChars="200" w:firstLine="480"/>
        <w:rPr>
          <w:sz w:val="24"/>
        </w:rPr>
      </w:pPr>
    </w:p>
    <w:p w14:paraId="14D092D1" w14:textId="77777777" w:rsidR="00196DE9" w:rsidRDefault="00000000">
      <w:pPr>
        <w:spacing w:line="360" w:lineRule="auto"/>
        <w:jc w:val="center"/>
        <w:rPr>
          <w:rFonts w:ascii="宋体" w:hAnsi="宋体" w:cs="微软雅黑" w:hint="eastAsia"/>
          <w:b/>
          <w:bCs/>
          <w:kern w:val="0"/>
          <w:sz w:val="30"/>
          <w:szCs w:val="30"/>
        </w:rPr>
      </w:pPr>
      <w:r>
        <w:rPr>
          <w:b/>
          <w:sz w:val="32"/>
          <w:szCs w:val="32"/>
        </w:rPr>
        <w:br w:type="page"/>
      </w:r>
      <w:r>
        <w:rPr>
          <w:rFonts w:ascii="宋体" w:hAnsi="宋体" w:cs="微软雅黑"/>
          <w:b/>
          <w:bCs/>
          <w:kern w:val="0"/>
          <w:sz w:val="30"/>
          <w:szCs w:val="30"/>
        </w:rPr>
        <w:lastRenderedPageBreak/>
        <w:t>（资格性响应文件和技术、服务性响应文件两部分，应分册装订密封）</w:t>
      </w:r>
    </w:p>
    <w:p w14:paraId="209D1180" w14:textId="77777777" w:rsidR="00196DE9" w:rsidRDefault="00000000">
      <w:pPr>
        <w:spacing w:line="360" w:lineRule="auto"/>
        <w:jc w:val="right"/>
        <w:rPr>
          <w:rFonts w:ascii="宋体" w:hAnsi="宋体" w:cs="微软雅黑" w:hint="eastAsia"/>
          <w:b/>
          <w:bCs/>
          <w:kern w:val="0"/>
          <w:sz w:val="72"/>
          <w:szCs w:val="72"/>
        </w:rPr>
      </w:pPr>
      <w:r>
        <w:rPr>
          <w:rFonts w:ascii="宋体" w:hAnsi="宋体" w:cs="微软雅黑"/>
          <w:b/>
          <w:bCs/>
          <w:w w:val="110"/>
          <w:kern w:val="0"/>
          <w:sz w:val="36"/>
          <w:szCs w:val="36"/>
        </w:rPr>
        <w:t>（正本</w:t>
      </w:r>
      <w:r>
        <w:rPr>
          <w:rFonts w:ascii="宋体" w:hAnsi="宋体" w:cs="Arial"/>
          <w:b/>
          <w:bCs/>
          <w:w w:val="110"/>
          <w:kern w:val="0"/>
          <w:sz w:val="36"/>
          <w:szCs w:val="36"/>
        </w:rPr>
        <w:t>/</w:t>
      </w:r>
      <w:r>
        <w:rPr>
          <w:rFonts w:ascii="宋体" w:hAnsi="宋体" w:cs="微软雅黑"/>
          <w:b/>
          <w:bCs/>
          <w:w w:val="110"/>
          <w:kern w:val="0"/>
          <w:sz w:val="36"/>
          <w:szCs w:val="36"/>
        </w:rPr>
        <w:t>副本）</w:t>
      </w:r>
    </w:p>
    <w:p w14:paraId="44B53078" w14:textId="77777777" w:rsidR="00196DE9" w:rsidRDefault="00196DE9">
      <w:pPr>
        <w:widowControl/>
        <w:spacing w:line="360" w:lineRule="auto"/>
        <w:jc w:val="left"/>
        <w:rPr>
          <w:rFonts w:ascii="宋体" w:hAnsi="宋体" w:hint="eastAsia"/>
          <w:b/>
          <w:kern w:val="0"/>
          <w:sz w:val="72"/>
          <w:szCs w:val="20"/>
        </w:rPr>
      </w:pPr>
    </w:p>
    <w:p w14:paraId="761144AE" w14:textId="77777777" w:rsidR="00196DE9" w:rsidRDefault="00000000">
      <w:pPr>
        <w:keepNext/>
        <w:keepLines/>
        <w:spacing w:line="360" w:lineRule="auto"/>
        <w:jc w:val="center"/>
        <w:outlineLvl w:val="1"/>
        <w:rPr>
          <w:rFonts w:ascii="宋体" w:hAnsi="宋体" w:hint="eastAsia"/>
          <w:b/>
          <w:bCs/>
          <w:sz w:val="52"/>
          <w:szCs w:val="52"/>
        </w:rPr>
      </w:pPr>
      <w:bookmarkStart w:id="124" w:name="_Toc22722"/>
      <w:bookmarkStart w:id="125" w:name="_Toc504991349"/>
      <w:bookmarkStart w:id="126" w:name="_Toc498586715"/>
      <w:bookmarkStart w:id="127" w:name="_Toc13750"/>
      <w:bookmarkStart w:id="128" w:name="_Toc722"/>
      <w:bookmarkStart w:id="129" w:name="_Toc504988304"/>
      <w:bookmarkStart w:id="130" w:name="_Toc504987205"/>
      <w:bookmarkStart w:id="131" w:name="_Toc502912097"/>
      <w:r>
        <w:rPr>
          <w:rFonts w:ascii="宋体" w:hAnsi="宋体"/>
          <w:b/>
          <w:bCs/>
          <w:sz w:val="52"/>
          <w:szCs w:val="52"/>
        </w:rPr>
        <w:t>第一部分  资格性响应文件</w:t>
      </w:r>
      <w:bookmarkEnd w:id="124"/>
      <w:bookmarkEnd w:id="125"/>
      <w:bookmarkEnd w:id="126"/>
      <w:bookmarkEnd w:id="127"/>
      <w:bookmarkEnd w:id="128"/>
      <w:bookmarkEnd w:id="129"/>
      <w:bookmarkEnd w:id="130"/>
      <w:bookmarkEnd w:id="131"/>
    </w:p>
    <w:p w14:paraId="0F84C64B" w14:textId="77777777" w:rsidR="00196DE9" w:rsidRDefault="00196DE9">
      <w:pPr>
        <w:widowControl/>
        <w:spacing w:line="360" w:lineRule="auto"/>
        <w:rPr>
          <w:rFonts w:ascii="宋体" w:hAnsi="宋体" w:hint="eastAsia"/>
          <w:b/>
          <w:kern w:val="0"/>
          <w:sz w:val="44"/>
          <w:szCs w:val="20"/>
        </w:rPr>
      </w:pPr>
    </w:p>
    <w:p w14:paraId="73B7E11E" w14:textId="77777777" w:rsidR="00196DE9" w:rsidRDefault="00196DE9">
      <w:pPr>
        <w:widowControl/>
        <w:spacing w:line="360" w:lineRule="auto"/>
        <w:jc w:val="center"/>
        <w:rPr>
          <w:rFonts w:ascii="宋体" w:hAnsi="宋体" w:hint="eastAsia"/>
          <w:b/>
          <w:kern w:val="0"/>
          <w:sz w:val="36"/>
          <w:szCs w:val="20"/>
        </w:rPr>
      </w:pPr>
    </w:p>
    <w:p w14:paraId="70442CBD" w14:textId="77777777" w:rsidR="00196DE9" w:rsidRDefault="00196DE9">
      <w:pPr>
        <w:widowControl/>
        <w:spacing w:line="360" w:lineRule="auto"/>
        <w:jc w:val="center"/>
        <w:rPr>
          <w:rFonts w:ascii="宋体" w:hAnsi="宋体" w:hint="eastAsia"/>
          <w:b/>
          <w:kern w:val="0"/>
          <w:sz w:val="36"/>
          <w:szCs w:val="20"/>
        </w:rPr>
      </w:pPr>
    </w:p>
    <w:p w14:paraId="02753DC8" w14:textId="77777777" w:rsidR="00196DE9" w:rsidRDefault="00000000">
      <w:pPr>
        <w:widowControl/>
        <w:spacing w:line="360" w:lineRule="auto"/>
        <w:jc w:val="left"/>
        <w:rPr>
          <w:rFonts w:ascii="宋体" w:hAnsi="宋体" w:hint="eastAsia"/>
          <w:b/>
          <w:kern w:val="0"/>
          <w:sz w:val="36"/>
          <w:szCs w:val="20"/>
          <w:u w:val="single"/>
        </w:rPr>
      </w:pPr>
      <w:r>
        <w:rPr>
          <w:rFonts w:ascii="宋体" w:hAnsi="宋体"/>
          <w:b/>
          <w:kern w:val="0"/>
          <w:sz w:val="36"/>
          <w:szCs w:val="20"/>
        </w:rPr>
        <w:t>项目名称：</w:t>
      </w:r>
      <w:r>
        <w:rPr>
          <w:rFonts w:ascii="宋体" w:hAnsi="宋体"/>
          <w:b/>
          <w:kern w:val="0"/>
          <w:sz w:val="36"/>
          <w:szCs w:val="20"/>
          <w:u w:val="single"/>
        </w:rPr>
        <w:t xml:space="preserve">  </w:t>
      </w:r>
      <w:r>
        <w:rPr>
          <w:rFonts w:ascii="宋体" w:hAnsi="宋体" w:hint="eastAsia"/>
          <w:b/>
          <w:kern w:val="0"/>
          <w:sz w:val="36"/>
          <w:szCs w:val="20"/>
          <w:u w:val="single"/>
        </w:rPr>
        <w:t xml:space="preserve">  </w:t>
      </w:r>
      <w:r>
        <w:rPr>
          <w:rFonts w:ascii="宋体" w:hAnsi="宋体"/>
          <w:b/>
          <w:kern w:val="0"/>
          <w:sz w:val="36"/>
          <w:szCs w:val="20"/>
          <w:u w:val="single"/>
        </w:rPr>
        <w:t xml:space="preserve"> </w:t>
      </w:r>
      <w:r>
        <w:rPr>
          <w:rFonts w:ascii="宋体" w:hAnsi="宋体" w:hint="eastAsia"/>
          <w:b/>
          <w:kern w:val="0"/>
          <w:sz w:val="36"/>
          <w:szCs w:val="20"/>
          <w:u w:val="single"/>
        </w:rPr>
        <w:t xml:space="preserve">             </w:t>
      </w:r>
      <w:r>
        <w:rPr>
          <w:rFonts w:ascii="宋体" w:hAnsi="宋体"/>
          <w:b/>
          <w:kern w:val="0"/>
          <w:sz w:val="36"/>
          <w:szCs w:val="20"/>
          <w:u w:val="single"/>
        </w:rPr>
        <w:t xml:space="preserve">            </w:t>
      </w:r>
    </w:p>
    <w:p w14:paraId="66CFE384" w14:textId="77777777" w:rsidR="00196DE9" w:rsidRDefault="00000000">
      <w:pPr>
        <w:widowControl/>
        <w:spacing w:line="360" w:lineRule="auto"/>
        <w:jc w:val="left"/>
        <w:rPr>
          <w:rFonts w:ascii="宋体" w:hAnsi="宋体" w:hint="eastAsia"/>
          <w:b/>
          <w:kern w:val="0"/>
          <w:sz w:val="36"/>
          <w:szCs w:val="20"/>
          <w:u w:val="single"/>
        </w:rPr>
      </w:pPr>
      <w:r>
        <w:rPr>
          <w:rFonts w:ascii="宋体" w:hAnsi="宋体"/>
          <w:b/>
          <w:kern w:val="0"/>
          <w:sz w:val="36"/>
          <w:szCs w:val="20"/>
        </w:rPr>
        <w:t>采购编号：</w:t>
      </w:r>
      <w:r>
        <w:rPr>
          <w:rFonts w:ascii="宋体" w:hAnsi="宋体"/>
          <w:b/>
          <w:kern w:val="0"/>
          <w:sz w:val="36"/>
          <w:szCs w:val="20"/>
          <w:u w:val="single"/>
        </w:rPr>
        <w:t xml:space="preserve">     </w:t>
      </w:r>
      <w:r>
        <w:rPr>
          <w:rFonts w:ascii="宋体" w:hAnsi="宋体" w:hint="eastAsia"/>
          <w:b/>
          <w:kern w:val="0"/>
          <w:sz w:val="36"/>
          <w:szCs w:val="20"/>
          <w:u w:val="single"/>
        </w:rPr>
        <w:t xml:space="preserve">               </w:t>
      </w:r>
      <w:r>
        <w:rPr>
          <w:rFonts w:ascii="宋体" w:hAnsi="宋体"/>
          <w:b/>
          <w:kern w:val="0"/>
          <w:sz w:val="36"/>
          <w:szCs w:val="20"/>
          <w:u w:val="single"/>
        </w:rPr>
        <w:t xml:space="preserve">          </w:t>
      </w:r>
    </w:p>
    <w:p w14:paraId="50583232" w14:textId="77777777" w:rsidR="00196DE9" w:rsidRDefault="00196DE9">
      <w:pPr>
        <w:widowControl/>
        <w:spacing w:line="360" w:lineRule="auto"/>
        <w:jc w:val="left"/>
        <w:rPr>
          <w:rFonts w:ascii="宋体" w:hAnsi="宋体" w:hint="eastAsia"/>
          <w:b/>
          <w:kern w:val="0"/>
          <w:sz w:val="36"/>
          <w:szCs w:val="20"/>
        </w:rPr>
      </w:pPr>
    </w:p>
    <w:p w14:paraId="628A8094" w14:textId="77777777" w:rsidR="00196DE9" w:rsidRDefault="00196DE9">
      <w:pPr>
        <w:widowControl/>
        <w:spacing w:line="360" w:lineRule="auto"/>
        <w:jc w:val="left"/>
        <w:rPr>
          <w:rFonts w:ascii="宋体" w:hAnsi="宋体" w:hint="eastAsia"/>
          <w:b/>
          <w:kern w:val="0"/>
          <w:sz w:val="36"/>
          <w:szCs w:val="20"/>
        </w:rPr>
      </w:pPr>
    </w:p>
    <w:p w14:paraId="7673947D" w14:textId="77777777" w:rsidR="00196DE9" w:rsidRDefault="00000000">
      <w:pPr>
        <w:widowControl/>
        <w:spacing w:line="360" w:lineRule="auto"/>
        <w:ind w:firstLineChars="200" w:firstLine="562"/>
        <w:jc w:val="left"/>
        <w:rPr>
          <w:rFonts w:ascii="宋体" w:hAnsi="宋体" w:hint="eastAsia"/>
          <w:b/>
          <w:kern w:val="0"/>
          <w:sz w:val="28"/>
          <w:szCs w:val="28"/>
          <w:u w:val="single"/>
        </w:rPr>
      </w:pPr>
      <w:r>
        <w:rPr>
          <w:rFonts w:ascii="宋体" w:hAnsi="宋体"/>
          <w:b/>
          <w:kern w:val="0"/>
          <w:sz w:val="28"/>
          <w:szCs w:val="28"/>
        </w:rPr>
        <w:t>供应商名称 ：</w:t>
      </w:r>
      <w:r>
        <w:rPr>
          <w:rFonts w:ascii="宋体" w:hAnsi="宋体"/>
          <w:b/>
          <w:kern w:val="0"/>
          <w:sz w:val="28"/>
          <w:szCs w:val="28"/>
          <w:u w:val="single"/>
        </w:rPr>
        <w:t xml:space="preserve">                                </w:t>
      </w:r>
    </w:p>
    <w:p w14:paraId="4B1480BC" w14:textId="77777777" w:rsidR="00196DE9" w:rsidRDefault="00000000">
      <w:pPr>
        <w:widowControl/>
        <w:spacing w:line="360" w:lineRule="auto"/>
        <w:ind w:firstLineChars="200" w:firstLine="562"/>
        <w:jc w:val="left"/>
        <w:rPr>
          <w:rFonts w:ascii="宋体" w:hAnsi="宋体" w:hint="eastAsia"/>
          <w:b/>
          <w:kern w:val="0"/>
          <w:sz w:val="28"/>
          <w:szCs w:val="28"/>
        </w:rPr>
      </w:pPr>
      <w:r>
        <w:rPr>
          <w:rFonts w:ascii="宋体" w:hAnsi="宋体"/>
          <w:b/>
          <w:kern w:val="0"/>
          <w:sz w:val="28"/>
          <w:szCs w:val="28"/>
        </w:rPr>
        <w:t>日期 ：20</w:t>
      </w:r>
      <w:r>
        <w:rPr>
          <w:rFonts w:ascii="宋体" w:hAnsi="宋体" w:hint="eastAsia"/>
          <w:b/>
          <w:kern w:val="0"/>
          <w:sz w:val="28"/>
          <w:szCs w:val="28"/>
        </w:rPr>
        <w:t>2</w:t>
      </w:r>
      <w:r>
        <w:rPr>
          <w:rFonts w:ascii="宋体" w:hAnsi="宋体"/>
          <w:b/>
          <w:kern w:val="0"/>
          <w:sz w:val="28"/>
          <w:szCs w:val="28"/>
          <w:u w:val="single"/>
        </w:rPr>
        <w:t xml:space="preserve">  </w:t>
      </w:r>
      <w:r>
        <w:rPr>
          <w:rFonts w:ascii="宋体" w:hAnsi="宋体"/>
          <w:b/>
          <w:kern w:val="0"/>
          <w:sz w:val="28"/>
          <w:szCs w:val="28"/>
        </w:rPr>
        <w:t>年</w:t>
      </w:r>
      <w:r>
        <w:rPr>
          <w:rFonts w:ascii="宋体" w:hAnsi="宋体"/>
          <w:b/>
          <w:kern w:val="0"/>
          <w:sz w:val="28"/>
          <w:szCs w:val="28"/>
          <w:u w:val="single"/>
        </w:rPr>
        <w:t xml:space="preserve">   </w:t>
      </w:r>
      <w:r>
        <w:rPr>
          <w:rFonts w:ascii="宋体" w:hAnsi="宋体"/>
          <w:b/>
          <w:kern w:val="0"/>
          <w:sz w:val="28"/>
          <w:szCs w:val="28"/>
        </w:rPr>
        <w:t>月</w:t>
      </w:r>
      <w:r>
        <w:rPr>
          <w:rFonts w:ascii="宋体" w:hAnsi="宋体"/>
          <w:b/>
          <w:kern w:val="0"/>
          <w:sz w:val="28"/>
          <w:szCs w:val="28"/>
          <w:u w:val="single"/>
        </w:rPr>
        <w:t xml:space="preserve">   </w:t>
      </w:r>
      <w:r>
        <w:rPr>
          <w:rFonts w:ascii="宋体" w:hAnsi="宋体"/>
          <w:b/>
          <w:kern w:val="0"/>
          <w:sz w:val="28"/>
          <w:szCs w:val="28"/>
        </w:rPr>
        <w:t>日</w:t>
      </w:r>
    </w:p>
    <w:p w14:paraId="6C9B99EA" w14:textId="77777777" w:rsidR="00196DE9" w:rsidRDefault="00196DE9">
      <w:pPr>
        <w:widowControl/>
        <w:spacing w:line="360" w:lineRule="auto"/>
        <w:jc w:val="left"/>
        <w:rPr>
          <w:rFonts w:ascii="宋体" w:hAnsi="宋体" w:cs="宋体" w:hint="eastAsia"/>
          <w:b/>
          <w:bCs/>
          <w:kern w:val="0"/>
          <w:sz w:val="32"/>
          <w:szCs w:val="32"/>
        </w:rPr>
      </w:pPr>
    </w:p>
    <w:p w14:paraId="286C9C3F" w14:textId="77777777" w:rsidR="00196DE9" w:rsidRDefault="00000000">
      <w:pPr>
        <w:spacing w:line="360" w:lineRule="auto"/>
        <w:jc w:val="left"/>
        <w:rPr>
          <w:rFonts w:ascii="宋体" w:hAnsi="宋体" w:cs="宋体" w:hint="eastAsia"/>
          <w:b/>
          <w:bCs/>
          <w:kern w:val="0"/>
          <w:sz w:val="32"/>
          <w:szCs w:val="32"/>
        </w:rPr>
      </w:pPr>
      <w:r>
        <w:rPr>
          <w:rFonts w:ascii="宋体" w:hAnsi="宋体" w:cs="宋体"/>
          <w:b/>
          <w:bCs/>
          <w:kern w:val="0"/>
          <w:sz w:val="32"/>
          <w:szCs w:val="32"/>
        </w:rPr>
        <w:br w:type="page"/>
      </w:r>
      <w:r>
        <w:rPr>
          <w:rFonts w:ascii="宋体" w:hAnsi="宋体" w:cs="宋体" w:hint="eastAsia"/>
          <w:b/>
          <w:bCs/>
          <w:kern w:val="0"/>
          <w:sz w:val="32"/>
          <w:szCs w:val="32"/>
        </w:rPr>
        <w:lastRenderedPageBreak/>
        <w:t>格式1-1</w:t>
      </w:r>
    </w:p>
    <w:p w14:paraId="69B2E8A3" w14:textId="77777777" w:rsidR="00196DE9" w:rsidRDefault="00000000">
      <w:pPr>
        <w:spacing w:line="360" w:lineRule="auto"/>
        <w:ind w:left="99"/>
        <w:jc w:val="center"/>
        <w:outlineLvl w:val="1"/>
        <w:rPr>
          <w:rFonts w:ascii="宋体" w:hAnsi="宋体" w:hint="eastAsia"/>
          <w:b/>
          <w:bCs/>
          <w:kern w:val="0"/>
          <w:sz w:val="36"/>
          <w:szCs w:val="36"/>
        </w:rPr>
      </w:pPr>
      <w:bookmarkStart w:id="132" w:name="_Toc502912098"/>
      <w:bookmarkStart w:id="133" w:name="_Toc5868"/>
      <w:bookmarkStart w:id="134" w:name="_Toc1386"/>
      <w:bookmarkStart w:id="135" w:name="_Toc504991350"/>
      <w:bookmarkStart w:id="136" w:name="_Toc5980"/>
      <w:bookmarkStart w:id="137" w:name="_Toc504988305"/>
      <w:bookmarkStart w:id="138" w:name="_Toc504987206"/>
      <w:r>
        <w:rPr>
          <w:rFonts w:ascii="宋体" w:hAnsi="宋体" w:hint="eastAsia"/>
          <w:b/>
          <w:bCs/>
          <w:kern w:val="0"/>
          <w:sz w:val="36"/>
          <w:szCs w:val="36"/>
        </w:rPr>
        <w:t>一、</w:t>
      </w:r>
      <w:r>
        <w:rPr>
          <w:rFonts w:ascii="宋体" w:hAnsi="宋体" w:hint="eastAsia"/>
          <w:b/>
          <w:kern w:val="0"/>
          <w:sz w:val="36"/>
          <w:szCs w:val="36"/>
        </w:rPr>
        <w:t>法定代表人/单位负责人身份证明书</w:t>
      </w:r>
      <w:bookmarkEnd w:id="132"/>
      <w:bookmarkEnd w:id="133"/>
      <w:bookmarkEnd w:id="134"/>
      <w:bookmarkEnd w:id="135"/>
      <w:bookmarkEnd w:id="136"/>
      <w:bookmarkEnd w:id="137"/>
      <w:bookmarkEnd w:id="138"/>
    </w:p>
    <w:p w14:paraId="0F93A78F" w14:textId="77777777" w:rsidR="00196DE9" w:rsidRDefault="00196DE9">
      <w:pPr>
        <w:spacing w:line="360" w:lineRule="auto"/>
        <w:jc w:val="left"/>
        <w:rPr>
          <w:rFonts w:ascii="宋体" w:hAnsi="Calibri"/>
          <w:kern w:val="0"/>
          <w:sz w:val="24"/>
          <w:szCs w:val="22"/>
          <w:lang w:val="zh-CN"/>
        </w:rPr>
      </w:pPr>
    </w:p>
    <w:p w14:paraId="2E8FD378" w14:textId="77777777" w:rsidR="00196DE9" w:rsidRDefault="00000000">
      <w:pPr>
        <w:spacing w:line="360" w:lineRule="auto"/>
        <w:jc w:val="left"/>
        <w:rPr>
          <w:rFonts w:ascii="宋体" w:hAnsi="Calibri"/>
          <w:kern w:val="0"/>
          <w:sz w:val="24"/>
          <w:szCs w:val="22"/>
          <w:lang w:val="zh-CN"/>
        </w:rPr>
      </w:pPr>
      <w:r>
        <w:rPr>
          <w:rFonts w:ascii="宋体" w:hAnsi="Calibri" w:hint="eastAsia"/>
          <w:kern w:val="0"/>
          <w:sz w:val="24"/>
          <w:szCs w:val="22"/>
          <w:lang w:val="zh-CN"/>
        </w:rPr>
        <w:t>四川省成都市第二中学：</w:t>
      </w:r>
    </w:p>
    <w:p w14:paraId="5EB0771C" w14:textId="77777777" w:rsidR="00196DE9" w:rsidRDefault="00000000">
      <w:pPr>
        <w:tabs>
          <w:tab w:val="left" w:pos="6300"/>
        </w:tabs>
        <w:spacing w:line="360" w:lineRule="auto"/>
        <w:ind w:firstLineChars="200" w:firstLine="480"/>
        <w:jc w:val="left"/>
        <w:rPr>
          <w:rFonts w:ascii="宋体" w:hAnsi="Calibri"/>
          <w:kern w:val="0"/>
          <w:sz w:val="24"/>
          <w:szCs w:val="22"/>
          <w:lang w:val="zh-CN"/>
        </w:rPr>
      </w:pPr>
      <w:r>
        <w:rPr>
          <w:rFonts w:ascii="宋体" w:hAnsi="Calibri" w:hint="eastAsia"/>
          <w:kern w:val="0"/>
          <w:sz w:val="24"/>
          <w:szCs w:val="22"/>
          <w:u w:val="single"/>
          <w:lang w:val="zh-CN"/>
        </w:rPr>
        <w:t>（法定代表人</w:t>
      </w:r>
      <w:r>
        <w:rPr>
          <w:rFonts w:ascii="宋体" w:hAnsi="Calibri" w:hint="eastAsia"/>
          <w:kern w:val="0"/>
          <w:sz w:val="24"/>
          <w:szCs w:val="22"/>
          <w:u w:val="single"/>
        </w:rPr>
        <w:t>/</w:t>
      </w:r>
      <w:r>
        <w:rPr>
          <w:rFonts w:ascii="宋体" w:hAnsi="宋体" w:hint="eastAsia"/>
          <w:kern w:val="0"/>
          <w:sz w:val="22"/>
          <w:szCs w:val="22"/>
          <w:u w:val="single"/>
        </w:rPr>
        <w:t>单位负责人</w:t>
      </w:r>
      <w:r>
        <w:rPr>
          <w:rFonts w:ascii="宋体" w:hAnsi="Calibri" w:hint="eastAsia"/>
          <w:kern w:val="0"/>
          <w:sz w:val="24"/>
          <w:szCs w:val="22"/>
          <w:u w:val="single"/>
          <w:lang w:val="zh-CN"/>
        </w:rPr>
        <w:t xml:space="preserve">姓名）         </w:t>
      </w:r>
      <w:r>
        <w:rPr>
          <w:rFonts w:ascii="宋体" w:hAnsi="Calibri" w:hint="eastAsia"/>
          <w:kern w:val="0"/>
          <w:sz w:val="24"/>
          <w:szCs w:val="22"/>
          <w:lang w:val="zh-CN"/>
        </w:rPr>
        <w:t>在</w:t>
      </w:r>
      <w:r>
        <w:rPr>
          <w:rFonts w:ascii="宋体" w:hAnsi="Calibri" w:hint="eastAsia"/>
          <w:kern w:val="0"/>
          <w:sz w:val="24"/>
          <w:szCs w:val="22"/>
          <w:u w:val="single"/>
          <w:lang w:val="zh-CN"/>
        </w:rPr>
        <w:t xml:space="preserve">          </w:t>
      </w:r>
      <w:r>
        <w:rPr>
          <w:rFonts w:ascii="宋体" w:hAnsi="Calibri" w:hint="eastAsia"/>
          <w:kern w:val="0"/>
          <w:sz w:val="24"/>
          <w:szCs w:val="22"/>
          <w:u w:val="single"/>
        </w:rPr>
        <w:t xml:space="preserve">   </w:t>
      </w:r>
      <w:r>
        <w:rPr>
          <w:rFonts w:ascii="宋体" w:hAnsi="Calibri" w:hint="eastAsia"/>
          <w:kern w:val="0"/>
          <w:sz w:val="24"/>
          <w:szCs w:val="22"/>
          <w:u w:val="single"/>
          <w:lang w:val="zh-CN"/>
        </w:rPr>
        <w:t xml:space="preserve">（供应商名称） </w:t>
      </w:r>
      <w:r>
        <w:rPr>
          <w:rFonts w:ascii="宋体" w:hAnsi="Calibri" w:hint="eastAsia"/>
          <w:kern w:val="0"/>
          <w:sz w:val="24"/>
          <w:szCs w:val="22"/>
          <w:lang w:val="zh-CN"/>
        </w:rPr>
        <w:t>处任</w:t>
      </w:r>
      <w:r>
        <w:rPr>
          <w:rFonts w:ascii="宋体" w:hAnsi="Calibri" w:hint="eastAsia"/>
          <w:kern w:val="0"/>
          <w:sz w:val="24"/>
          <w:szCs w:val="22"/>
          <w:u w:val="single"/>
          <w:lang w:val="zh-CN"/>
        </w:rPr>
        <w:t xml:space="preserve">         （职务名称）        </w:t>
      </w:r>
      <w:r>
        <w:rPr>
          <w:rFonts w:ascii="宋体" w:hAnsi="Calibri" w:hint="eastAsia"/>
          <w:kern w:val="0"/>
          <w:sz w:val="24"/>
          <w:szCs w:val="22"/>
          <w:lang w:val="zh-CN"/>
        </w:rPr>
        <w:t>职务，是</w:t>
      </w:r>
      <w:r>
        <w:rPr>
          <w:rFonts w:ascii="宋体" w:hAnsi="Calibri" w:hint="eastAsia"/>
          <w:kern w:val="0"/>
          <w:sz w:val="24"/>
          <w:szCs w:val="22"/>
          <w:u w:val="single"/>
          <w:lang w:val="zh-CN"/>
        </w:rPr>
        <w:t xml:space="preserve">      （供应商名称）    </w:t>
      </w:r>
      <w:r>
        <w:rPr>
          <w:rFonts w:ascii="宋体" w:hAnsi="Calibri" w:hint="eastAsia"/>
          <w:kern w:val="0"/>
          <w:sz w:val="24"/>
          <w:szCs w:val="22"/>
          <w:lang w:val="zh-CN"/>
        </w:rPr>
        <w:t>的法定代表人/单位负责人。</w:t>
      </w:r>
    </w:p>
    <w:p w14:paraId="32D6692E" w14:textId="77777777" w:rsidR="00196DE9" w:rsidRDefault="00196DE9">
      <w:pPr>
        <w:tabs>
          <w:tab w:val="left" w:pos="6300"/>
        </w:tabs>
        <w:spacing w:line="360" w:lineRule="auto"/>
        <w:jc w:val="left"/>
        <w:rPr>
          <w:rFonts w:ascii="宋体" w:hAnsi="Calibri"/>
          <w:b/>
          <w:kern w:val="0"/>
          <w:sz w:val="24"/>
          <w:szCs w:val="22"/>
          <w:lang w:val="zh-CN"/>
        </w:rPr>
      </w:pPr>
    </w:p>
    <w:p w14:paraId="668DD4C9" w14:textId="77777777" w:rsidR="00196DE9" w:rsidRDefault="00196DE9">
      <w:pPr>
        <w:tabs>
          <w:tab w:val="left" w:pos="6300"/>
        </w:tabs>
        <w:spacing w:line="360" w:lineRule="auto"/>
        <w:jc w:val="left"/>
        <w:rPr>
          <w:rFonts w:ascii="宋体" w:hAnsi="Calibri"/>
          <w:b/>
          <w:kern w:val="0"/>
          <w:sz w:val="24"/>
          <w:szCs w:val="22"/>
          <w:lang w:val="zh-CN"/>
        </w:rPr>
      </w:pPr>
    </w:p>
    <w:p w14:paraId="6A29235F" w14:textId="77777777" w:rsidR="00196DE9" w:rsidRDefault="00196DE9">
      <w:pPr>
        <w:tabs>
          <w:tab w:val="left" w:pos="6300"/>
        </w:tabs>
        <w:spacing w:line="360" w:lineRule="auto"/>
        <w:ind w:firstLine="573"/>
        <w:jc w:val="left"/>
        <w:rPr>
          <w:rFonts w:ascii="宋体" w:hAnsi="Calibri"/>
          <w:b/>
          <w:kern w:val="0"/>
          <w:sz w:val="24"/>
          <w:szCs w:val="22"/>
          <w:lang w:val="zh-CN"/>
        </w:rPr>
      </w:pPr>
    </w:p>
    <w:p w14:paraId="473ED31F" w14:textId="77777777" w:rsidR="00196DE9" w:rsidRDefault="00000000">
      <w:pPr>
        <w:tabs>
          <w:tab w:val="left" w:pos="6300"/>
        </w:tabs>
        <w:spacing w:line="360" w:lineRule="auto"/>
        <w:ind w:firstLine="573"/>
        <w:jc w:val="left"/>
        <w:rPr>
          <w:rFonts w:ascii="宋体" w:hAnsi="Calibri"/>
          <w:b/>
          <w:kern w:val="0"/>
          <w:sz w:val="24"/>
          <w:szCs w:val="22"/>
          <w:lang w:val="zh-CN"/>
        </w:rPr>
      </w:pPr>
      <w:r>
        <w:rPr>
          <w:rFonts w:ascii="宋体" w:hAnsi="Calibri" w:hint="eastAsia"/>
          <w:b/>
          <w:kern w:val="0"/>
          <w:sz w:val="24"/>
          <w:szCs w:val="22"/>
          <w:lang w:val="zh-CN"/>
        </w:rPr>
        <w:t>特此证明。</w:t>
      </w:r>
    </w:p>
    <w:p w14:paraId="50361D69" w14:textId="77777777" w:rsidR="00196DE9" w:rsidRDefault="00196DE9">
      <w:pPr>
        <w:tabs>
          <w:tab w:val="left" w:pos="6300"/>
        </w:tabs>
        <w:spacing w:line="360" w:lineRule="auto"/>
        <w:jc w:val="left"/>
        <w:rPr>
          <w:rFonts w:ascii="宋体" w:hAnsi="Calibri"/>
          <w:b/>
          <w:kern w:val="0"/>
          <w:sz w:val="22"/>
          <w:szCs w:val="21"/>
          <w:lang w:val="zh-CN"/>
        </w:rPr>
      </w:pPr>
    </w:p>
    <w:p w14:paraId="4713141E" w14:textId="77777777" w:rsidR="00196DE9" w:rsidRDefault="00000000">
      <w:pPr>
        <w:tabs>
          <w:tab w:val="left" w:pos="6300"/>
        </w:tabs>
        <w:spacing w:line="360" w:lineRule="auto"/>
        <w:jc w:val="left"/>
        <w:rPr>
          <w:rFonts w:ascii="宋体" w:hAnsi="Calibri"/>
          <w:b/>
          <w:kern w:val="0"/>
          <w:sz w:val="22"/>
          <w:szCs w:val="21"/>
          <w:lang w:val="zh-CN"/>
        </w:rPr>
      </w:pPr>
      <w:r>
        <w:rPr>
          <w:rFonts w:ascii="宋体" w:hAnsi="Calibri" w:hint="eastAsia"/>
          <w:b/>
          <w:kern w:val="0"/>
          <w:sz w:val="22"/>
          <w:szCs w:val="21"/>
          <w:lang w:val="zh-CN"/>
        </w:rPr>
        <w:t>附件：法定代表人/单位负责人有效的身份证复印件（身份证两面均应复印）。供应商的法定代表人为外籍人士的，则需提供护照复印件。</w:t>
      </w:r>
    </w:p>
    <w:p w14:paraId="41F7ADF9" w14:textId="77777777" w:rsidR="00196DE9" w:rsidRDefault="00000000">
      <w:pPr>
        <w:spacing w:line="360" w:lineRule="auto"/>
        <w:ind w:firstLineChars="200" w:firstLine="480"/>
        <w:jc w:val="left"/>
        <w:rPr>
          <w:rFonts w:ascii="宋体" w:hAnsi="Calibri"/>
          <w:kern w:val="0"/>
          <w:sz w:val="24"/>
          <w:szCs w:val="22"/>
        </w:rPr>
      </w:pPr>
      <w:r>
        <w:rPr>
          <w:rFonts w:ascii="宋体" w:hAnsi="Calibri" w:hint="eastAsia"/>
          <w:kern w:val="0"/>
          <w:sz w:val="24"/>
          <w:szCs w:val="22"/>
        </w:rPr>
        <w:t xml:space="preserve">                      </w:t>
      </w:r>
    </w:p>
    <w:p w14:paraId="55D9F296" w14:textId="77777777" w:rsidR="00196DE9" w:rsidRDefault="00196DE9">
      <w:pPr>
        <w:spacing w:line="360" w:lineRule="auto"/>
        <w:jc w:val="left"/>
        <w:rPr>
          <w:rFonts w:ascii="宋体" w:hAnsi="Calibri"/>
          <w:kern w:val="0"/>
          <w:sz w:val="24"/>
          <w:szCs w:val="22"/>
        </w:rPr>
      </w:pPr>
    </w:p>
    <w:p w14:paraId="253C491F" w14:textId="77777777" w:rsidR="00196DE9" w:rsidRDefault="00196DE9">
      <w:pPr>
        <w:spacing w:line="360" w:lineRule="auto"/>
        <w:jc w:val="left"/>
        <w:rPr>
          <w:rFonts w:ascii="宋体" w:hAnsi="Calibri"/>
          <w:kern w:val="0"/>
          <w:sz w:val="24"/>
          <w:szCs w:val="22"/>
        </w:rPr>
      </w:pPr>
    </w:p>
    <w:p w14:paraId="14CE01EE" w14:textId="77777777" w:rsidR="00196DE9" w:rsidRDefault="00000000">
      <w:pPr>
        <w:spacing w:line="360" w:lineRule="auto"/>
        <w:jc w:val="left"/>
        <w:rPr>
          <w:rFonts w:ascii="宋体" w:hAnsi="Calibri"/>
          <w:kern w:val="0"/>
          <w:sz w:val="24"/>
          <w:szCs w:val="22"/>
          <w:u w:val="single"/>
        </w:rPr>
      </w:pPr>
      <w:r>
        <w:rPr>
          <w:rFonts w:ascii="宋体" w:hAnsi="Calibri" w:hint="eastAsia"/>
          <w:kern w:val="0"/>
          <w:sz w:val="24"/>
          <w:szCs w:val="22"/>
        </w:rPr>
        <w:t>供应商名称：</w:t>
      </w:r>
      <w:r>
        <w:rPr>
          <w:rFonts w:ascii="宋体" w:hAnsi="Calibri" w:hint="eastAsia"/>
          <w:kern w:val="0"/>
          <w:sz w:val="24"/>
          <w:szCs w:val="22"/>
          <w:u w:val="single"/>
        </w:rPr>
        <w:t xml:space="preserve">                  </w:t>
      </w:r>
      <w:r>
        <w:rPr>
          <w:rFonts w:ascii="Calibri" w:hAnsi="Calibri" w:hint="eastAsia"/>
          <w:kern w:val="0"/>
          <w:sz w:val="24"/>
          <w:szCs w:val="22"/>
        </w:rPr>
        <w:t>（单位盖章）</w:t>
      </w:r>
    </w:p>
    <w:p w14:paraId="3E2CCEDE"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日期：</w:t>
      </w:r>
    </w:p>
    <w:p w14:paraId="5808F875" w14:textId="77777777" w:rsidR="00196DE9" w:rsidRDefault="00196DE9">
      <w:pPr>
        <w:spacing w:line="360" w:lineRule="auto"/>
        <w:jc w:val="left"/>
        <w:rPr>
          <w:rFonts w:ascii="Calibri" w:hAnsi="Calibri"/>
          <w:kern w:val="0"/>
          <w:sz w:val="24"/>
          <w:szCs w:val="22"/>
        </w:rPr>
      </w:pPr>
    </w:p>
    <w:p w14:paraId="6B308A3A" w14:textId="77777777" w:rsidR="00196DE9" w:rsidRDefault="00000000">
      <w:pPr>
        <w:spacing w:line="360" w:lineRule="auto"/>
        <w:jc w:val="left"/>
        <w:rPr>
          <w:rFonts w:ascii="宋体" w:hAnsi="宋体" w:cs="宋体" w:hint="eastAsia"/>
          <w:b/>
          <w:bCs/>
          <w:kern w:val="0"/>
          <w:sz w:val="32"/>
          <w:szCs w:val="32"/>
        </w:rPr>
      </w:pPr>
      <w:r>
        <w:rPr>
          <w:rFonts w:ascii="宋体" w:hAnsi="宋体" w:cs="宋体"/>
          <w:b/>
          <w:bCs/>
          <w:kern w:val="0"/>
          <w:sz w:val="32"/>
          <w:szCs w:val="32"/>
        </w:rPr>
        <w:br w:type="page"/>
      </w:r>
      <w:r>
        <w:rPr>
          <w:rFonts w:ascii="宋体" w:hAnsi="宋体" w:cs="宋体" w:hint="eastAsia"/>
          <w:b/>
          <w:bCs/>
          <w:kern w:val="0"/>
          <w:sz w:val="32"/>
          <w:szCs w:val="32"/>
        </w:rPr>
        <w:lastRenderedPageBreak/>
        <w:t>格式1-2</w:t>
      </w:r>
    </w:p>
    <w:p w14:paraId="4033B839" w14:textId="77777777" w:rsidR="00196DE9" w:rsidRDefault="00000000">
      <w:pPr>
        <w:widowControl/>
        <w:spacing w:line="360" w:lineRule="auto"/>
        <w:jc w:val="center"/>
        <w:outlineLvl w:val="1"/>
        <w:rPr>
          <w:rFonts w:ascii="宋体" w:hAnsi="宋体" w:hint="eastAsia"/>
          <w:b/>
          <w:kern w:val="0"/>
          <w:sz w:val="32"/>
          <w:szCs w:val="32"/>
        </w:rPr>
      </w:pPr>
      <w:bookmarkStart w:id="139" w:name="_Toc504991351"/>
      <w:bookmarkStart w:id="140" w:name="_Toc502912099"/>
      <w:bookmarkStart w:id="141" w:name="_Toc504988306"/>
      <w:bookmarkStart w:id="142" w:name="_Toc27724"/>
      <w:bookmarkStart w:id="143" w:name="_Toc16654"/>
      <w:bookmarkStart w:id="144" w:name="_Toc6683"/>
      <w:bookmarkStart w:id="145" w:name="_Toc504987207"/>
      <w:r>
        <w:rPr>
          <w:rFonts w:ascii="宋体" w:hAnsi="宋体" w:hint="eastAsia"/>
          <w:b/>
          <w:kern w:val="0"/>
          <w:sz w:val="32"/>
          <w:szCs w:val="32"/>
        </w:rPr>
        <w:t>二、法定代表人/单位负责人授权书</w:t>
      </w:r>
      <w:bookmarkEnd w:id="139"/>
      <w:bookmarkEnd w:id="140"/>
      <w:bookmarkEnd w:id="141"/>
      <w:bookmarkEnd w:id="142"/>
      <w:bookmarkEnd w:id="143"/>
      <w:bookmarkEnd w:id="144"/>
      <w:bookmarkEnd w:id="145"/>
    </w:p>
    <w:p w14:paraId="1B2F44F1" w14:textId="77777777" w:rsidR="00196DE9" w:rsidRDefault="00196DE9">
      <w:pPr>
        <w:spacing w:line="360" w:lineRule="auto"/>
        <w:jc w:val="left"/>
        <w:rPr>
          <w:rFonts w:ascii="Calibri" w:hAnsi="Calibri"/>
          <w:kern w:val="0"/>
          <w:sz w:val="22"/>
          <w:szCs w:val="22"/>
        </w:rPr>
      </w:pPr>
    </w:p>
    <w:p w14:paraId="7F748A0B" w14:textId="77777777" w:rsidR="00196DE9" w:rsidRDefault="00000000">
      <w:pPr>
        <w:spacing w:line="360" w:lineRule="auto"/>
        <w:jc w:val="left"/>
        <w:rPr>
          <w:rFonts w:ascii="Calibri" w:hAnsi="Calibri"/>
          <w:kern w:val="0"/>
          <w:sz w:val="24"/>
          <w:szCs w:val="22"/>
        </w:rPr>
      </w:pPr>
      <w:r>
        <w:rPr>
          <w:rFonts w:ascii="宋体" w:hAnsi="Calibri" w:hint="eastAsia"/>
          <w:kern w:val="0"/>
          <w:sz w:val="24"/>
          <w:szCs w:val="22"/>
          <w:lang w:val="zh-CN"/>
        </w:rPr>
        <w:t>四川省成都市第二中学</w:t>
      </w:r>
      <w:r>
        <w:rPr>
          <w:rFonts w:ascii="Calibri" w:hAnsi="Calibri" w:hint="eastAsia"/>
          <w:kern w:val="0"/>
          <w:sz w:val="24"/>
          <w:szCs w:val="22"/>
        </w:rPr>
        <w:t>：</w:t>
      </w:r>
    </w:p>
    <w:p w14:paraId="34E0C68D" w14:textId="77777777" w:rsidR="00196DE9" w:rsidRDefault="00000000">
      <w:pPr>
        <w:spacing w:line="360" w:lineRule="auto"/>
        <w:ind w:firstLineChars="200" w:firstLine="480"/>
        <w:jc w:val="left"/>
        <w:rPr>
          <w:rFonts w:ascii="Calibri" w:hAnsi="Calibri"/>
          <w:kern w:val="0"/>
          <w:sz w:val="24"/>
          <w:szCs w:val="22"/>
        </w:rPr>
      </w:pPr>
      <w:r>
        <w:rPr>
          <w:rFonts w:ascii="Calibri" w:hAnsi="Calibri" w:hint="eastAsia"/>
          <w:kern w:val="0"/>
          <w:sz w:val="24"/>
          <w:szCs w:val="22"/>
        </w:rPr>
        <w:t>本授权声明：</w:t>
      </w:r>
      <w:r>
        <w:rPr>
          <w:rFonts w:ascii="Calibri" w:hAnsi="Calibri" w:hint="eastAsia"/>
          <w:kern w:val="0"/>
          <w:sz w:val="24"/>
          <w:szCs w:val="22"/>
          <w:u w:val="single"/>
        </w:rPr>
        <w:t xml:space="preserve">                                    </w:t>
      </w:r>
      <w:r>
        <w:rPr>
          <w:rFonts w:ascii="Calibri" w:hAnsi="Calibri" w:hint="eastAsia"/>
          <w:kern w:val="0"/>
          <w:sz w:val="24"/>
          <w:szCs w:val="22"/>
        </w:rPr>
        <w:t>（供应商名称）</w:t>
      </w:r>
      <w:r>
        <w:rPr>
          <w:rFonts w:ascii="Calibri" w:hAnsi="Calibri" w:hint="eastAsia"/>
          <w:kern w:val="0"/>
          <w:sz w:val="24"/>
          <w:szCs w:val="22"/>
          <w:u w:val="single"/>
        </w:rPr>
        <w:t xml:space="preserve">                 </w:t>
      </w:r>
      <w:r>
        <w:rPr>
          <w:rFonts w:ascii="Calibri" w:hAnsi="Calibri" w:hint="eastAsia"/>
          <w:kern w:val="0"/>
          <w:sz w:val="24"/>
          <w:szCs w:val="22"/>
        </w:rPr>
        <w:t>（法定代表人</w:t>
      </w:r>
      <w:r>
        <w:rPr>
          <w:rFonts w:ascii="Calibri" w:hAnsi="Calibri" w:hint="eastAsia"/>
          <w:kern w:val="0"/>
          <w:sz w:val="24"/>
          <w:szCs w:val="22"/>
        </w:rPr>
        <w:t>/</w:t>
      </w:r>
      <w:r>
        <w:rPr>
          <w:rFonts w:ascii="Calibri" w:hAnsi="Calibri" w:hint="eastAsia"/>
          <w:kern w:val="0"/>
          <w:sz w:val="24"/>
          <w:szCs w:val="22"/>
        </w:rPr>
        <w:t>单位负责人姓名、职务）授权</w:t>
      </w:r>
      <w:r>
        <w:rPr>
          <w:rFonts w:ascii="Calibri" w:hAnsi="Calibri" w:hint="eastAsia"/>
          <w:kern w:val="0"/>
          <w:sz w:val="24"/>
          <w:szCs w:val="22"/>
          <w:u w:val="single"/>
        </w:rPr>
        <w:t xml:space="preserve">                   </w:t>
      </w:r>
      <w:r>
        <w:rPr>
          <w:rFonts w:ascii="Calibri" w:hAnsi="Calibri" w:hint="eastAsia"/>
          <w:kern w:val="0"/>
          <w:sz w:val="24"/>
          <w:szCs w:val="22"/>
        </w:rPr>
        <w:t>（被授权人姓名、职务）为我方</w:t>
      </w:r>
      <w:r>
        <w:rPr>
          <w:rFonts w:ascii="Calibri" w:hAnsi="Calibri" w:hint="eastAsia"/>
          <w:kern w:val="0"/>
          <w:sz w:val="24"/>
          <w:szCs w:val="22"/>
        </w:rPr>
        <w:t xml:space="preserve"> </w:t>
      </w:r>
      <w:r>
        <w:rPr>
          <w:rFonts w:ascii="Calibri" w:hAnsi="Calibri" w:hint="eastAsia"/>
          <w:kern w:val="0"/>
          <w:sz w:val="24"/>
          <w:szCs w:val="22"/>
        </w:rPr>
        <w:t>“</w:t>
      </w:r>
      <w:r>
        <w:rPr>
          <w:rFonts w:ascii="Calibri" w:hAnsi="Calibri" w:hint="eastAsia"/>
          <w:kern w:val="0"/>
          <w:sz w:val="24"/>
          <w:szCs w:val="22"/>
          <w:u w:val="single"/>
        </w:rPr>
        <w:t xml:space="preserve">                          </w:t>
      </w:r>
      <w:r>
        <w:rPr>
          <w:rFonts w:ascii="Calibri" w:hAnsi="Calibri" w:hint="eastAsia"/>
          <w:kern w:val="0"/>
          <w:sz w:val="24"/>
          <w:szCs w:val="22"/>
        </w:rPr>
        <w:t>”</w:t>
      </w:r>
      <w:r>
        <w:rPr>
          <w:rFonts w:ascii="Calibri" w:hAnsi="Calibri" w:hint="eastAsia"/>
          <w:kern w:val="0"/>
          <w:sz w:val="24"/>
          <w:szCs w:val="22"/>
        </w:rPr>
        <w:t xml:space="preserve"> </w:t>
      </w:r>
      <w:r>
        <w:rPr>
          <w:rFonts w:ascii="Calibri" w:hAnsi="Calibri" w:hint="eastAsia"/>
          <w:kern w:val="0"/>
          <w:sz w:val="24"/>
          <w:szCs w:val="22"/>
        </w:rPr>
        <w:t>项目（</w:t>
      </w:r>
      <w:r>
        <w:rPr>
          <w:rFonts w:ascii="宋体" w:hAnsi="宋体" w:hint="eastAsia"/>
          <w:kern w:val="0"/>
          <w:sz w:val="24"/>
          <w:szCs w:val="22"/>
        </w:rPr>
        <w:t>采购项目编号</w:t>
      </w:r>
      <w:r>
        <w:rPr>
          <w:rFonts w:ascii="Calibri" w:hAnsi="Calibri" w:hint="eastAsia"/>
          <w:kern w:val="0"/>
          <w:sz w:val="24"/>
          <w:szCs w:val="22"/>
        </w:rPr>
        <w:t>：</w:t>
      </w:r>
      <w:r>
        <w:rPr>
          <w:rFonts w:ascii="Calibri" w:hAnsi="Calibri" w:hint="eastAsia"/>
          <w:kern w:val="0"/>
          <w:sz w:val="24"/>
          <w:szCs w:val="22"/>
          <w:u w:val="single"/>
        </w:rPr>
        <w:t xml:space="preserve">                  </w:t>
      </w:r>
      <w:r>
        <w:rPr>
          <w:rFonts w:ascii="Calibri" w:hAnsi="Calibri" w:hint="eastAsia"/>
          <w:kern w:val="0"/>
          <w:sz w:val="24"/>
          <w:szCs w:val="22"/>
        </w:rPr>
        <w:t>）采购活动的合法代表，以我方名义全权处理该项目有关磋商、签订合同以及执行合同等一切事宜。</w:t>
      </w:r>
    </w:p>
    <w:p w14:paraId="2E2DE11F" w14:textId="77777777" w:rsidR="00196DE9" w:rsidRDefault="00000000">
      <w:pPr>
        <w:spacing w:line="360" w:lineRule="auto"/>
        <w:ind w:firstLineChars="200" w:firstLine="480"/>
        <w:jc w:val="left"/>
        <w:rPr>
          <w:rFonts w:ascii="Calibri" w:hAnsi="Calibri"/>
          <w:kern w:val="0"/>
          <w:sz w:val="24"/>
          <w:szCs w:val="22"/>
        </w:rPr>
      </w:pPr>
      <w:r>
        <w:rPr>
          <w:rFonts w:ascii="Calibri" w:hAnsi="Calibri" w:hint="eastAsia"/>
          <w:kern w:val="0"/>
          <w:sz w:val="24"/>
          <w:szCs w:val="22"/>
        </w:rPr>
        <w:t>特此声明。</w:t>
      </w:r>
    </w:p>
    <w:p w14:paraId="31222A32" w14:textId="77777777" w:rsidR="00196DE9" w:rsidRDefault="00196DE9">
      <w:pPr>
        <w:spacing w:line="360" w:lineRule="auto"/>
        <w:ind w:firstLineChars="200" w:firstLine="480"/>
        <w:jc w:val="left"/>
        <w:rPr>
          <w:rFonts w:ascii="Calibri" w:hAnsi="Calibri"/>
          <w:kern w:val="0"/>
          <w:sz w:val="24"/>
          <w:szCs w:val="22"/>
        </w:rPr>
      </w:pPr>
    </w:p>
    <w:p w14:paraId="06B98208" w14:textId="77777777" w:rsidR="00196DE9" w:rsidRDefault="00000000">
      <w:pPr>
        <w:tabs>
          <w:tab w:val="left" w:pos="6300"/>
        </w:tabs>
        <w:spacing w:line="360" w:lineRule="auto"/>
        <w:jc w:val="left"/>
        <w:rPr>
          <w:rFonts w:ascii="宋体" w:hAnsi="Calibri"/>
          <w:b/>
          <w:kern w:val="0"/>
          <w:sz w:val="22"/>
          <w:szCs w:val="21"/>
          <w:lang w:val="zh-CN"/>
        </w:rPr>
      </w:pPr>
      <w:r>
        <w:rPr>
          <w:rFonts w:ascii="宋体" w:hAnsi="Calibri" w:hint="eastAsia"/>
          <w:b/>
          <w:kern w:val="0"/>
          <w:sz w:val="22"/>
          <w:szCs w:val="21"/>
          <w:lang w:val="zh-CN"/>
        </w:rPr>
        <w:t>附件：授权代表有效的身份证复印件（身份证两面均应复印）。供应商的授权代表为外籍人士的，则需提供护照复印件。</w:t>
      </w:r>
    </w:p>
    <w:p w14:paraId="15BE136C" w14:textId="77777777" w:rsidR="00196DE9" w:rsidRDefault="00196DE9">
      <w:pPr>
        <w:spacing w:line="360" w:lineRule="auto"/>
        <w:ind w:firstLineChars="200" w:firstLine="480"/>
        <w:jc w:val="left"/>
        <w:rPr>
          <w:rFonts w:ascii="Calibri" w:hAnsi="Calibri"/>
          <w:kern w:val="0"/>
          <w:sz w:val="24"/>
          <w:szCs w:val="22"/>
        </w:rPr>
      </w:pPr>
    </w:p>
    <w:p w14:paraId="37FBD7A6" w14:textId="77777777" w:rsidR="00196DE9" w:rsidRDefault="00196DE9">
      <w:pPr>
        <w:spacing w:line="360" w:lineRule="auto"/>
        <w:ind w:firstLineChars="200" w:firstLine="480"/>
        <w:jc w:val="left"/>
        <w:rPr>
          <w:rFonts w:ascii="Calibri" w:hAnsi="Calibri"/>
          <w:kern w:val="0"/>
          <w:sz w:val="24"/>
          <w:szCs w:val="22"/>
        </w:rPr>
      </w:pPr>
    </w:p>
    <w:p w14:paraId="538CC4BC" w14:textId="77777777" w:rsidR="00196DE9" w:rsidRDefault="00196DE9">
      <w:pPr>
        <w:spacing w:line="360" w:lineRule="auto"/>
        <w:ind w:firstLineChars="200" w:firstLine="480"/>
        <w:jc w:val="left"/>
        <w:rPr>
          <w:rFonts w:ascii="Calibri" w:hAnsi="Calibri"/>
          <w:kern w:val="0"/>
          <w:sz w:val="24"/>
          <w:szCs w:val="22"/>
        </w:rPr>
      </w:pPr>
    </w:p>
    <w:p w14:paraId="5A643A6F"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法定代表人</w:t>
      </w:r>
      <w:r>
        <w:rPr>
          <w:rFonts w:ascii="Calibri" w:hAnsi="Calibri" w:hint="eastAsia"/>
          <w:kern w:val="0"/>
          <w:sz w:val="24"/>
          <w:szCs w:val="22"/>
        </w:rPr>
        <w:t>/</w:t>
      </w:r>
      <w:r>
        <w:rPr>
          <w:rFonts w:ascii="Calibri" w:hAnsi="Calibri" w:hint="eastAsia"/>
          <w:kern w:val="0"/>
          <w:sz w:val="24"/>
          <w:szCs w:val="22"/>
        </w:rPr>
        <w:t>单位负责人：</w:t>
      </w:r>
      <w:r>
        <w:rPr>
          <w:rFonts w:ascii="Calibri" w:hAnsi="Calibri" w:hint="eastAsia"/>
          <w:kern w:val="0"/>
          <w:sz w:val="24"/>
          <w:szCs w:val="22"/>
          <w:u w:val="single"/>
        </w:rPr>
        <w:t xml:space="preserve">                     </w:t>
      </w:r>
      <w:r>
        <w:rPr>
          <w:rFonts w:ascii="Calibri" w:hAnsi="Calibri" w:hint="eastAsia"/>
          <w:kern w:val="0"/>
          <w:sz w:val="24"/>
          <w:szCs w:val="22"/>
        </w:rPr>
        <w:t>（签字或者加盖个人名章</w:t>
      </w:r>
      <w:r>
        <w:rPr>
          <w:rFonts w:ascii="Calibri" w:hAnsi="Calibri" w:hint="eastAsia"/>
          <w:kern w:val="0"/>
          <w:sz w:val="24"/>
          <w:szCs w:val="22"/>
        </w:rPr>
        <w:t xml:space="preserve"> </w:t>
      </w:r>
      <w:r>
        <w:rPr>
          <w:rFonts w:ascii="Calibri" w:hAnsi="Calibri" w:hint="eastAsia"/>
          <w:kern w:val="0"/>
          <w:sz w:val="24"/>
          <w:szCs w:val="22"/>
        </w:rPr>
        <w:t>）</w:t>
      </w:r>
      <w:r>
        <w:rPr>
          <w:rFonts w:ascii="Calibri" w:hAnsi="Calibri" w:hint="eastAsia"/>
          <w:kern w:val="0"/>
          <w:sz w:val="24"/>
          <w:szCs w:val="22"/>
        </w:rPr>
        <w:t xml:space="preserve">                       </w:t>
      </w:r>
    </w:p>
    <w:p w14:paraId="5222A1DE"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授权代表：</w:t>
      </w:r>
      <w:r>
        <w:rPr>
          <w:rFonts w:ascii="Calibri" w:hAnsi="Calibri" w:hint="eastAsia"/>
          <w:kern w:val="0"/>
          <w:sz w:val="24"/>
          <w:szCs w:val="22"/>
          <w:u w:val="single"/>
        </w:rPr>
        <w:t xml:space="preserve">                              </w:t>
      </w:r>
      <w:r>
        <w:rPr>
          <w:rFonts w:ascii="Calibri" w:hAnsi="Calibri" w:hint="eastAsia"/>
          <w:kern w:val="0"/>
          <w:sz w:val="24"/>
          <w:szCs w:val="22"/>
        </w:rPr>
        <w:t>（签字）</w:t>
      </w:r>
    </w:p>
    <w:p w14:paraId="15A8B0EB"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供应商名称：</w:t>
      </w:r>
      <w:r>
        <w:rPr>
          <w:rFonts w:ascii="Calibri" w:hAnsi="Calibri" w:hint="eastAsia"/>
          <w:kern w:val="0"/>
          <w:sz w:val="24"/>
          <w:szCs w:val="22"/>
          <w:u w:val="single"/>
        </w:rPr>
        <w:t xml:space="preserve">                        </w:t>
      </w:r>
      <w:r>
        <w:rPr>
          <w:rFonts w:ascii="Calibri" w:hAnsi="Calibri" w:hint="eastAsia"/>
          <w:kern w:val="0"/>
          <w:sz w:val="24"/>
          <w:szCs w:val="22"/>
        </w:rPr>
        <w:t>（单位盖章）</w:t>
      </w:r>
    </w:p>
    <w:p w14:paraId="0397F719"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日期：</w:t>
      </w:r>
    </w:p>
    <w:p w14:paraId="77EF37BF" w14:textId="77777777" w:rsidR="00196DE9" w:rsidRDefault="00196DE9">
      <w:pPr>
        <w:spacing w:line="360" w:lineRule="auto"/>
        <w:ind w:firstLineChars="200" w:firstLine="442"/>
        <w:jc w:val="left"/>
        <w:rPr>
          <w:rFonts w:ascii="Calibri" w:hAnsi="Calibri"/>
          <w:b/>
          <w:kern w:val="0"/>
          <w:sz w:val="22"/>
          <w:szCs w:val="22"/>
        </w:rPr>
      </w:pPr>
    </w:p>
    <w:p w14:paraId="2F3A8709" w14:textId="77777777" w:rsidR="00196DE9" w:rsidRDefault="00196DE9">
      <w:pPr>
        <w:spacing w:line="360" w:lineRule="auto"/>
        <w:ind w:firstLineChars="200" w:firstLine="442"/>
        <w:jc w:val="left"/>
        <w:rPr>
          <w:rFonts w:ascii="Calibri" w:hAnsi="Calibri"/>
          <w:b/>
          <w:kern w:val="0"/>
          <w:sz w:val="22"/>
          <w:szCs w:val="22"/>
        </w:rPr>
      </w:pPr>
    </w:p>
    <w:p w14:paraId="735B266E" w14:textId="77777777" w:rsidR="00196DE9" w:rsidRDefault="00196DE9">
      <w:pPr>
        <w:spacing w:line="360" w:lineRule="auto"/>
        <w:jc w:val="left"/>
        <w:rPr>
          <w:rFonts w:ascii="Calibri" w:hAnsi="Calibri"/>
          <w:b/>
          <w:kern w:val="0"/>
          <w:sz w:val="22"/>
          <w:szCs w:val="22"/>
        </w:rPr>
      </w:pPr>
    </w:p>
    <w:p w14:paraId="0ADE32B7" w14:textId="77777777" w:rsidR="00196DE9" w:rsidRDefault="00000000">
      <w:pPr>
        <w:spacing w:line="360" w:lineRule="auto"/>
        <w:ind w:firstLineChars="200" w:firstLine="442"/>
        <w:jc w:val="left"/>
        <w:rPr>
          <w:rFonts w:ascii="Calibri" w:hAnsi="Calibri"/>
          <w:b/>
          <w:bCs/>
          <w:kern w:val="0"/>
          <w:sz w:val="22"/>
          <w:szCs w:val="22"/>
        </w:rPr>
      </w:pPr>
      <w:r>
        <w:rPr>
          <w:rFonts w:ascii="Calibri" w:hAnsi="Calibri" w:hint="eastAsia"/>
          <w:b/>
          <w:bCs/>
          <w:kern w:val="0"/>
          <w:sz w:val="22"/>
          <w:szCs w:val="22"/>
        </w:rPr>
        <w:t>注：</w:t>
      </w:r>
    </w:p>
    <w:p w14:paraId="094C4790" w14:textId="77777777" w:rsidR="00196DE9" w:rsidRDefault="00000000">
      <w:pPr>
        <w:spacing w:line="360" w:lineRule="auto"/>
        <w:ind w:firstLineChars="200" w:firstLine="442"/>
        <w:jc w:val="left"/>
        <w:rPr>
          <w:rFonts w:ascii="Calibri" w:hAnsi="Calibri"/>
          <w:b/>
          <w:bCs/>
          <w:kern w:val="0"/>
          <w:sz w:val="22"/>
          <w:szCs w:val="22"/>
        </w:rPr>
      </w:pPr>
      <w:r>
        <w:rPr>
          <w:rFonts w:ascii="Calibri" w:hAnsi="Calibri" w:hint="eastAsia"/>
          <w:b/>
          <w:bCs/>
          <w:kern w:val="0"/>
          <w:sz w:val="22"/>
          <w:szCs w:val="22"/>
        </w:rPr>
        <w:t>1</w:t>
      </w:r>
      <w:r>
        <w:rPr>
          <w:rFonts w:ascii="Calibri" w:hAnsi="Calibri" w:hint="eastAsia"/>
          <w:b/>
          <w:bCs/>
          <w:kern w:val="0"/>
          <w:sz w:val="22"/>
          <w:szCs w:val="22"/>
        </w:rPr>
        <w:t>、供应商为法人单位时提供“法定代表人授权书”，供应商为其他组织时提供“单位负责人授权书”，供应商为自然人时提供“自然人身份证明材料”。</w:t>
      </w:r>
    </w:p>
    <w:p w14:paraId="4E6211D0" w14:textId="77777777" w:rsidR="00196DE9" w:rsidRDefault="00000000">
      <w:pPr>
        <w:spacing w:line="360" w:lineRule="auto"/>
        <w:ind w:firstLineChars="200" w:firstLine="442"/>
        <w:jc w:val="left"/>
        <w:rPr>
          <w:rFonts w:ascii="Calibri" w:hAnsi="Calibri"/>
          <w:b/>
          <w:bCs/>
          <w:kern w:val="0"/>
          <w:sz w:val="22"/>
          <w:szCs w:val="22"/>
        </w:rPr>
      </w:pPr>
      <w:r>
        <w:rPr>
          <w:rFonts w:ascii="Calibri" w:hAnsi="Calibri" w:hint="eastAsia"/>
          <w:b/>
          <w:bCs/>
          <w:kern w:val="0"/>
          <w:sz w:val="22"/>
          <w:szCs w:val="22"/>
        </w:rPr>
        <w:t>2</w:t>
      </w:r>
      <w:r>
        <w:rPr>
          <w:rFonts w:ascii="Calibri" w:hAnsi="Calibri" w:hint="eastAsia"/>
          <w:b/>
          <w:bCs/>
          <w:kern w:val="0"/>
          <w:sz w:val="22"/>
          <w:szCs w:val="22"/>
        </w:rPr>
        <w:t>、身份证明材料包括居民身份证和其他法定有效证明。</w:t>
      </w:r>
    </w:p>
    <w:p w14:paraId="235242BD" w14:textId="77777777" w:rsidR="00196DE9" w:rsidRDefault="00000000">
      <w:pPr>
        <w:spacing w:line="360" w:lineRule="auto"/>
        <w:ind w:firstLineChars="200" w:firstLine="442"/>
        <w:jc w:val="left"/>
        <w:rPr>
          <w:rFonts w:ascii="Calibri" w:hAnsi="Calibri"/>
          <w:b/>
          <w:bCs/>
          <w:kern w:val="0"/>
          <w:sz w:val="22"/>
          <w:szCs w:val="22"/>
        </w:rPr>
      </w:pPr>
      <w:r>
        <w:rPr>
          <w:rFonts w:ascii="Calibri" w:hAnsi="Calibri" w:hint="eastAsia"/>
          <w:b/>
          <w:bCs/>
          <w:kern w:val="0"/>
          <w:sz w:val="22"/>
          <w:szCs w:val="22"/>
        </w:rPr>
        <w:t>3</w:t>
      </w:r>
      <w:r>
        <w:rPr>
          <w:rFonts w:ascii="Calibri" w:hAnsi="Calibri" w:hint="eastAsia"/>
          <w:b/>
          <w:bCs/>
          <w:kern w:val="0"/>
          <w:sz w:val="22"/>
          <w:szCs w:val="22"/>
        </w:rPr>
        <w:t>、身份证明材料应同时提供其在有效期的材料，如居民身份证正、反面复印件。</w:t>
      </w:r>
    </w:p>
    <w:p w14:paraId="25D70EE6" w14:textId="77777777" w:rsidR="00196DE9" w:rsidRDefault="00000000">
      <w:pPr>
        <w:spacing w:line="360" w:lineRule="auto"/>
        <w:ind w:firstLineChars="200" w:firstLine="442"/>
        <w:jc w:val="left"/>
        <w:rPr>
          <w:rFonts w:ascii="宋体" w:hAnsi="宋体" w:cs="宋体" w:hint="eastAsia"/>
          <w:b/>
          <w:bCs/>
          <w:kern w:val="0"/>
          <w:sz w:val="32"/>
          <w:szCs w:val="32"/>
        </w:rPr>
        <w:sectPr w:rsidR="00196DE9">
          <w:pgSz w:w="11911" w:h="16838"/>
          <w:pgMar w:top="1440" w:right="1797" w:bottom="1440" w:left="1797" w:header="850" w:footer="737" w:gutter="0"/>
          <w:cols w:space="720"/>
          <w:docGrid w:linePitch="299"/>
        </w:sectPr>
      </w:pPr>
      <w:r>
        <w:rPr>
          <w:rFonts w:ascii="宋体" w:hAnsi="宋体" w:hint="eastAsia"/>
          <w:b/>
          <w:kern w:val="0"/>
          <w:sz w:val="22"/>
          <w:szCs w:val="22"/>
        </w:rPr>
        <w:t>4、响应文件均由供应</w:t>
      </w:r>
      <w:proofErr w:type="gramStart"/>
      <w:r>
        <w:rPr>
          <w:rFonts w:ascii="宋体" w:hAnsi="宋体" w:hint="eastAsia"/>
          <w:b/>
          <w:kern w:val="0"/>
          <w:sz w:val="22"/>
          <w:szCs w:val="22"/>
        </w:rPr>
        <w:t>商法定</w:t>
      </w:r>
      <w:proofErr w:type="gramEnd"/>
      <w:r>
        <w:rPr>
          <w:rFonts w:ascii="宋体" w:hAnsi="宋体" w:hint="eastAsia"/>
          <w:b/>
          <w:kern w:val="0"/>
          <w:sz w:val="22"/>
          <w:szCs w:val="22"/>
        </w:rPr>
        <w:t>代表人/单位负责人签字的,响应文件中可不提供该附件的内容。</w:t>
      </w:r>
    </w:p>
    <w:p w14:paraId="466356E9" w14:textId="77777777" w:rsidR="00196DE9" w:rsidRDefault="00000000">
      <w:pPr>
        <w:spacing w:line="360" w:lineRule="auto"/>
        <w:jc w:val="left"/>
        <w:rPr>
          <w:rFonts w:ascii="宋体" w:hAnsi="宋体" w:cs="宋体" w:hint="eastAsia"/>
          <w:b/>
          <w:bCs/>
          <w:kern w:val="0"/>
          <w:sz w:val="32"/>
          <w:szCs w:val="32"/>
        </w:rPr>
      </w:pPr>
      <w:r>
        <w:rPr>
          <w:rFonts w:ascii="宋体" w:hAnsi="宋体" w:cs="宋体" w:hint="eastAsia"/>
          <w:b/>
          <w:bCs/>
          <w:kern w:val="0"/>
          <w:sz w:val="32"/>
          <w:szCs w:val="32"/>
        </w:rPr>
        <w:lastRenderedPageBreak/>
        <w:t>格式1-3</w:t>
      </w:r>
    </w:p>
    <w:p w14:paraId="6C09FBD0" w14:textId="77777777" w:rsidR="00196DE9" w:rsidRDefault="00000000">
      <w:pPr>
        <w:widowControl/>
        <w:spacing w:line="360" w:lineRule="auto"/>
        <w:jc w:val="center"/>
        <w:outlineLvl w:val="1"/>
        <w:rPr>
          <w:rFonts w:ascii="宋体" w:hAnsi="宋体" w:hint="eastAsia"/>
          <w:b/>
          <w:kern w:val="0"/>
          <w:sz w:val="32"/>
          <w:szCs w:val="32"/>
        </w:rPr>
      </w:pPr>
      <w:bookmarkStart w:id="146" w:name="_Toc504991352"/>
      <w:bookmarkStart w:id="147" w:name="_Toc3263"/>
      <w:bookmarkStart w:id="148" w:name="_Toc502912100"/>
      <w:bookmarkStart w:id="149" w:name="_Toc17046"/>
      <w:bookmarkStart w:id="150" w:name="_Toc6642"/>
      <w:bookmarkStart w:id="151" w:name="_Toc504988307"/>
      <w:bookmarkStart w:id="152" w:name="_Toc504987208"/>
      <w:r>
        <w:rPr>
          <w:rFonts w:ascii="宋体" w:hAnsi="宋体" w:hint="eastAsia"/>
          <w:b/>
          <w:kern w:val="0"/>
          <w:sz w:val="32"/>
          <w:szCs w:val="32"/>
        </w:rPr>
        <w:t>三、承诺函</w:t>
      </w:r>
      <w:bookmarkEnd w:id="146"/>
      <w:bookmarkEnd w:id="147"/>
      <w:bookmarkEnd w:id="148"/>
      <w:bookmarkEnd w:id="149"/>
      <w:bookmarkEnd w:id="150"/>
      <w:bookmarkEnd w:id="151"/>
      <w:bookmarkEnd w:id="152"/>
    </w:p>
    <w:p w14:paraId="560E4C3A" w14:textId="77777777" w:rsidR="00196DE9" w:rsidRDefault="00196DE9">
      <w:pPr>
        <w:spacing w:line="360" w:lineRule="auto"/>
        <w:jc w:val="left"/>
        <w:rPr>
          <w:rFonts w:ascii="Calibri" w:hAnsi="Calibri"/>
          <w:kern w:val="0"/>
          <w:sz w:val="24"/>
          <w:szCs w:val="22"/>
        </w:rPr>
      </w:pPr>
    </w:p>
    <w:p w14:paraId="7D8F3C09" w14:textId="77777777" w:rsidR="00196DE9" w:rsidRDefault="00000000">
      <w:pPr>
        <w:spacing w:line="360" w:lineRule="auto"/>
        <w:jc w:val="left"/>
        <w:rPr>
          <w:rFonts w:ascii="Calibri" w:hAnsi="Calibri"/>
          <w:kern w:val="0"/>
          <w:sz w:val="24"/>
          <w:szCs w:val="22"/>
        </w:rPr>
      </w:pPr>
      <w:r>
        <w:rPr>
          <w:rFonts w:ascii="宋体" w:hAnsi="Calibri" w:hint="eastAsia"/>
          <w:kern w:val="0"/>
          <w:sz w:val="24"/>
          <w:szCs w:val="22"/>
          <w:lang w:val="zh-CN"/>
        </w:rPr>
        <w:t>四川省成都市第二中学</w:t>
      </w:r>
      <w:r>
        <w:rPr>
          <w:rFonts w:ascii="Calibri" w:hAnsi="Calibri" w:hint="eastAsia"/>
          <w:kern w:val="0"/>
          <w:sz w:val="24"/>
          <w:szCs w:val="22"/>
        </w:rPr>
        <w:t>：</w:t>
      </w:r>
    </w:p>
    <w:p w14:paraId="7AFF25D8" w14:textId="77777777" w:rsidR="00196DE9" w:rsidRDefault="00000000">
      <w:pPr>
        <w:spacing w:line="360" w:lineRule="auto"/>
        <w:ind w:firstLineChars="200" w:firstLine="480"/>
        <w:jc w:val="left"/>
        <w:rPr>
          <w:rFonts w:ascii="Calibri" w:hAnsi="Calibri"/>
          <w:kern w:val="0"/>
          <w:sz w:val="24"/>
          <w:szCs w:val="22"/>
        </w:rPr>
      </w:pPr>
      <w:r>
        <w:rPr>
          <w:rFonts w:ascii="Calibri" w:hAnsi="Calibri" w:hint="eastAsia"/>
          <w:kern w:val="0"/>
          <w:sz w:val="24"/>
          <w:szCs w:val="22"/>
        </w:rPr>
        <w:t>我单位作为本次采购项目的供应商，根据磋商文件要求，现郑重承诺如下：</w:t>
      </w:r>
    </w:p>
    <w:p w14:paraId="295BC3FC" w14:textId="77777777" w:rsidR="00196DE9" w:rsidRDefault="00000000">
      <w:pPr>
        <w:spacing w:line="360" w:lineRule="auto"/>
        <w:ind w:firstLineChars="200" w:firstLine="480"/>
        <w:jc w:val="left"/>
        <w:rPr>
          <w:rFonts w:ascii="宋体" w:hAnsi="宋体" w:hint="eastAsia"/>
          <w:kern w:val="0"/>
          <w:sz w:val="24"/>
        </w:rPr>
      </w:pPr>
      <w:r>
        <w:rPr>
          <w:rFonts w:ascii="宋体" w:hAnsi="宋体" w:hint="eastAsia"/>
          <w:kern w:val="0"/>
          <w:sz w:val="24"/>
        </w:rPr>
        <w:t>1.具有独立承担民事责任的能力；</w:t>
      </w:r>
    </w:p>
    <w:p w14:paraId="407A5F68" w14:textId="77777777" w:rsidR="00196DE9" w:rsidRDefault="00000000">
      <w:pPr>
        <w:spacing w:line="360" w:lineRule="auto"/>
        <w:ind w:firstLineChars="200" w:firstLine="480"/>
        <w:jc w:val="left"/>
        <w:rPr>
          <w:rFonts w:ascii="宋体" w:hAnsi="宋体" w:hint="eastAsia"/>
          <w:kern w:val="0"/>
          <w:sz w:val="24"/>
        </w:rPr>
      </w:pPr>
      <w:r>
        <w:rPr>
          <w:rFonts w:ascii="宋体" w:hAnsi="宋体" w:hint="eastAsia"/>
          <w:kern w:val="0"/>
          <w:sz w:val="24"/>
        </w:rPr>
        <w:t>2.具有良好的商业信誉和健全的财务会计制度；</w:t>
      </w:r>
    </w:p>
    <w:p w14:paraId="31AAEFD9" w14:textId="77777777" w:rsidR="00196DE9" w:rsidRDefault="00000000">
      <w:pPr>
        <w:spacing w:line="360" w:lineRule="auto"/>
        <w:ind w:firstLineChars="200" w:firstLine="480"/>
        <w:jc w:val="left"/>
        <w:rPr>
          <w:rFonts w:ascii="宋体" w:hAnsi="宋体" w:hint="eastAsia"/>
          <w:kern w:val="0"/>
          <w:sz w:val="24"/>
        </w:rPr>
      </w:pPr>
      <w:r>
        <w:rPr>
          <w:rFonts w:ascii="宋体" w:hAnsi="宋体" w:hint="eastAsia"/>
          <w:kern w:val="0"/>
          <w:sz w:val="24"/>
        </w:rPr>
        <w:t>3.具有履行合同所必须的设备和专业技术能力；</w:t>
      </w:r>
    </w:p>
    <w:p w14:paraId="05C03439" w14:textId="77777777" w:rsidR="00196DE9" w:rsidRDefault="00000000">
      <w:pPr>
        <w:spacing w:line="360" w:lineRule="auto"/>
        <w:ind w:firstLineChars="200" w:firstLine="480"/>
        <w:jc w:val="left"/>
        <w:rPr>
          <w:rFonts w:ascii="宋体" w:hAnsi="宋体" w:hint="eastAsia"/>
          <w:kern w:val="0"/>
          <w:sz w:val="24"/>
        </w:rPr>
      </w:pPr>
      <w:r>
        <w:rPr>
          <w:rFonts w:ascii="宋体" w:hAnsi="宋体" w:hint="eastAsia"/>
          <w:kern w:val="0"/>
          <w:sz w:val="24"/>
        </w:rPr>
        <w:t>4.具有依法缴纳税收和社会保障资金的良好记录；</w:t>
      </w:r>
    </w:p>
    <w:p w14:paraId="39A020C3" w14:textId="77777777" w:rsidR="00196DE9" w:rsidRDefault="00000000">
      <w:pPr>
        <w:spacing w:line="360" w:lineRule="auto"/>
        <w:ind w:firstLineChars="200" w:firstLine="480"/>
        <w:jc w:val="left"/>
        <w:rPr>
          <w:rFonts w:ascii="宋体" w:hAnsi="宋体" w:hint="eastAsia"/>
          <w:kern w:val="0"/>
          <w:sz w:val="24"/>
        </w:rPr>
      </w:pPr>
      <w:r>
        <w:rPr>
          <w:rFonts w:ascii="宋体" w:hAnsi="宋体" w:hint="eastAsia"/>
          <w:kern w:val="0"/>
          <w:sz w:val="24"/>
        </w:rPr>
        <w:t>5.参加本次采购活动前三年内，在经营活动中没有重大违法记录；</w:t>
      </w:r>
    </w:p>
    <w:p w14:paraId="4F159934" w14:textId="77777777" w:rsidR="00196DE9" w:rsidRDefault="00000000">
      <w:pPr>
        <w:spacing w:line="360" w:lineRule="auto"/>
        <w:ind w:firstLineChars="200" w:firstLine="480"/>
        <w:jc w:val="left"/>
        <w:rPr>
          <w:rFonts w:ascii="宋体" w:hAnsi="宋体" w:hint="eastAsia"/>
          <w:kern w:val="0"/>
          <w:sz w:val="24"/>
        </w:rPr>
      </w:pPr>
      <w:r>
        <w:rPr>
          <w:rFonts w:ascii="宋体" w:hAnsi="宋体" w:hint="eastAsia"/>
          <w:kern w:val="0"/>
          <w:sz w:val="24"/>
        </w:rPr>
        <w:t>6.法律、行政法规规定的其他条件。</w:t>
      </w:r>
    </w:p>
    <w:p w14:paraId="0AA33ADB" w14:textId="77777777" w:rsidR="00196DE9" w:rsidRDefault="00000000">
      <w:pPr>
        <w:spacing w:line="360" w:lineRule="auto"/>
        <w:ind w:firstLineChars="200" w:firstLine="480"/>
        <w:jc w:val="left"/>
        <w:rPr>
          <w:rFonts w:ascii="宋体" w:hAnsi="宋体" w:hint="eastAsia"/>
          <w:kern w:val="0"/>
          <w:sz w:val="24"/>
        </w:rPr>
      </w:pPr>
      <w:r>
        <w:rPr>
          <w:rFonts w:ascii="宋体" w:hAnsi="宋体" w:hint="eastAsia"/>
          <w:kern w:val="0"/>
          <w:sz w:val="24"/>
        </w:rPr>
        <w:t>7.我单位及我单位法定代表人、主要负责人近三年内不具有行贿犯罪记录。</w:t>
      </w:r>
    </w:p>
    <w:p w14:paraId="3315AAAB" w14:textId="77777777" w:rsidR="00196DE9" w:rsidRDefault="00000000">
      <w:pPr>
        <w:spacing w:line="360" w:lineRule="auto"/>
        <w:ind w:firstLineChars="200" w:firstLine="480"/>
        <w:jc w:val="left"/>
        <w:rPr>
          <w:rFonts w:ascii="宋体" w:hAnsi="宋体" w:hint="eastAsia"/>
          <w:kern w:val="0"/>
          <w:sz w:val="24"/>
        </w:rPr>
      </w:pPr>
      <w:r>
        <w:rPr>
          <w:rFonts w:ascii="宋体" w:hAnsi="宋体" w:hint="eastAsia"/>
          <w:kern w:val="0"/>
          <w:sz w:val="24"/>
        </w:rPr>
        <w:t>8.我单位未被列入失信被执行人、重大税收违法案件当事人名单、政府采购严重违法失信行为记录名单。</w:t>
      </w:r>
    </w:p>
    <w:p w14:paraId="6141240E" w14:textId="77777777" w:rsidR="00196DE9" w:rsidRDefault="00000000">
      <w:pPr>
        <w:spacing w:line="360" w:lineRule="auto"/>
        <w:ind w:firstLineChars="200" w:firstLine="480"/>
        <w:jc w:val="left"/>
        <w:rPr>
          <w:rFonts w:ascii="宋体" w:hAnsi="宋体" w:hint="eastAsia"/>
          <w:kern w:val="0"/>
          <w:sz w:val="24"/>
        </w:rPr>
      </w:pPr>
      <w:r>
        <w:rPr>
          <w:rFonts w:ascii="宋体" w:hAnsi="宋体" w:hint="eastAsia"/>
          <w:kern w:val="0"/>
          <w:sz w:val="24"/>
        </w:rPr>
        <w:t>本公司对上述承诺的内容事项真实性负责。如经查实上述承诺的内容事项存在虚假，我公司愿意接受以提供虚假材料谋取成交追究法律责任。</w:t>
      </w:r>
    </w:p>
    <w:p w14:paraId="1B11274C" w14:textId="77777777" w:rsidR="00196DE9" w:rsidRDefault="00196DE9">
      <w:pPr>
        <w:spacing w:line="360" w:lineRule="auto"/>
        <w:ind w:firstLineChars="200" w:firstLine="560"/>
        <w:jc w:val="left"/>
        <w:rPr>
          <w:rFonts w:ascii="Calibri" w:hAnsi="Calibri"/>
          <w:kern w:val="0"/>
          <w:sz w:val="28"/>
          <w:szCs w:val="28"/>
        </w:rPr>
      </w:pPr>
    </w:p>
    <w:p w14:paraId="7C1D4BE6"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法定代表人</w:t>
      </w:r>
      <w:r>
        <w:rPr>
          <w:rFonts w:ascii="Calibri" w:hAnsi="Calibri" w:hint="eastAsia"/>
          <w:kern w:val="0"/>
          <w:sz w:val="24"/>
          <w:szCs w:val="22"/>
        </w:rPr>
        <w:t>/</w:t>
      </w:r>
      <w:r>
        <w:rPr>
          <w:rFonts w:ascii="Calibri" w:hAnsi="Calibri" w:hint="eastAsia"/>
          <w:kern w:val="0"/>
          <w:sz w:val="24"/>
          <w:szCs w:val="22"/>
        </w:rPr>
        <w:t>单位负责人或授权代表：</w:t>
      </w:r>
      <w:r>
        <w:rPr>
          <w:rFonts w:ascii="Calibri" w:hAnsi="Calibri" w:hint="eastAsia"/>
          <w:kern w:val="0"/>
          <w:sz w:val="24"/>
          <w:szCs w:val="22"/>
          <w:u w:val="single"/>
        </w:rPr>
        <w:t xml:space="preserve">               </w:t>
      </w:r>
      <w:r>
        <w:rPr>
          <w:rFonts w:ascii="Calibri" w:hAnsi="Calibri" w:hint="eastAsia"/>
          <w:kern w:val="0"/>
          <w:sz w:val="24"/>
          <w:szCs w:val="22"/>
        </w:rPr>
        <w:t>（签字或加盖个人名章）</w:t>
      </w:r>
    </w:p>
    <w:p w14:paraId="0AF5A6BA"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供应商名称：</w:t>
      </w:r>
      <w:r>
        <w:rPr>
          <w:rFonts w:ascii="Calibri" w:hAnsi="Calibri" w:hint="eastAsia"/>
          <w:kern w:val="0"/>
          <w:sz w:val="24"/>
          <w:szCs w:val="22"/>
          <w:u w:val="single"/>
        </w:rPr>
        <w:t xml:space="preserve">                              </w:t>
      </w:r>
      <w:r>
        <w:rPr>
          <w:rFonts w:ascii="Calibri" w:hAnsi="Calibri" w:hint="eastAsia"/>
          <w:kern w:val="0"/>
          <w:sz w:val="24"/>
          <w:szCs w:val="22"/>
        </w:rPr>
        <w:t>（单位盖章）</w:t>
      </w:r>
    </w:p>
    <w:p w14:paraId="0D09DDE7" w14:textId="77777777" w:rsidR="00196DE9" w:rsidRDefault="00000000">
      <w:pPr>
        <w:spacing w:line="360" w:lineRule="auto"/>
        <w:jc w:val="left"/>
        <w:rPr>
          <w:rFonts w:ascii="宋体" w:hAnsi="宋体" w:cs="宋体" w:hint="eastAsia"/>
          <w:b/>
          <w:bCs/>
          <w:kern w:val="0"/>
          <w:sz w:val="32"/>
          <w:szCs w:val="32"/>
        </w:rPr>
      </w:pPr>
      <w:r>
        <w:rPr>
          <w:rFonts w:ascii="Calibri" w:hAnsi="Calibri" w:hint="eastAsia"/>
          <w:kern w:val="0"/>
          <w:sz w:val="24"/>
          <w:szCs w:val="22"/>
        </w:rPr>
        <w:t>日期：</w:t>
      </w:r>
      <w:r>
        <w:rPr>
          <w:rFonts w:ascii="Calibri" w:hAnsi="Calibri" w:hint="eastAsia"/>
          <w:kern w:val="0"/>
          <w:sz w:val="24"/>
          <w:szCs w:val="22"/>
        </w:rPr>
        <w:t xml:space="preserve">  </w:t>
      </w:r>
    </w:p>
    <w:p w14:paraId="4E92A076" w14:textId="77777777" w:rsidR="00196DE9" w:rsidRDefault="00196DE9">
      <w:pPr>
        <w:spacing w:line="360" w:lineRule="auto"/>
        <w:jc w:val="left"/>
        <w:rPr>
          <w:rFonts w:ascii="宋体" w:hAnsi="宋体" w:cs="宋体" w:hint="eastAsia"/>
          <w:b/>
          <w:bCs/>
          <w:kern w:val="0"/>
          <w:sz w:val="22"/>
          <w:szCs w:val="22"/>
        </w:rPr>
      </w:pPr>
    </w:p>
    <w:p w14:paraId="6A22BBE3" w14:textId="77777777" w:rsidR="00196DE9" w:rsidRDefault="00000000">
      <w:pPr>
        <w:spacing w:line="360" w:lineRule="auto"/>
        <w:jc w:val="left"/>
        <w:rPr>
          <w:rFonts w:ascii="宋体" w:hAnsi="宋体" w:cs="宋体" w:hint="eastAsia"/>
          <w:b/>
          <w:bCs/>
          <w:kern w:val="0"/>
          <w:sz w:val="32"/>
          <w:szCs w:val="32"/>
        </w:rPr>
      </w:pPr>
      <w:r>
        <w:rPr>
          <w:rFonts w:ascii="宋体" w:hAnsi="宋体" w:cs="宋体"/>
          <w:b/>
          <w:bCs/>
          <w:kern w:val="0"/>
          <w:sz w:val="32"/>
          <w:szCs w:val="32"/>
        </w:rPr>
        <w:br w:type="page"/>
      </w:r>
    </w:p>
    <w:p w14:paraId="518ED851" w14:textId="77777777" w:rsidR="00196DE9" w:rsidRDefault="00000000">
      <w:pPr>
        <w:widowControl/>
        <w:spacing w:line="360" w:lineRule="auto"/>
        <w:jc w:val="left"/>
        <w:outlineLvl w:val="1"/>
        <w:rPr>
          <w:rFonts w:ascii="宋体" w:hAnsi="宋体" w:cs="宋体" w:hint="eastAsia"/>
          <w:b/>
          <w:bCs/>
          <w:kern w:val="0"/>
          <w:sz w:val="32"/>
          <w:szCs w:val="32"/>
        </w:rPr>
      </w:pPr>
      <w:bookmarkStart w:id="153" w:name="_Toc10634"/>
      <w:bookmarkStart w:id="154" w:name="_Toc24734"/>
      <w:r>
        <w:rPr>
          <w:rFonts w:ascii="宋体" w:hAnsi="宋体" w:cs="宋体" w:hint="eastAsia"/>
          <w:b/>
          <w:bCs/>
          <w:kern w:val="0"/>
          <w:sz w:val="32"/>
          <w:szCs w:val="32"/>
        </w:rPr>
        <w:lastRenderedPageBreak/>
        <w:t>格式1-4</w:t>
      </w:r>
      <w:bookmarkEnd w:id="153"/>
    </w:p>
    <w:p w14:paraId="700D87FF" w14:textId="77777777" w:rsidR="00196DE9" w:rsidRDefault="00000000">
      <w:pPr>
        <w:widowControl/>
        <w:spacing w:line="360" w:lineRule="auto"/>
        <w:jc w:val="center"/>
        <w:outlineLvl w:val="1"/>
        <w:rPr>
          <w:rFonts w:ascii="宋体" w:hAnsi="宋体" w:hint="eastAsia"/>
          <w:b/>
          <w:kern w:val="0"/>
          <w:sz w:val="32"/>
          <w:szCs w:val="32"/>
        </w:rPr>
      </w:pPr>
      <w:bookmarkStart w:id="155" w:name="_Toc5991"/>
      <w:r>
        <w:rPr>
          <w:rFonts w:ascii="宋体" w:hAnsi="宋体" w:hint="eastAsia"/>
          <w:b/>
          <w:kern w:val="0"/>
          <w:sz w:val="32"/>
          <w:szCs w:val="32"/>
        </w:rPr>
        <w:t>四、供应</w:t>
      </w:r>
      <w:proofErr w:type="gramStart"/>
      <w:r>
        <w:rPr>
          <w:rFonts w:ascii="宋体" w:hAnsi="宋体" w:hint="eastAsia"/>
          <w:b/>
          <w:kern w:val="0"/>
          <w:sz w:val="32"/>
          <w:szCs w:val="32"/>
        </w:rPr>
        <w:t>商其他</w:t>
      </w:r>
      <w:proofErr w:type="gramEnd"/>
      <w:r>
        <w:rPr>
          <w:rFonts w:ascii="宋体" w:hAnsi="宋体" w:hint="eastAsia"/>
          <w:b/>
          <w:kern w:val="0"/>
          <w:sz w:val="32"/>
          <w:szCs w:val="32"/>
        </w:rPr>
        <w:t>资格相关证明材料</w:t>
      </w:r>
      <w:bookmarkEnd w:id="154"/>
      <w:bookmarkEnd w:id="155"/>
    </w:p>
    <w:p w14:paraId="5227230B" w14:textId="77777777" w:rsidR="00196DE9" w:rsidRDefault="00196DE9">
      <w:pPr>
        <w:spacing w:line="360" w:lineRule="auto"/>
        <w:jc w:val="center"/>
        <w:rPr>
          <w:rFonts w:ascii="宋体" w:hAnsi="宋体" w:cs="宋体" w:hint="eastAsia"/>
          <w:b/>
          <w:bCs/>
          <w:kern w:val="0"/>
          <w:sz w:val="32"/>
          <w:szCs w:val="32"/>
        </w:rPr>
      </w:pPr>
    </w:p>
    <w:p w14:paraId="42783BEE" w14:textId="77777777" w:rsidR="00196DE9" w:rsidRDefault="00000000">
      <w:pPr>
        <w:spacing w:line="360" w:lineRule="auto"/>
        <w:ind w:left="422" w:hangingChars="200" w:hanging="422"/>
        <w:jc w:val="left"/>
        <w:rPr>
          <w:rFonts w:ascii="宋体" w:hAnsi="宋体" w:cs="宋体" w:hint="eastAsia"/>
          <w:b/>
          <w:bCs/>
          <w:kern w:val="0"/>
          <w:sz w:val="28"/>
          <w:szCs w:val="28"/>
        </w:rPr>
        <w:sectPr w:rsidR="00196DE9">
          <w:pgSz w:w="11911" w:h="16838"/>
          <w:pgMar w:top="1440" w:right="1797" w:bottom="1440" w:left="1797" w:header="850" w:footer="737" w:gutter="0"/>
          <w:cols w:space="720"/>
          <w:docGrid w:linePitch="299"/>
        </w:sectPr>
      </w:pPr>
      <w:r>
        <w:rPr>
          <w:rFonts w:ascii="宋体" w:hAnsi="宋体" w:cs="宋体" w:hint="eastAsia"/>
          <w:b/>
          <w:bCs/>
          <w:kern w:val="0"/>
          <w:szCs w:val="21"/>
        </w:rPr>
        <w:t>注：供应商应按照响应文件第四章相关要求提供佐证材料，有格式要求的从其要求，无格式要求的格式自拟。</w:t>
      </w:r>
    </w:p>
    <w:p w14:paraId="199FF89F" w14:textId="77777777" w:rsidR="00196DE9" w:rsidRDefault="00196DE9">
      <w:pPr>
        <w:spacing w:line="360" w:lineRule="auto"/>
        <w:rPr>
          <w:rFonts w:ascii="宋体" w:hAnsi="宋体" w:cs="宋体" w:hint="eastAsia"/>
          <w:b/>
          <w:bCs/>
          <w:kern w:val="0"/>
          <w:sz w:val="28"/>
          <w:szCs w:val="28"/>
        </w:rPr>
        <w:sectPr w:rsidR="00196DE9">
          <w:type w:val="continuous"/>
          <w:pgSz w:w="11911" w:h="16838"/>
          <w:pgMar w:top="1440" w:right="1417" w:bottom="1440" w:left="1417" w:header="465" w:footer="1253" w:gutter="0"/>
          <w:cols w:space="720"/>
          <w:titlePg/>
          <w:docGrid w:linePitch="299"/>
        </w:sectPr>
      </w:pPr>
    </w:p>
    <w:p w14:paraId="2911B977" w14:textId="77777777" w:rsidR="00196DE9" w:rsidRDefault="00196DE9">
      <w:pPr>
        <w:spacing w:line="360" w:lineRule="auto"/>
        <w:jc w:val="left"/>
        <w:rPr>
          <w:rFonts w:ascii="宋体" w:hAnsi="宋体" w:cs="宋体" w:hint="eastAsia"/>
          <w:b/>
          <w:bCs/>
          <w:kern w:val="0"/>
          <w:sz w:val="23"/>
          <w:szCs w:val="23"/>
        </w:rPr>
        <w:sectPr w:rsidR="00196DE9">
          <w:type w:val="continuous"/>
          <w:pgSz w:w="11911" w:h="16838"/>
          <w:pgMar w:top="1440" w:right="1417" w:bottom="1440" w:left="1417" w:header="465" w:footer="1253" w:gutter="0"/>
          <w:cols w:space="720"/>
          <w:titlePg/>
          <w:docGrid w:linePitch="299"/>
        </w:sectPr>
      </w:pPr>
    </w:p>
    <w:p w14:paraId="2804CB92" w14:textId="77777777" w:rsidR="00196DE9" w:rsidRDefault="00196DE9">
      <w:pPr>
        <w:spacing w:line="360" w:lineRule="auto"/>
        <w:jc w:val="center"/>
        <w:rPr>
          <w:rFonts w:ascii="宋体" w:hAnsi="宋体" w:cs="微软雅黑" w:hint="eastAsia"/>
          <w:b/>
          <w:bCs/>
          <w:kern w:val="0"/>
          <w:sz w:val="34"/>
          <w:szCs w:val="34"/>
        </w:rPr>
        <w:sectPr w:rsidR="00196DE9">
          <w:pgSz w:w="11911" w:h="16838"/>
          <w:pgMar w:top="1440" w:right="1797" w:bottom="1440" w:left="1797" w:header="850" w:footer="737" w:gutter="0"/>
          <w:cols w:space="720"/>
          <w:docGrid w:linePitch="299"/>
        </w:sectPr>
      </w:pPr>
    </w:p>
    <w:p w14:paraId="5B026280" w14:textId="77777777" w:rsidR="00196DE9" w:rsidRDefault="00000000">
      <w:pPr>
        <w:spacing w:line="360" w:lineRule="auto"/>
        <w:jc w:val="center"/>
        <w:rPr>
          <w:rFonts w:ascii="宋体" w:hAnsi="宋体" w:cs="Arial" w:hint="eastAsia"/>
          <w:b/>
          <w:bCs/>
          <w:w w:val="180"/>
          <w:kern w:val="0"/>
          <w:sz w:val="34"/>
          <w:szCs w:val="34"/>
        </w:rPr>
      </w:pPr>
      <w:r>
        <w:rPr>
          <w:rFonts w:ascii="宋体" w:hAnsi="宋体" w:cs="微软雅黑"/>
          <w:b/>
          <w:bCs/>
          <w:kern w:val="0"/>
          <w:sz w:val="34"/>
          <w:szCs w:val="34"/>
        </w:rPr>
        <w:t>（响应文件分资格性响应文件和技术、服务性响应文件两部分，应分册装订密封）</w:t>
      </w:r>
      <w:r>
        <w:rPr>
          <w:rFonts w:ascii="宋体" w:hAnsi="宋体" w:cs="Arial"/>
          <w:b/>
          <w:bCs/>
          <w:w w:val="180"/>
          <w:kern w:val="0"/>
          <w:sz w:val="34"/>
          <w:szCs w:val="34"/>
        </w:rPr>
        <w:t xml:space="preserve"> </w:t>
      </w:r>
    </w:p>
    <w:p w14:paraId="0589A6C4" w14:textId="77777777" w:rsidR="00196DE9" w:rsidRDefault="00000000">
      <w:pPr>
        <w:spacing w:line="360" w:lineRule="auto"/>
        <w:jc w:val="right"/>
        <w:rPr>
          <w:rFonts w:ascii="宋体" w:hAnsi="宋体" w:cs="微软雅黑" w:hint="eastAsia"/>
          <w:b/>
          <w:bCs/>
          <w:w w:val="110"/>
          <w:kern w:val="0"/>
          <w:sz w:val="36"/>
          <w:szCs w:val="36"/>
        </w:rPr>
      </w:pPr>
      <w:r>
        <w:rPr>
          <w:rFonts w:ascii="宋体" w:hAnsi="宋体" w:cs="微软雅黑"/>
          <w:b/>
          <w:bCs/>
          <w:w w:val="110"/>
          <w:kern w:val="0"/>
          <w:sz w:val="36"/>
          <w:szCs w:val="36"/>
        </w:rPr>
        <w:t>（正本</w:t>
      </w:r>
      <w:r>
        <w:rPr>
          <w:rFonts w:ascii="宋体" w:hAnsi="宋体" w:cs="Arial"/>
          <w:b/>
          <w:bCs/>
          <w:w w:val="110"/>
          <w:kern w:val="0"/>
          <w:sz w:val="36"/>
          <w:szCs w:val="36"/>
        </w:rPr>
        <w:t>/</w:t>
      </w:r>
      <w:r>
        <w:rPr>
          <w:rFonts w:ascii="宋体" w:hAnsi="宋体" w:cs="微软雅黑"/>
          <w:b/>
          <w:bCs/>
          <w:w w:val="110"/>
          <w:kern w:val="0"/>
          <w:sz w:val="36"/>
          <w:szCs w:val="36"/>
        </w:rPr>
        <w:t>副本）</w:t>
      </w:r>
    </w:p>
    <w:p w14:paraId="0CCF4DA7" w14:textId="77777777" w:rsidR="00196DE9" w:rsidRDefault="00196DE9">
      <w:pPr>
        <w:spacing w:line="360" w:lineRule="auto"/>
        <w:jc w:val="right"/>
        <w:rPr>
          <w:rFonts w:ascii="宋体" w:hAnsi="宋体" w:cs="微软雅黑" w:hint="eastAsia"/>
          <w:b/>
          <w:bCs/>
          <w:w w:val="110"/>
          <w:kern w:val="0"/>
          <w:sz w:val="36"/>
          <w:szCs w:val="36"/>
        </w:rPr>
      </w:pPr>
    </w:p>
    <w:p w14:paraId="07E2A5BC" w14:textId="77777777" w:rsidR="00196DE9" w:rsidRDefault="00000000">
      <w:pPr>
        <w:keepNext/>
        <w:keepLines/>
        <w:spacing w:line="360" w:lineRule="auto"/>
        <w:jc w:val="center"/>
        <w:outlineLvl w:val="1"/>
        <w:rPr>
          <w:rFonts w:ascii="宋体" w:hAnsi="宋体" w:hint="eastAsia"/>
          <w:b/>
          <w:bCs/>
          <w:kern w:val="0"/>
          <w:sz w:val="36"/>
          <w:szCs w:val="20"/>
        </w:rPr>
      </w:pPr>
      <w:bookmarkStart w:id="156" w:name="_Toc14375"/>
      <w:bookmarkStart w:id="157" w:name="_Toc504991353"/>
      <w:bookmarkStart w:id="158" w:name="_Toc502912101"/>
      <w:bookmarkStart w:id="159" w:name="_Toc504987209"/>
      <w:bookmarkStart w:id="160" w:name="_Toc26572"/>
      <w:bookmarkStart w:id="161" w:name="_Toc30101"/>
      <w:bookmarkStart w:id="162" w:name="_Toc504988308"/>
      <w:r>
        <w:rPr>
          <w:rFonts w:ascii="宋体" w:hAnsi="宋体"/>
          <w:b/>
          <w:bCs/>
          <w:sz w:val="52"/>
          <w:szCs w:val="52"/>
        </w:rPr>
        <w:t>第</w:t>
      </w:r>
      <w:r>
        <w:rPr>
          <w:rFonts w:ascii="宋体" w:hAnsi="宋体" w:hint="eastAsia"/>
          <w:b/>
          <w:bCs/>
          <w:sz w:val="52"/>
          <w:szCs w:val="52"/>
        </w:rPr>
        <w:t>二</w:t>
      </w:r>
      <w:r>
        <w:rPr>
          <w:rFonts w:ascii="宋体" w:hAnsi="宋体"/>
          <w:b/>
          <w:bCs/>
          <w:sz w:val="52"/>
          <w:szCs w:val="52"/>
        </w:rPr>
        <w:t>部分  技术、服务</w:t>
      </w:r>
      <w:r>
        <w:rPr>
          <w:rFonts w:ascii="宋体" w:hAnsi="宋体" w:hint="eastAsia"/>
          <w:b/>
          <w:bCs/>
          <w:sz w:val="52"/>
          <w:szCs w:val="52"/>
        </w:rPr>
        <w:t>性</w:t>
      </w:r>
      <w:r>
        <w:rPr>
          <w:rFonts w:ascii="宋体" w:hAnsi="宋体"/>
          <w:b/>
          <w:bCs/>
          <w:sz w:val="52"/>
          <w:szCs w:val="52"/>
        </w:rPr>
        <w:t>响应文件</w:t>
      </w:r>
      <w:bookmarkEnd w:id="156"/>
      <w:bookmarkEnd w:id="157"/>
      <w:bookmarkEnd w:id="158"/>
      <w:bookmarkEnd w:id="159"/>
      <w:bookmarkEnd w:id="160"/>
      <w:bookmarkEnd w:id="161"/>
      <w:bookmarkEnd w:id="162"/>
    </w:p>
    <w:p w14:paraId="1CFCDB44" w14:textId="77777777" w:rsidR="00196DE9" w:rsidRDefault="00196DE9">
      <w:pPr>
        <w:widowControl/>
        <w:spacing w:line="360" w:lineRule="auto"/>
        <w:jc w:val="center"/>
        <w:rPr>
          <w:rFonts w:ascii="宋体" w:hAnsi="宋体" w:hint="eastAsia"/>
          <w:b/>
          <w:kern w:val="0"/>
          <w:sz w:val="36"/>
          <w:szCs w:val="20"/>
        </w:rPr>
      </w:pPr>
    </w:p>
    <w:p w14:paraId="2B747B7F" w14:textId="77777777" w:rsidR="00196DE9" w:rsidRDefault="00196DE9">
      <w:pPr>
        <w:widowControl/>
        <w:spacing w:line="360" w:lineRule="auto"/>
        <w:jc w:val="center"/>
        <w:rPr>
          <w:rFonts w:ascii="宋体" w:hAnsi="宋体" w:hint="eastAsia"/>
          <w:b/>
          <w:kern w:val="0"/>
          <w:sz w:val="36"/>
          <w:szCs w:val="20"/>
        </w:rPr>
      </w:pPr>
    </w:p>
    <w:p w14:paraId="2EB28F07" w14:textId="77777777" w:rsidR="00196DE9" w:rsidRDefault="00000000">
      <w:pPr>
        <w:widowControl/>
        <w:spacing w:line="360" w:lineRule="auto"/>
        <w:ind w:firstLineChars="100" w:firstLine="361"/>
        <w:jc w:val="left"/>
        <w:rPr>
          <w:rFonts w:ascii="宋体" w:hAnsi="宋体" w:hint="eastAsia"/>
          <w:b/>
          <w:kern w:val="0"/>
          <w:sz w:val="36"/>
          <w:szCs w:val="20"/>
          <w:u w:val="single"/>
        </w:rPr>
      </w:pPr>
      <w:r>
        <w:rPr>
          <w:rFonts w:ascii="宋体" w:hAnsi="宋体"/>
          <w:b/>
          <w:kern w:val="0"/>
          <w:sz w:val="36"/>
          <w:szCs w:val="20"/>
        </w:rPr>
        <w:t>项目名称：</w:t>
      </w:r>
      <w:r>
        <w:rPr>
          <w:rFonts w:ascii="宋体" w:hAnsi="宋体"/>
          <w:b/>
          <w:kern w:val="0"/>
          <w:sz w:val="36"/>
          <w:szCs w:val="20"/>
          <w:u w:val="single"/>
        </w:rPr>
        <w:t xml:space="preserve">  </w:t>
      </w:r>
      <w:r>
        <w:rPr>
          <w:rFonts w:ascii="宋体" w:hAnsi="宋体" w:hint="eastAsia"/>
          <w:b/>
          <w:kern w:val="0"/>
          <w:sz w:val="36"/>
          <w:szCs w:val="20"/>
          <w:u w:val="single"/>
        </w:rPr>
        <w:t xml:space="preserve">  </w:t>
      </w:r>
      <w:r>
        <w:rPr>
          <w:rFonts w:ascii="宋体" w:hAnsi="宋体"/>
          <w:b/>
          <w:kern w:val="0"/>
          <w:sz w:val="36"/>
          <w:szCs w:val="20"/>
          <w:u w:val="single"/>
        </w:rPr>
        <w:t xml:space="preserve"> </w:t>
      </w:r>
      <w:r>
        <w:rPr>
          <w:rFonts w:ascii="宋体" w:hAnsi="宋体" w:hint="eastAsia"/>
          <w:b/>
          <w:kern w:val="0"/>
          <w:sz w:val="36"/>
          <w:szCs w:val="20"/>
          <w:u w:val="single"/>
        </w:rPr>
        <w:t xml:space="preserve">             </w:t>
      </w:r>
      <w:r>
        <w:rPr>
          <w:rFonts w:ascii="宋体" w:hAnsi="宋体"/>
          <w:b/>
          <w:kern w:val="0"/>
          <w:sz w:val="36"/>
          <w:szCs w:val="20"/>
          <w:u w:val="single"/>
        </w:rPr>
        <w:t xml:space="preserve">            </w:t>
      </w:r>
    </w:p>
    <w:p w14:paraId="1325DBDC" w14:textId="77777777" w:rsidR="00196DE9" w:rsidRDefault="00000000">
      <w:pPr>
        <w:widowControl/>
        <w:spacing w:line="360" w:lineRule="auto"/>
        <w:ind w:firstLineChars="100" w:firstLine="361"/>
        <w:jc w:val="left"/>
        <w:rPr>
          <w:rFonts w:ascii="宋体" w:hAnsi="宋体" w:hint="eastAsia"/>
          <w:b/>
          <w:kern w:val="0"/>
          <w:sz w:val="36"/>
          <w:szCs w:val="20"/>
          <w:u w:val="single"/>
        </w:rPr>
      </w:pPr>
      <w:r>
        <w:rPr>
          <w:rFonts w:ascii="宋体" w:hAnsi="宋体"/>
          <w:b/>
          <w:kern w:val="0"/>
          <w:sz w:val="36"/>
          <w:szCs w:val="20"/>
        </w:rPr>
        <w:t>采购编号：</w:t>
      </w:r>
      <w:r>
        <w:rPr>
          <w:rFonts w:ascii="宋体" w:hAnsi="宋体"/>
          <w:b/>
          <w:kern w:val="0"/>
          <w:sz w:val="36"/>
          <w:szCs w:val="20"/>
          <w:u w:val="single"/>
        </w:rPr>
        <w:t xml:space="preserve">     </w:t>
      </w:r>
      <w:r>
        <w:rPr>
          <w:rFonts w:ascii="宋体" w:hAnsi="宋体" w:hint="eastAsia"/>
          <w:b/>
          <w:kern w:val="0"/>
          <w:sz w:val="36"/>
          <w:szCs w:val="20"/>
          <w:u w:val="single"/>
        </w:rPr>
        <w:t xml:space="preserve">               </w:t>
      </w:r>
      <w:r>
        <w:rPr>
          <w:rFonts w:ascii="宋体" w:hAnsi="宋体"/>
          <w:b/>
          <w:kern w:val="0"/>
          <w:sz w:val="36"/>
          <w:szCs w:val="20"/>
          <w:u w:val="single"/>
        </w:rPr>
        <w:t xml:space="preserve">          </w:t>
      </w:r>
    </w:p>
    <w:p w14:paraId="2E703202" w14:textId="77777777" w:rsidR="00196DE9" w:rsidRDefault="00196DE9">
      <w:pPr>
        <w:widowControl/>
        <w:spacing w:line="360" w:lineRule="auto"/>
        <w:ind w:firstLineChars="100" w:firstLine="361"/>
        <w:jc w:val="left"/>
        <w:rPr>
          <w:rFonts w:ascii="宋体" w:hAnsi="宋体" w:hint="eastAsia"/>
          <w:b/>
          <w:kern w:val="0"/>
          <w:sz w:val="36"/>
          <w:szCs w:val="20"/>
        </w:rPr>
      </w:pPr>
    </w:p>
    <w:p w14:paraId="213B3B37" w14:textId="77777777" w:rsidR="00196DE9" w:rsidRDefault="00196DE9">
      <w:pPr>
        <w:widowControl/>
        <w:spacing w:line="360" w:lineRule="auto"/>
        <w:jc w:val="left"/>
        <w:rPr>
          <w:rFonts w:ascii="宋体" w:hAnsi="宋体" w:hint="eastAsia"/>
          <w:b/>
          <w:kern w:val="0"/>
          <w:sz w:val="36"/>
          <w:szCs w:val="20"/>
        </w:rPr>
      </w:pPr>
    </w:p>
    <w:p w14:paraId="785B6134" w14:textId="77777777" w:rsidR="00196DE9" w:rsidRDefault="00196DE9">
      <w:pPr>
        <w:widowControl/>
        <w:spacing w:line="360" w:lineRule="auto"/>
        <w:jc w:val="left"/>
        <w:rPr>
          <w:rFonts w:ascii="宋体" w:hAnsi="宋体" w:hint="eastAsia"/>
          <w:b/>
          <w:kern w:val="0"/>
          <w:sz w:val="36"/>
          <w:szCs w:val="20"/>
        </w:rPr>
      </w:pPr>
    </w:p>
    <w:p w14:paraId="64ACF8E1" w14:textId="77777777" w:rsidR="00196DE9" w:rsidRDefault="00000000">
      <w:pPr>
        <w:widowControl/>
        <w:spacing w:line="360" w:lineRule="auto"/>
        <w:ind w:firstLineChars="200" w:firstLine="562"/>
        <w:jc w:val="left"/>
        <w:rPr>
          <w:rFonts w:ascii="宋体" w:hAnsi="宋体" w:hint="eastAsia"/>
          <w:b/>
          <w:kern w:val="0"/>
          <w:sz w:val="28"/>
          <w:szCs w:val="28"/>
          <w:u w:val="single"/>
        </w:rPr>
      </w:pPr>
      <w:r>
        <w:rPr>
          <w:rFonts w:ascii="宋体" w:hAnsi="宋体"/>
          <w:b/>
          <w:kern w:val="0"/>
          <w:sz w:val="28"/>
          <w:szCs w:val="28"/>
        </w:rPr>
        <w:t>供应商名称 ：</w:t>
      </w:r>
      <w:r>
        <w:rPr>
          <w:rFonts w:ascii="宋体" w:hAnsi="宋体"/>
          <w:b/>
          <w:kern w:val="0"/>
          <w:sz w:val="28"/>
          <w:szCs w:val="28"/>
          <w:u w:val="single"/>
        </w:rPr>
        <w:t xml:space="preserve">                                </w:t>
      </w:r>
    </w:p>
    <w:p w14:paraId="5AD4CCA4" w14:textId="77777777" w:rsidR="00196DE9" w:rsidRDefault="00000000">
      <w:pPr>
        <w:widowControl/>
        <w:spacing w:line="360" w:lineRule="auto"/>
        <w:ind w:firstLineChars="200" w:firstLine="562"/>
        <w:jc w:val="left"/>
        <w:rPr>
          <w:rFonts w:ascii="宋体" w:hAnsi="宋体" w:hint="eastAsia"/>
          <w:b/>
          <w:kern w:val="0"/>
          <w:sz w:val="28"/>
          <w:szCs w:val="28"/>
        </w:rPr>
      </w:pPr>
      <w:r>
        <w:rPr>
          <w:rFonts w:ascii="宋体" w:hAnsi="宋体"/>
          <w:b/>
          <w:kern w:val="0"/>
          <w:sz w:val="28"/>
          <w:szCs w:val="28"/>
        </w:rPr>
        <w:t>日期 ：</w:t>
      </w:r>
      <w:r>
        <w:rPr>
          <w:rFonts w:ascii="宋体" w:hAnsi="宋体" w:hint="eastAsia"/>
          <w:b/>
          <w:kern w:val="0"/>
          <w:sz w:val="28"/>
          <w:szCs w:val="28"/>
        </w:rPr>
        <w:t>202</w:t>
      </w:r>
      <w:r>
        <w:rPr>
          <w:rFonts w:ascii="宋体" w:hAnsi="宋体"/>
          <w:b/>
          <w:kern w:val="0"/>
          <w:sz w:val="28"/>
          <w:szCs w:val="28"/>
          <w:u w:val="single"/>
        </w:rPr>
        <w:t xml:space="preserve">  </w:t>
      </w:r>
      <w:r>
        <w:rPr>
          <w:rFonts w:ascii="宋体" w:hAnsi="宋体"/>
          <w:b/>
          <w:kern w:val="0"/>
          <w:sz w:val="28"/>
          <w:szCs w:val="28"/>
        </w:rPr>
        <w:t>年</w:t>
      </w:r>
      <w:r>
        <w:rPr>
          <w:rFonts w:ascii="宋体" w:hAnsi="宋体"/>
          <w:b/>
          <w:kern w:val="0"/>
          <w:sz w:val="28"/>
          <w:szCs w:val="28"/>
          <w:u w:val="single"/>
        </w:rPr>
        <w:t xml:space="preserve">   </w:t>
      </w:r>
      <w:r>
        <w:rPr>
          <w:rFonts w:ascii="宋体" w:hAnsi="宋体"/>
          <w:b/>
          <w:kern w:val="0"/>
          <w:sz w:val="28"/>
          <w:szCs w:val="28"/>
        </w:rPr>
        <w:t>月</w:t>
      </w:r>
      <w:r>
        <w:rPr>
          <w:rFonts w:ascii="宋体" w:hAnsi="宋体"/>
          <w:b/>
          <w:kern w:val="0"/>
          <w:sz w:val="28"/>
          <w:szCs w:val="28"/>
          <w:u w:val="single"/>
        </w:rPr>
        <w:t xml:space="preserve">   </w:t>
      </w:r>
      <w:r>
        <w:rPr>
          <w:rFonts w:ascii="宋体" w:hAnsi="宋体"/>
          <w:b/>
          <w:kern w:val="0"/>
          <w:sz w:val="28"/>
          <w:szCs w:val="28"/>
        </w:rPr>
        <w:t>日</w:t>
      </w:r>
    </w:p>
    <w:p w14:paraId="30BBA7EA" w14:textId="77777777" w:rsidR="00196DE9" w:rsidRDefault="00196DE9">
      <w:pPr>
        <w:spacing w:line="360" w:lineRule="auto"/>
        <w:jc w:val="left"/>
        <w:rPr>
          <w:rFonts w:ascii="宋体" w:hAnsi="宋体" w:cs="宋体" w:hint="eastAsia"/>
          <w:b/>
          <w:bCs/>
          <w:kern w:val="0"/>
          <w:sz w:val="24"/>
        </w:rPr>
        <w:sectPr w:rsidR="00196DE9">
          <w:type w:val="continuous"/>
          <w:pgSz w:w="11911" w:h="16838"/>
          <w:pgMar w:top="1440" w:right="1417" w:bottom="1440" w:left="1417" w:header="465" w:footer="1253" w:gutter="0"/>
          <w:cols w:space="720"/>
          <w:titlePg/>
          <w:docGrid w:linePitch="299"/>
        </w:sectPr>
      </w:pPr>
    </w:p>
    <w:p w14:paraId="2A258AE9" w14:textId="77777777" w:rsidR="00196DE9" w:rsidRDefault="00000000">
      <w:pPr>
        <w:spacing w:line="360" w:lineRule="auto"/>
        <w:jc w:val="left"/>
        <w:rPr>
          <w:rFonts w:ascii="宋体" w:hAnsi="宋体" w:cs="宋体" w:hint="eastAsia"/>
          <w:b/>
          <w:bCs/>
          <w:kern w:val="0"/>
          <w:sz w:val="28"/>
          <w:szCs w:val="28"/>
        </w:rPr>
      </w:pPr>
      <w:r>
        <w:rPr>
          <w:rFonts w:ascii="宋体" w:hAnsi="宋体" w:cs="宋体" w:hint="eastAsia"/>
          <w:b/>
          <w:bCs/>
          <w:kern w:val="0"/>
          <w:sz w:val="32"/>
          <w:szCs w:val="32"/>
        </w:rPr>
        <w:lastRenderedPageBreak/>
        <w:t>格式2-1</w:t>
      </w:r>
    </w:p>
    <w:p w14:paraId="7D4ECA62" w14:textId="77777777" w:rsidR="00196DE9" w:rsidRDefault="00000000">
      <w:pPr>
        <w:widowControl/>
        <w:numPr>
          <w:ilvl w:val="0"/>
          <w:numId w:val="2"/>
        </w:numPr>
        <w:spacing w:line="360" w:lineRule="auto"/>
        <w:jc w:val="center"/>
        <w:outlineLvl w:val="1"/>
        <w:rPr>
          <w:rFonts w:ascii="宋体" w:hAnsi="宋体" w:hint="eastAsia"/>
          <w:b/>
          <w:kern w:val="0"/>
          <w:sz w:val="32"/>
          <w:szCs w:val="32"/>
          <w:lang w:eastAsia="en-US"/>
        </w:rPr>
      </w:pPr>
      <w:bookmarkStart w:id="163" w:name="_Toc504991354"/>
      <w:bookmarkStart w:id="164" w:name="_Toc504988309"/>
      <w:bookmarkStart w:id="165" w:name="_Toc30542"/>
      <w:bookmarkStart w:id="166" w:name="_Toc15129"/>
      <w:bookmarkStart w:id="167" w:name="_Toc502912102"/>
      <w:bookmarkStart w:id="168" w:name="_Toc10923"/>
      <w:bookmarkStart w:id="169" w:name="_Toc504987210"/>
      <w:r>
        <w:rPr>
          <w:rFonts w:ascii="宋体" w:hAnsi="宋体" w:hint="eastAsia"/>
          <w:b/>
          <w:kern w:val="0"/>
          <w:sz w:val="32"/>
          <w:szCs w:val="32"/>
        </w:rPr>
        <w:t>响应</w:t>
      </w:r>
      <w:r>
        <w:rPr>
          <w:rFonts w:ascii="宋体" w:hAnsi="宋体" w:hint="eastAsia"/>
          <w:b/>
          <w:kern w:val="0"/>
          <w:sz w:val="32"/>
          <w:szCs w:val="32"/>
          <w:lang w:eastAsia="en-US"/>
        </w:rPr>
        <w:t>函</w:t>
      </w:r>
      <w:bookmarkEnd w:id="163"/>
      <w:bookmarkEnd w:id="164"/>
      <w:bookmarkEnd w:id="165"/>
      <w:bookmarkEnd w:id="166"/>
      <w:bookmarkEnd w:id="167"/>
      <w:bookmarkEnd w:id="168"/>
      <w:bookmarkEnd w:id="169"/>
    </w:p>
    <w:p w14:paraId="52B70537" w14:textId="77777777" w:rsidR="00196DE9" w:rsidRDefault="00000000">
      <w:pPr>
        <w:spacing w:line="360" w:lineRule="auto"/>
        <w:jc w:val="left"/>
        <w:rPr>
          <w:rFonts w:ascii="宋体" w:hAnsi="Calibri"/>
          <w:kern w:val="0"/>
          <w:sz w:val="24"/>
          <w:szCs w:val="22"/>
        </w:rPr>
      </w:pPr>
      <w:r>
        <w:rPr>
          <w:rFonts w:ascii="宋体" w:hAnsi="Calibri" w:hint="eastAsia"/>
          <w:kern w:val="0"/>
          <w:sz w:val="24"/>
          <w:szCs w:val="22"/>
          <w:lang w:val="zh-CN"/>
        </w:rPr>
        <w:t>四川省成都市第二中学</w:t>
      </w:r>
      <w:r>
        <w:rPr>
          <w:rFonts w:ascii="宋体" w:hAnsi="Calibri" w:hint="eastAsia"/>
          <w:kern w:val="0"/>
          <w:sz w:val="24"/>
          <w:szCs w:val="22"/>
        </w:rPr>
        <w:t>：</w:t>
      </w:r>
    </w:p>
    <w:p w14:paraId="524FF34F" w14:textId="77777777" w:rsidR="00196DE9" w:rsidRDefault="00000000">
      <w:pPr>
        <w:spacing w:line="360" w:lineRule="auto"/>
        <w:ind w:firstLineChars="200" w:firstLine="480"/>
        <w:jc w:val="left"/>
        <w:rPr>
          <w:rFonts w:ascii="宋体" w:hAnsi="Calibri"/>
          <w:kern w:val="0"/>
          <w:sz w:val="24"/>
          <w:szCs w:val="22"/>
        </w:rPr>
      </w:pPr>
      <w:r>
        <w:rPr>
          <w:rFonts w:ascii="宋体" w:hAnsi="Calibri" w:hint="eastAsia"/>
          <w:kern w:val="0"/>
          <w:sz w:val="24"/>
          <w:szCs w:val="22"/>
        </w:rPr>
        <w:t>我方全面研究了 “</w:t>
      </w:r>
      <w:proofErr w:type="gramStart"/>
      <w:r>
        <w:rPr>
          <w:rFonts w:ascii="宋体" w:hAnsi="Calibri" w:hint="eastAsia"/>
          <w:kern w:val="0"/>
          <w:sz w:val="24"/>
          <w:szCs w:val="22"/>
          <w:u w:val="single"/>
        </w:rPr>
        <w:t xml:space="preserve">　　　　　　　　　　　　　　　</w:t>
      </w:r>
      <w:proofErr w:type="gramEnd"/>
      <w:r>
        <w:rPr>
          <w:rFonts w:ascii="宋体" w:hAnsi="Calibri" w:hint="eastAsia"/>
          <w:kern w:val="0"/>
          <w:sz w:val="24"/>
          <w:szCs w:val="22"/>
        </w:rPr>
        <w:t>”项目磋商文件（采购项目编号：</w:t>
      </w:r>
      <w:r>
        <w:rPr>
          <w:rFonts w:ascii="宋体" w:hAnsi="Calibri" w:hint="eastAsia"/>
          <w:kern w:val="0"/>
          <w:sz w:val="24"/>
          <w:szCs w:val="22"/>
          <w:u w:val="single"/>
        </w:rPr>
        <w:t xml:space="preserve">　　        </w:t>
      </w:r>
      <w:r>
        <w:rPr>
          <w:rFonts w:ascii="宋体" w:hAnsi="Calibri" w:hint="eastAsia"/>
          <w:kern w:val="0"/>
          <w:sz w:val="24"/>
          <w:szCs w:val="22"/>
        </w:rPr>
        <w:t>），决定参加贵单位组织的本项目磋商。我方授权</w:t>
      </w:r>
      <w:r>
        <w:rPr>
          <w:rFonts w:ascii="宋体" w:hAnsi="Calibri" w:hint="eastAsia"/>
          <w:kern w:val="0"/>
          <w:sz w:val="24"/>
          <w:szCs w:val="22"/>
          <w:u w:val="single"/>
        </w:rPr>
        <w:t xml:space="preserve">           （姓名、职务）</w:t>
      </w:r>
      <w:r>
        <w:rPr>
          <w:rFonts w:ascii="宋体" w:hAnsi="Calibri" w:hint="eastAsia"/>
          <w:kern w:val="0"/>
          <w:sz w:val="24"/>
          <w:szCs w:val="22"/>
        </w:rPr>
        <w:t>代表我方</w:t>
      </w:r>
      <w:r>
        <w:rPr>
          <w:rFonts w:ascii="宋体" w:hAnsi="Calibri" w:hint="eastAsia"/>
          <w:kern w:val="0"/>
          <w:sz w:val="24"/>
          <w:szCs w:val="22"/>
          <w:u w:val="single"/>
        </w:rPr>
        <w:t xml:space="preserve">            （供应商名称）</w:t>
      </w:r>
      <w:r>
        <w:rPr>
          <w:rFonts w:ascii="宋体" w:hAnsi="Calibri" w:hint="eastAsia"/>
          <w:kern w:val="0"/>
          <w:sz w:val="24"/>
          <w:szCs w:val="22"/>
        </w:rPr>
        <w:t>全权处理本项目的有关事宜。</w:t>
      </w:r>
    </w:p>
    <w:p w14:paraId="6035FFDB" w14:textId="77777777" w:rsidR="00196DE9" w:rsidRDefault="00000000">
      <w:pPr>
        <w:spacing w:line="360" w:lineRule="auto"/>
        <w:ind w:firstLineChars="250" w:firstLine="600"/>
        <w:jc w:val="left"/>
        <w:rPr>
          <w:rFonts w:ascii="宋体" w:hAnsi="Calibri"/>
          <w:kern w:val="0"/>
          <w:sz w:val="24"/>
          <w:szCs w:val="22"/>
        </w:rPr>
      </w:pPr>
      <w:r>
        <w:rPr>
          <w:rFonts w:ascii="宋体" w:hAnsi="Calibri" w:hint="eastAsia"/>
          <w:kern w:val="0"/>
          <w:sz w:val="24"/>
          <w:szCs w:val="22"/>
        </w:rPr>
        <w:t>1、</w:t>
      </w:r>
      <w:r>
        <w:rPr>
          <w:rFonts w:ascii="Calibri" w:hAnsi="Calibri"/>
          <w:sz w:val="24"/>
          <w:szCs w:val="22"/>
        </w:rPr>
        <w:t>我</w:t>
      </w:r>
      <w:r>
        <w:rPr>
          <w:rFonts w:ascii="Calibri" w:hAnsi="Calibri" w:hint="eastAsia"/>
          <w:sz w:val="24"/>
          <w:szCs w:val="22"/>
        </w:rPr>
        <w:t>方</w:t>
      </w:r>
      <w:r>
        <w:rPr>
          <w:rFonts w:ascii="Calibri" w:hAnsi="Calibri"/>
          <w:sz w:val="24"/>
          <w:szCs w:val="22"/>
        </w:rPr>
        <w:t>自愿按照</w:t>
      </w:r>
      <w:r>
        <w:rPr>
          <w:rFonts w:ascii="Calibri" w:hAnsi="Calibri" w:hint="eastAsia"/>
          <w:sz w:val="24"/>
          <w:szCs w:val="22"/>
        </w:rPr>
        <w:t>竞争性磋商</w:t>
      </w:r>
      <w:r>
        <w:rPr>
          <w:rFonts w:ascii="Calibri" w:hAnsi="Calibri"/>
          <w:sz w:val="24"/>
          <w:szCs w:val="22"/>
        </w:rPr>
        <w:t>文件规定的各项要求向采购人提供所需</w:t>
      </w:r>
      <w:r>
        <w:rPr>
          <w:rFonts w:ascii="Calibri" w:hAnsi="Calibri" w:hint="eastAsia"/>
          <w:sz w:val="24"/>
          <w:szCs w:val="22"/>
        </w:rPr>
        <w:t>货物或服务。</w:t>
      </w:r>
    </w:p>
    <w:p w14:paraId="12A54C74" w14:textId="77777777" w:rsidR="00196DE9" w:rsidRDefault="00000000">
      <w:pPr>
        <w:spacing w:line="360" w:lineRule="auto"/>
        <w:ind w:firstLineChars="250" w:firstLine="600"/>
        <w:jc w:val="left"/>
        <w:rPr>
          <w:rFonts w:ascii="宋体" w:hAnsi="Calibri"/>
          <w:kern w:val="0"/>
          <w:sz w:val="24"/>
          <w:szCs w:val="22"/>
        </w:rPr>
      </w:pPr>
      <w:r>
        <w:rPr>
          <w:rFonts w:ascii="宋体" w:hAnsi="Calibri" w:hint="eastAsia"/>
          <w:kern w:val="0"/>
          <w:sz w:val="24"/>
          <w:szCs w:val="22"/>
        </w:rPr>
        <w:t>2、一旦我方中选，我方将严格履行采购合同规定的责任和义务，否则将承担由此产生的一切责任。</w:t>
      </w:r>
    </w:p>
    <w:p w14:paraId="6A72B416" w14:textId="77777777" w:rsidR="00196DE9" w:rsidRDefault="00000000">
      <w:pPr>
        <w:spacing w:line="360" w:lineRule="auto"/>
        <w:ind w:firstLineChars="250" w:firstLine="600"/>
        <w:jc w:val="left"/>
        <w:rPr>
          <w:rFonts w:ascii="宋体" w:hAnsi="Calibri"/>
          <w:kern w:val="0"/>
          <w:sz w:val="24"/>
          <w:szCs w:val="22"/>
        </w:rPr>
      </w:pPr>
      <w:r>
        <w:rPr>
          <w:rFonts w:ascii="宋体" w:hAnsi="Calibri" w:hint="eastAsia"/>
          <w:kern w:val="0"/>
          <w:sz w:val="24"/>
          <w:szCs w:val="22"/>
        </w:rPr>
        <w:t>3、我方为本项目提交的响应文件正本1份，副本</w:t>
      </w:r>
      <w:r>
        <w:rPr>
          <w:rFonts w:ascii="宋体" w:hAnsi="Calibri" w:hint="eastAsia"/>
          <w:kern w:val="0"/>
          <w:sz w:val="24"/>
          <w:szCs w:val="22"/>
          <w:u w:val="single"/>
        </w:rPr>
        <w:t xml:space="preserve">     </w:t>
      </w:r>
      <w:r>
        <w:rPr>
          <w:rFonts w:ascii="宋体" w:hAnsi="Calibri" w:hint="eastAsia"/>
          <w:kern w:val="0"/>
          <w:sz w:val="24"/>
          <w:szCs w:val="22"/>
        </w:rPr>
        <w:t>份。</w:t>
      </w:r>
    </w:p>
    <w:p w14:paraId="4D73A7CD" w14:textId="77777777" w:rsidR="00196DE9" w:rsidRDefault="00000000">
      <w:pPr>
        <w:spacing w:line="360" w:lineRule="auto"/>
        <w:ind w:firstLineChars="250" w:firstLine="600"/>
        <w:jc w:val="left"/>
        <w:rPr>
          <w:rFonts w:ascii="宋体" w:hAnsi="Calibri"/>
          <w:kern w:val="0"/>
          <w:sz w:val="24"/>
          <w:szCs w:val="22"/>
        </w:rPr>
      </w:pPr>
      <w:r>
        <w:rPr>
          <w:rFonts w:ascii="宋体" w:hAnsi="Calibri" w:hint="eastAsia"/>
          <w:kern w:val="0"/>
          <w:sz w:val="24"/>
          <w:szCs w:val="22"/>
        </w:rPr>
        <w:t>4、我方同意本次采购的磋商有效期为</w:t>
      </w:r>
      <w:proofErr w:type="gramStart"/>
      <w:r>
        <w:rPr>
          <w:rFonts w:ascii="宋体" w:hAnsi="Calibri" w:hint="eastAsia"/>
          <w:kern w:val="0"/>
          <w:sz w:val="24"/>
          <w:szCs w:val="22"/>
        </w:rPr>
        <w:t>递交磋商</w:t>
      </w:r>
      <w:proofErr w:type="gramEnd"/>
      <w:r>
        <w:rPr>
          <w:rFonts w:ascii="宋体" w:hAnsi="Calibri" w:hint="eastAsia"/>
          <w:kern w:val="0"/>
          <w:sz w:val="24"/>
          <w:szCs w:val="22"/>
        </w:rPr>
        <w:t>响应文件截止之日起</w:t>
      </w:r>
      <w:r>
        <w:rPr>
          <w:rFonts w:ascii="宋体" w:hAnsi="Calibri" w:hint="eastAsia"/>
          <w:kern w:val="0"/>
          <w:sz w:val="24"/>
          <w:szCs w:val="22"/>
          <w:u w:val="single"/>
        </w:rPr>
        <w:t xml:space="preserve"> </w:t>
      </w:r>
      <w:r>
        <w:rPr>
          <w:rFonts w:ascii="宋体" w:hAnsi="Calibri"/>
          <w:kern w:val="0"/>
          <w:sz w:val="24"/>
          <w:szCs w:val="22"/>
          <w:u w:val="single"/>
        </w:rPr>
        <w:t xml:space="preserve">  </w:t>
      </w:r>
      <w:r>
        <w:rPr>
          <w:rFonts w:ascii="宋体" w:hAnsi="Calibri" w:hint="eastAsia"/>
          <w:kern w:val="0"/>
          <w:sz w:val="24"/>
          <w:szCs w:val="22"/>
        </w:rPr>
        <w:t>天。</w:t>
      </w:r>
    </w:p>
    <w:p w14:paraId="68F94E51" w14:textId="77777777" w:rsidR="00196DE9" w:rsidRDefault="00000000">
      <w:pPr>
        <w:spacing w:line="360" w:lineRule="auto"/>
        <w:ind w:firstLineChars="250" w:firstLine="600"/>
        <w:jc w:val="left"/>
        <w:rPr>
          <w:rFonts w:ascii="宋体" w:hAnsi="Calibri"/>
          <w:kern w:val="0"/>
          <w:sz w:val="24"/>
          <w:szCs w:val="22"/>
        </w:rPr>
      </w:pPr>
      <w:r>
        <w:rPr>
          <w:rFonts w:ascii="宋体" w:hAnsi="Calibri" w:hint="eastAsia"/>
          <w:kern w:val="0"/>
          <w:sz w:val="24"/>
          <w:szCs w:val="22"/>
        </w:rPr>
        <w:t>5、我方愿意提供贵中心可能另外要求的与磋商有关的文件资料，并保证我方已提供和将要提供的文件资料是真实、准确的。</w:t>
      </w:r>
    </w:p>
    <w:p w14:paraId="3F3E7A61" w14:textId="77777777" w:rsidR="00196DE9" w:rsidRDefault="00000000">
      <w:pPr>
        <w:spacing w:line="360" w:lineRule="auto"/>
        <w:ind w:leftChars="200" w:left="420" w:firstLineChars="100" w:firstLine="240"/>
        <w:jc w:val="left"/>
        <w:rPr>
          <w:rFonts w:ascii="宋体" w:hAnsi="Calibri"/>
          <w:bCs/>
          <w:kern w:val="0"/>
          <w:sz w:val="24"/>
          <w:szCs w:val="22"/>
        </w:rPr>
      </w:pPr>
      <w:r>
        <w:rPr>
          <w:rFonts w:ascii="宋体" w:hAnsi="Calibri" w:hint="eastAsia"/>
          <w:bCs/>
          <w:kern w:val="0"/>
          <w:sz w:val="24"/>
          <w:szCs w:val="22"/>
        </w:rPr>
        <w:t>6、我单位联系方式：</w:t>
      </w:r>
    </w:p>
    <w:p w14:paraId="5AE9A5DE" w14:textId="77777777" w:rsidR="00196DE9" w:rsidRDefault="00000000">
      <w:pPr>
        <w:spacing w:line="360" w:lineRule="auto"/>
        <w:ind w:leftChars="200" w:left="420" w:firstLineChars="100" w:firstLine="240"/>
        <w:jc w:val="left"/>
        <w:rPr>
          <w:rFonts w:ascii="宋体" w:hAnsi="Calibri"/>
          <w:bCs/>
          <w:kern w:val="0"/>
          <w:sz w:val="24"/>
          <w:szCs w:val="22"/>
        </w:rPr>
      </w:pPr>
      <w:r>
        <w:rPr>
          <w:rFonts w:ascii="宋体" w:hAnsi="Calibri" w:hint="eastAsia"/>
          <w:bCs/>
          <w:kern w:val="0"/>
          <w:sz w:val="24"/>
          <w:szCs w:val="22"/>
        </w:rPr>
        <w:t xml:space="preserve">地址：                                </w:t>
      </w:r>
    </w:p>
    <w:p w14:paraId="508D0C31" w14:textId="77777777" w:rsidR="00196DE9" w:rsidRDefault="00000000">
      <w:pPr>
        <w:spacing w:line="360" w:lineRule="auto"/>
        <w:ind w:leftChars="200" w:left="420" w:firstLineChars="100" w:firstLine="240"/>
        <w:jc w:val="left"/>
        <w:rPr>
          <w:rFonts w:ascii="宋体" w:hAnsi="Calibri"/>
          <w:bCs/>
          <w:kern w:val="0"/>
          <w:sz w:val="24"/>
          <w:szCs w:val="22"/>
        </w:rPr>
      </w:pPr>
      <w:r>
        <w:rPr>
          <w:rFonts w:ascii="宋体" w:hAnsi="Calibri" w:hint="eastAsia"/>
          <w:bCs/>
          <w:kern w:val="0"/>
          <w:sz w:val="24"/>
          <w:szCs w:val="22"/>
        </w:rPr>
        <w:t>联系人：</w:t>
      </w:r>
    </w:p>
    <w:p w14:paraId="4E1985C6" w14:textId="77777777" w:rsidR="00196DE9" w:rsidRDefault="00000000">
      <w:pPr>
        <w:spacing w:line="360" w:lineRule="auto"/>
        <w:ind w:leftChars="200" w:left="420" w:firstLineChars="100" w:firstLine="240"/>
        <w:jc w:val="left"/>
        <w:rPr>
          <w:rFonts w:ascii="宋体" w:hAnsi="Calibri"/>
          <w:bCs/>
          <w:kern w:val="0"/>
          <w:sz w:val="24"/>
          <w:szCs w:val="22"/>
        </w:rPr>
      </w:pPr>
      <w:r>
        <w:rPr>
          <w:rFonts w:ascii="宋体" w:hAnsi="Calibri" w:hint="eastAsia"/>
          <w:bCs/>
          <w:kern w:val="0"/>
          <w:sz w:val="24"/>
          <w:szCs w:val="22"/>
        </w:rPr>
        <w:t>联系电话：</w:t>
      </w:r>
    </w:p>
    <w:p w14:paraId="442DCBD4" w14:textId="77777777" w:rsidR="00196DE9" w:rsidRDefault="00000000">
      <w:pPr>
        <w:spacing w:line="360" w:lineRule="auto"/>
        <w:ind w:leftChars="200" w:left="420" w:firstLineChars="100" w:firstLine="240"/>
        <w:jc w:val="left"/>
        <w:rPr>
          <w:rFonts w:ascii="宋体" w:hAnsi="Calibri"/>
          <w:bCs/>
          <w:kern w:val="0"/>
          <w:sz w:val="24"/>
          <w:szCs w:val="22"/>
        </w:rPr>
      </w:pPr>
      <w:r>
        <w:rPr>
          <w:rFonts w:ascii="宋体" w:hAnsi="Calibri" w:hint="eastAsia"/>
          <w:bCs/>
          <w:kern w:val="0"/>
          <w:sz w:val="24"/>
          <w:szCs w:val="22"/>
        </w:rPr>
        <w:t xml:space="preserve">传真：                     </w:t>
      </w:r>
    </w:p>
    <w:p w14:paraId="2BF1681F" w14:textId="77777777" w:rsidR="00196DE9" w:rsidRDefault="00000000">
      <w:pPr>
        <w:spacing w:line="360" w:lineRule="auto"/>
        <w:ind w:leftChars="200" w:left="420" w:firstLineChars="100" w:firstLine="240"/>
        <w:jc w:val="left"/>
        <w:rPr>
          <w:rFonts w:ascii="宋体" w:hAnsi="Calibri"/>
          <w:bCs/>
          <w:kern w:val="0"/>
          <w:sz w:val="24"/>
          <w:szCs w:val="22"/>
        </w:rPr>
      </w:pPr>
      <w:r>
        <w:rPr>
          <w:rFonts w:ascii="宋体" w:hAnsi="Calibri" w:hint="eastAsia"/>
          <w:bCs/>
          <w:kern w:val="0"/>
          <w:sz w:val="24"/>
          <w:szCs w:val="22"/>
        </w:rPr>
        <w:t>邮政编码：</w:t>
      </w:r>
    </w:p>
    <w:p w14:paraId="67343A83" w14:textId="77777777" w:rsidR="00196DE9" w:rsidRDefault="00196DE9">
      <w:pPr>
        <w:spacing w:line="360" w:lineRule="auto"/>
        <w:jc w:val="left"/>
        <w:rPr>
          <w:rFonts w:ascii="Calibri" w:hAnsi="Calibri"/>
          <w:kern w:val="0"/>
          <w:sz w:val="24"/>
          <w:szCs w:val="22"/>
        </w:rPr>
      </w:pPr>
    </w:p>
    <w:p w14:paraId="59B597D8"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法定代表人</w:t>
      </w:r>
      <w:r>
        <w:rPr>
          <w:rFonts w:ascii="Calibri" w:hAnsi="Calibri" w:hint="eastAsia"/>
          <w:kern w:val="0"/>
          <w:sz w:val="24"/>
          <w:szCs w:val="22"/>
        </w:rPr>
        <w:t>/</w:t>
      </w:r>
      <w:r>
        <w:rPr>
          <w:rFonts w:ascii="Calibri" w:hAnsi="Calibri" w:hint="eastAsia"/>
          <w:kern w:val="0"/>
          <w:sz w:val="24"/>
          <w:szCs w:val="22"/>
        </w:rPr>
        <w:t>单位负责人或授权代表：</w:t>
      </w:r>
      <w:r>
        <w:rPr>
          <w:rFonts w:ascii="Calibri" w:hAnsi="Calibri" w:hint="eastAsia"/>
          <w:kern w:val="0"/>
          <w:sz w:val="24"/>
          <w:szCs w:val="22"/>
          <w:u w:val="single"/>
        </w:rPr>
        <w:t xml:space="preserve">                 </w:t>
      </w:r>
      <w:r>
        <w:rPr>
          <w:rFonts w:ascii="Calibri" w:hAnsi="Calibri" w:hint="eastAsia"/>
          <w:kern w:val="0"/>
          <w:sz w:val="24"/>
          <w:szCs w:val="22"/>
        </w:rPr>
        <w:t>（签字或加盖个人名章）</w:t>
      </w:r>
    </w:p>
    <w:p w14:paraId="268F14A9"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供应商名称：</w:t>
      </w:r>
      <w:r>
        <w:rPr>
          <w:rFonts w:ascii="Calibri" w:hAnsi="Calibri" w:hint="eastAsia"/>
          <w:kern w:val="0"/>
          <w:sz w:val="24"/>
          <w:szCs w:val="22"/>
          <w:u w:val="single"/>
        </w:rPr>
        <w:t xml:space="preserve">                     </w:t>
      </w:r>
      <w:r>
        <w:rPr>
          <w:rFonts w:ascii="Calibri" w:hAnsi="Calibri" w:hint="eastAsia"/>
          <w:kern w:val="0"/>
          <w:sz w:val="24"/>
          <w:szCs w:val="22"/>
        </w:rPr>
        <w:t>（单位盖章）</w:t>
      </w:r>
    </w:p>
    <w:p w14:paraId="5A184D0B" w14:textId="77777777" w:rsidR="00196DE9" w:rsidRDefault="00000000">
      <w:pPr>
        <w:spacing w:line="360" w:lineRule="auto"/>
        <w:rPr>
          <w:rFonts w:ascii="Calibri" w:hAnsi="Calibri"/>
          <w:sz w:val="24"/>
          <w:szCs w:val="22"/>
        </w:rPr>
      </w:pPr>
      <w:r>
        <w:rPr>
          <w:rFonts w:ascii="Calibri" w:hAnsi="Calibri" w:hint="eastAsia"/>
          <w:kern w:val="0"/>
          <w:sz w:val="24"/>
          <w:szCs w:val="22"/>
        </w:rPr>
        <w:t>日期：</w:t>
      </w:r>
    </w:p>
    <w:p w14:paraId="71507AEE" w14:textId="77777777" w:rsidR="00196DE9" w:rsidRDefault="00196DE9">
      <w:pPr>
        <w:spacing w:line="360" w:lineRule="auto"/>
        <w:ind w:firstLineChars="200" w:firstLine="480"/>
        <w:rPr>
          <w:rFonts w:ascii="Calibri" w:hAnsi="Calibri"/>
          <w:sz w:val="24"/>
          <w:szCs w:val="22"/>
        </w:rPr>
        <w:sectPr w:rsidR="00196DE9">
          <w:pgSz w:w="11911" w:h="16838"/>
          <w:pgMar w:top="1440" w:right="1797" w:bottom="1440" w:left="1797" w:header="850" w:footer="737" w:gutter="0"/>
          <w:cols w:space="720"/>
          <w:docGrid w:linePitch="299"/>
        </w:sectPr>
      </w:pPr>
    </w:p>
    <w:p w14:paraId="3788F7CB" w14:textId="77777777" w:rsidR="00196DE9" w:rsidRDefault="00000000">
      <w:pPr>
        <w:spacing w:line="360" w:lineRule="auto"/>
        <w:jc w:val="left"/>
        <w:rPr>
          <w:rFonts w:ascii="宋体" w:hAnsi="宋体" w:hint="eastAsia"/>
          <w:b/>
          <w:kern w:val="0"/>
          <w:sz w:val="32"/>
          <w:szCs w:val="32"/>
        </w:rPr>
      </w:pPr>
      <w:r>
        <w:rPr>
          <w:rFonts w:ascii="宋体" w:hAnsi="宋体" w:cs="宋体" w:hint="eastAsia"/>
          <w:b/>
          <w:bCs/>
          <w:kern w:val="0"/>
          <w:sz w:val="32"/>
          <w:szCs w:val="32"/>
        </w:rPr>
        <w:lastRenderedPageBreak/>
        <w:t>格式2-2</w:t>
      </w:r>
    </w:p>
    <w:p w14:paraId="1C96FFFD" w14:textId="77777777" w:rsidR="00196DE9" w:rsidRDefault="00000000">
      <w:pPr>
        <w:widowControl/>
        <w:numPr>
          <w:ilvl w:val="0"/>
          <w:numId w:val="2"/>
        </w:numPr>
        <w:spacing w:line="360" w:lineRule="auto"/>
        <w:jc w:val="center"/>
        <w:outlineLvl w:val="1"/>
        <w:rPr>
          <w:rFonts w:ascii="宋体" w:hAnsi="宋体" w:hint="eastAsia"/>
          <w:b/>
          <w:kern w:val="0"/>
          <w:sz w:val="32"/>
          <w:szCs w:val="32"/>
          <w:lang w:eastAsia="en-US"/>
        </w:rPr>
      </w:pPr>
      <w:bookmarkStart w:id="170" w:name="_Toc504987211"/>
      <w:bookmarkStart w:id="171" w:name="_Toc504991355"/>
      <w:bookmarkStart w:id="172" w:name="_Toc4442"/>
      <w:bookmarkStart w:id="173" w:name="_Toc502912103"/>
      <w:bookmarkStart w:id="174" w:name="_Toc504988310"/>
      <w:bookmarkStart w:id="175" w:name="_Toc1975"/>
      <w:bookmarkStart w:id="176" w:name="_Toc24708"/>
      <w:proofErr w:type="spellStart"/>
      <w:r>
        <w:rPr>
          <w:rFonts w:ascii="宋体" w:hAnsi="宋体" w:hint="eastAsia"/>
          <w:b/>
          <w:kern w:val="0"/>
          <w:sz w:val="32"/>
          <w:szCs w:val="32"/>
          <w:lang w:eastAsia="en-US"/>
        </w:rPr>
        <w:t>承诺函</w:t>
      </w:r>
      <w:bookmarkEnd w:id="170"/>
      <w:bookmarkEnd w:id="171"/>
      <w:bookmarkEnd w:id="172"/>
      <w:bookmarkEnd w:id="173"/>
      <w:bookmarkEnd w:id="174"/>
      <w:bookmarkEnd w:id="175"/>
      <w:bookmarkEnd w:id="176"/>
      <w:proofErr w:type="spellEnd"/>
    </w:p>
    <w:p w14:paraId="67E74D32" w14:textId="77777777" w:rsidR="00196DE9" w:rsidRDefault="00196DE9">
      <w:pPr>
        <w:spacing w:line="360" w:lineRule="auto"/>
        <w:jc w:val="left"/>
        <w:rPr>
          <w:rFonts w:ascii="Calibri" w:hAnsi="Calibri"/>
          <w:kern w:val="0"/>
          <w:sz w:val="24"/>
          <w:szCs w:val="22"/>
          <w:lang w:eastAsia="en-US"/>
        </w:rPr>
      </w:pPr>
    </w:p>
    <w:p w14:paraId="2F897186"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lang w:val="zh-CN"/>
        </w:rPr>
        <w:t>四川省成都市第二中学</w:t>
      </w:r>
      <w:r>
        <w:rPr>
          <w:rFonts w:ascii="Calibri" w:hAnsi="Calibri" w:hint="eastAsia"/>
          <w:kern w:val="0"/>
          <w:sz w:val="24"/>
          <w:szCs w:val="22"/>
        </w:rPr>
        <w:t>：</w:t>
      </w:r>
    </w:p>
    <w:p w14:paraId="46D4ECE8" w14:textId="77777777" w:rsidR="00196DE9" w:rsidRDefault="00000000">
      <w:pPr>
        <w:spacing w:line="360" w:lineRule="auto"/>
        <w:ind w:firstLineChars="200" w:firstLine="480"/>
        <w:jc w:val="left"/>
        <w:rPr>
          <w:rFonts w:ascii="Calibri" w:hAnsi="Calibri"/>
          <w:kern w:val="0"/>
          <w:sz w:val="24"/>
          <w:szCs w:val="22"/>
        </w:rPr>
      </w:pPr>
      <w:r>
        <w:rPr>
          <w:rFonts w:ascii="Calibri" w:hAnsi="Calibri" w:hint="eastAsia"/>
          <w:kern w:val="0"/>
          <w:sz w:val="24"/>
          <w:szCs w:val="22"/>
        </w:rPr>
        <w:t>我单位作为本次采购项目的供应商，根据磋商文件要求，现郑重承诺如下：</w:t>
      </w:r>
    </w:p>
    <w:p w14:paraId="71916834" w14:textId="77777777" w:rsidR="00196DE9" w:rsidRDefault="00000000">
      <w:pPr>
        <w:spacing w:line="360" w:lineRule="auto"/>
        <w:ind w:firstLineChars="200" w:firstLine="480"/>
        <w:jc w:val="left"/>
        <w:rPr>
          <w:rFonts w:ascii="Calibri" w:hAnsi="Calibri"/>
          <w:kern w:val="0"/>
          <w:sz w:val="24"/>
          <w:szCs w:val="22"/>
        </w:rPr>
      </w:pPr>
      <w:r>
        <w:rPr>
          <w:rFonts w:ascii="Calibri" w:hAnsi="Calibri" w:hint="eastAsia"/>
          <w:kern w:val="0"/>
          <w:sz w:val="24"/>
          <w:szCs w:val="22"/>
        </w:rPr>
        <w:t>一、完全接受和满足本项目磋商文件中规定的实质性要求，如对磋商文件有异议，已依法进行维权救济，不存在对磋商文件有异议的同时又参加磋商以求侥幸中选或者为实现其他非法目的的行为。</w:t>
      </w:r>
    </w:p>
    <w:p w14:paraId="7257909E" w14:textId="77777777" w:rsidR="00196DE9" w:rsidRDefault="00000000">
      <w:pPr>
        <w:spacing w:line="360" w:lineRule="auto"/>
        <w:ind w:firstLineChars="200" w:firstLine="480"/>
        <w:jc w:val="left"/>
        <w:rPr>
          <w:rFonts w:ascii="Calibri" w:hAnsi="Calibri"/>
          <w:kern w:val="0"/>
          <w:sz w:val="24"/>
          <w:szCs w:val="22"/>
        </w:rPr>
      </w:pPr>
      <w:r>
        <w:rPr>
          <w:rFonts w:ascii="Calibri" w:hAnsi="Calibri" w:hint="eastAsia"/>
          <w:kern w:val="0"/>
          <w:sz w:val="24"/>
          <w:szCs w:val="22"/>
        </w:rPr>
        <w:t>二、参加本次磋商采购活动，不存在与单位负责人为同一人或者存在直接控股、管理关系的其他供应商参与同一合同项下的采购活动的行为。为采购项目提供整体设计、规范编制或者项目管理、监理、检测等服务的供应商，不得再参加该采购项目的其他采购活动。</w:t>
      </w:r>
    </w:p>
    <w:p w14:paraId="2453F5CF" w14:textId="77777777" w:rsidR="00196DE9" w:rsidRDefault="00000000">
      <w:pPr>
        <w:spacing w:line="360" w:lineRule="auto"/>
        <w:ind w:firstLineChars="200" w:firstLine="480"/>
        <w:jc w:val="left"/>
        <w:rPr>
          <w:rFonts w:ascii="Calibri" w:hAnsi="Calibri"/>
          <w:kern w:val="0"/>
          <w:sz w:val="24"/>
          <w:szCs w:val="22"/>
        </w:rPr>
      </w:pPr>
      <w:r>
        <w:rPr>
          <w:rFonts w:ascii="Calibri" w:hAnsi="Calibri" w:hint="eastAsia"/>
          <w:kern w:val="0"/>
          <w:sz w:val="24"/>
          <w:szCs w:val="22"/>
        </w:rPr>
        <w:t>三、参加本次磋商采购活动，不存在和其他供应商在同一合同项下的采购项目中，同时委托同一个自然人、同一家庭的人员、同一单位的人员作为代理人的行为。</w:t>
      </w:r>
    </w:p>
    <w:p w14:paraId="4409DC24" w14:textId="77777777" w:rsidR="00196DE9" w:rsidRDefault="00000000">
      <w:pPr>
        <w:spacing w:line="360" w:lineRule="auto"/>
        <w:ind w:firstLineChars="200" w:firstLine="480"/>
        <w:jc w:val="left"/>
        <w:rPr>
          <w:rFonts w:ascii="Calibri" w:hAnsi="Calibri"/>
          <w:kern w:val="0"/>
          <w:sz w:val="24"/>
          <w:szCs w:val="22"/>
        </w:rPr>
      </w:pPr>
      <w:r>
        <w:rPr>
          <w:rFonts w:ascii="Calibri" w:hAnsi="Calibri" w:hint="eastAsia"/>
          <w:kern w:val="0"/>
          <w:sz w:val="24"/>
          <w:szCs w:val="22"/>
        </w:rPr>
        <w:t>四、不发生任何串通与项目有关的相关单位，损害采购人利益的行为。</w:t>
      </w:r>
    </w:p>
    <w:p w14:paraId="494F3808" w14:textId="77777777" w:rsidR="00196DE9" w:rsidRDefault="00000000">
      <w:pPr>
        <w:spacing w:line="360" w:lineRule="auto"/>
        <w:ind w:firstLineChars="200" w:firstLine="480"/>
        <w:jc w:val="left"/>
        <w:rPr>
          <w:rFonts w:ascii="Calibri" w:hAnsi="Calibri"/>
          <w:kern w:val="0"/>
          <w:sz w:val="24"/>
          <w:szCs w:val="22"/>
        </w:rPr>
      </w:pPr>
      <w:r>
        <w:rPr>
          <w:rFonts w:ascii="Calibri" w:hAnsi="Calibri" w:hint="eastAsia"/>
          <w:kern w:val="0"/>
          <w:sz w:val="24"/>
          <w:szCs w:val="22"/>
        </w:rPr>
        <w:t>本单位对上述承诺的内容事项真实性负责。如经查实上述承诺的内容事项存在虚假，我单位愿意接受以提供虚假材料谋取中标追究法律责任。</w:t>
      </w:r>
    </w:p>
    <w:p w14:paraId="7F255468" w14:textId="77777777" w:rsidR="00196DE9" w:rsidRDefault="00196DE9">
      <w:pPr>
        <w:spacing w:line="360" w:lineRule="auto"/>
        <w:ind w:firstLineChars="200" w:firstLine="480"/>
        <w:jc w:val="left"/>
        <w:rPr>
          <w:rFonts w:ascii="Calibri" w:hAnsi="Calibri"/>
          <w:kern w:val="0"/>
          <w:sz w:val="24"/>
          <w:szCs w:val="22"/>
        </w:rPr>
      </w:pPr>
    </w:p>
    <w:p w14:paraId="56242140" w14:textId="77777777" w:rsidR="00196DE9" w:rsidRDefault="00196DE9">
      <w:pPr>
        <w:spacing w:line="360" w:lineRule="auto"/>
        <w:jc w:val="left"/>
        <w:rPr>
          <w:rFonts w:ascii="Calibri" w:hAnsi="Calibri"/>
          <w:kern w:val="0"/>
          <w:sz w:val="22"/>
          <w:szCs w:val="22"/>
        </w:rPr>
      </w:pPr>
    </w:p>
    <w:p w14:paraId="431C7DAD"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法定代表人</w:t>
      </w:r>
      <w:r>
        <w:rPr>
          <w:rFonts w:ascii="Calibri" w:hAnsi="Calibri" w:hint="eastAsia"/>
          <w:kern w:val="0"/>
          <w:sz w:val="24"/>
          <w:szCs w:val="22"/>
        </w:rPr>
        <w:t>/</w:t>
      </w:r>
      <w:r>
        <w:rPr>
          <w:rFonts w:ascii="Calibri" w:hAnsi="Calibri" w:hint="eastAsia"/>
          <w:kern w:val="0"/>
          <w:sz w:val="24"/>
          <w:szCs w:val="22"/>
        </w:rPr>
        <w:t>单位负责人或授权代表：</w:t>
      </w:r>
      <w:r>
        <w:rPr>
          <w:rFonts w:ascii="Calibri" w:hAnsi="Calibri" w:hint="eastAsia"/>
          <w:kern w:val="0"/>
          <w:sz w:val="24"/>
          <w:szCs w:val="22"/>
          <w:u w:val="single"/>
        </w:rPr>
        <w:t xml:space="preserve">               </w:t>
      </w:r>
      <w:r>
        <w:rPr>
          <w:rFonts w:ascii="Calibri" w:hAnsi="Calibri" w:hint="eastAsia"/>
          <w:kern w:val="0"/>
          <w:sz w:val="24"/>
          <w:szCs w:val="22"/>
        </w:rPr>
        <w:t>（签字或加盖个人名章）</w:t>
      </w:r>
    </w:p>
    <w:p w14:paraId="370E1F21"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供应商名称：</w:t>
      </w:r>
      <w:r>
        <w:rPr>
          <w:rFonts w:ascii="Calibri" w:hAnsi="Calibri" w:hint="eastAsia"/>
          <w:kern w:val="0"/>
          <w:sz w:val="24"/>
          <w:szCs w:val="22"/>
          <w:u w:val="single"/>
        </w:rPr>
        <w:t xml:space="preserve">                     </w:t>
      </w:r>
      <w:r>
        <w:rPr>
          <w:rFonts w:ascii="Calibri" w:hAnsi="Calibri" w:hint="eastAsia"/>
          <w:kern w:val="0"/>
          <w:sz w:val="24"/>
          <w:szCs w:val="22"/>
        </w:rPr>
        <w:t>（单位盖章）</w:t>
      </w:r>
    </w:p>
    <w:p w14:paraId="33CD0131" w14:textId="77777777" w:rsidR="00196DE9" w:rsidRDefault="00000000">
      <w:pPr>
        <w:spacing w:line="360" w:lineRule="auto"/>
        <w:jc w:val="left"/>
        <w:rPr>
          <w:rFonts w:ascii="宋体" w:hAnsi="宋体" w:cs="宋体" w:hint="eastAsia"/>
          <w:kern w:val="0"/>
          <w:sz w:val="24"/>
        </w:rPr>
      </w:pPr>
      <w:r>
        <w:rPr>
          <w:rFonts w:ascii="Calibri" w:hAnsi="Calibri" w:hint="eastAsia"/>
          <w:kern w:val="0"/>
          <w:sz w:val="24"/>
          <w:szCs w:val="22"/>
        </w:rPr>
        <w:t>日期：</w:t>
      </w:r>
    </w:p>
    <w:p w14:paraId="5AB38439" w14:textId="77777777" w:rsidR="00196DE9" w:rsidRDefault="00196DE9">
      <w:pPr>
        <w:spacing w:line="360" w:lineRule="auto"/>
        <w:jc w:val="left"/>
        <w:rPr>
          <w:rFonts w:ascii="宋体" w:hAnsi="宋体" w:cs="宋体" w:hint="eastAsia"/>
          <w:b/>
          <w:bCs/>
          <w:kern w:val="0"/>
          <w:sz w:val="32"/>
          <w:szCs w:val="32"/>
        </w:rPr>
        <w:sectPr w:rsidR="00196DE9">
          <w:pgSz w:w="11911" w:h="16838"/>
          <w:pgMar w:top="1440" w:right="1797" w:bottom="1440" w:left="1797" w:header="850" w:footer="737" w:gutter="0"/>
          <w:cols w:space="720"/>
          <w:docGrid w:linePitch="299"/>
        </w:sectPr>
      </w:pPr>
    </w:p>
    <w:p w14:paraId="33E46D3A" w14:textId="77777777" w:rsidR="00196DE9" w:rsidRDefault="00000000">
      <w:pPr>
        <w:rPr>
          <w:b/>
          <w:bCs/>
          <w:sz w:val="28"/>
          <w:szCs w:val="36"/>
        </w:rPr>
      </w:pPr>
      <w:r>
        <w:rPr>
          <w:rFonts w:hint="eastAsia"/>
          <w:b/>
          <w:bCs/>
          <w:sz w:val="28"/>
          <w:szCs w:val="36"/>
        </w:rPr>
        <w:lastRenderedPageBreak/>
        <w:t>格式</w:t>
      </w:r>
      <w:r>
        <w:rPr>
          <w:rFonts w:hint="eastAsia"/>
          <w:b/>
          <w:bCs/>
          <w:sz w:val="28"/>
          <w:szCs w:val="36"/>
        </w:rPr>
        <w:t>2-3</w:t>
      </w:r>
      <w:bookmarkStart w:id="177" w:name="_Toc504991360"/>
      <w:bookmarkStart w:id="178" w:name="_Toc504988315"/>
      <w:bookmarkStart w:id="179" w:name="_Toc502912107"/>
      <w:bookmarkStart w:id="180" w:name="_Toc504987216"/>
    </w:p>
    <w:p w14:paraId="5D3F20D6" w14:textId="77777777" w:rsidR="00196DE9" w:rsidRDefault="00000000">
      <w:pPr>
        <w:pStyle w:val="affb"/>
        <w:widowControl/>
        <w:spacing w:line="360" w:lineRule="auto"/>
        <w:ind w:firstLineChars="0" w:firstLine="0"/>
        <w:jc w:val="center"/>
        <w:outlineLvl w:val="1"/>
        <w:rPr>
          <w:rFonts w:ascii="宋体" w:hAnsi="宋体" w:hint="eastAsia"/>
          <w:b/>
          <w:kern w:val="0"/>
          <w:sz w:val="32"/>
          <w:szCs w:val="32"/>
        </w:rPr>
      </w:pPr>
      <w:bookmarkStart w:id="181" w:name="_Toc31260"/>
      <w:bookmarkStart w:id="182" w:name="_Toc624"/>
      <w:r>
        <w:rPr>
          <w:rFonts w:ascii="宋体" w:hAnsi="宋体" w:hint="eastAsia"/>
          <w:b/>
          <w:kern w:val="0"/>
          <w:sz w:val="32"/>
          <w:szCs w:val="32"/>
        </w:rPr>
        <w:t>三、技术参数表</w:t>
      </w:r>
      <w:bookmarkEnd w:id="177"/>
      <w:bookmarkEnd w:id="178"/>
      <w:bookmarkEnd w:id="179"/>
      <w:bookmarkEnd w:id="180"/>
      <w:bookmarkEnd w:id="181"/>
      <w:bookmarkEnd w:id="182"/>
    </w:p>
    <w:p w14:paraId="59DB989E" w14:textId="77777777" w:rsidR="00196DE9" w:rsidRDefault="00000000">
      <w:pPr>
        <w:spacing w:line="360" w:lineRule="auto"/>
        <w:rPr>
          <w:rFonts w:ascii="宋体" w:hAnsi="宋体" w:cs="宋体" w:hint="eastAsia"/>
          <w:b/>
          <w:color w:val="000000"/>
          <w:sz w:val="24"/>
          <w:u w:val="single"/>
        </w:rPr>
      </w:pPr>
      <w:r>
        <w:rPr>
          <w:rFonts w:ascii="宋体" w:hAnsi="宋体" w:cs="宋体" w:hint="eastAsia"/>
          <w:b/>
          <w:color w:val="000000"/>
          <w:sz w:val="24"/>
        </w:rPr>
        <w:t>项目名称：</w:t>
      </w:r>
    </w:p>
    <w:p w14:paraId="587ACE4C" w14:textId="77777777" w:rsidR="00196DE9" w:rsidRDefault="00000000">
      <w:pPr>
        <w:spacing w:line="360" w:lineRule="auto"/>
        <w:rPr>
          <w:rFonts w:ascii="宋体" w:hAnsi="宋体" w:cs="宋体" w:hint="eastAsia"/>
          <w:b/>
          <w:color w:val="000000"/>
          <w:sz w:val="24"/>
        </w:rPr>
      </w:pPr>
      <w:r>
        <w:rPr>
          <w:rFonts w:ascii="宋体" w:hAnsi="宋体" w:cs="宋体" w:hint="eastAsia"/>
          <w:b/>
          <w:color w:val="000000"/>
          <w:sz w:val="24"/>
        </w:rPr>
        <w:t>采购项目编号：</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050"/>
        <w:gridCol w:w="1851"/>
        <w:gridCol w:w="2203"/>
        <w:gridCol w:w="2203"/>
      </w:tblGrid>
      <w:tr w:rsidR="00196DE9" w14:paraId="2BC5C4A8" w14:textId="77777777">
        <w:trPr>
          <w:trHeight w:hRule="exact" w:val="567"/>
          <w:jc w:val="center"/>
        </w:trPr>
        <w:tc>
          <w:tcPr>
            <w:tcW w:w="726" w:type="dxa"/>
            <w:tcBorders>
              <w:top w:val="single" w:sz="12" w:space="0" w:color="auto"/>
              <w:left w:val="single" w:sz="12" w:space="0" w:color="auto"/>
              <w:bottom w:val="single" w:sz="4" w:space="0" w:color="auto"/>
              <w:right w:val="single" w:sz="4" w:space="0" w:color="auto"/>
            </w:tcBorders>
            <w:vAlign w:val="center"/>
          </w:tcPr>
          <w:p w14:paraId="7A491ED6" w14:textId="77777777" w:rsidR="00196DE9" w:rsidRDefault="00000000">
            <w:pPr>
              <w:spacing w:line="360" w:lineRule="auto"/>
              <w:jc w:val="center"/>
              <w:rPr>
                <w:rFonts w:ascii="Calibri" w:hAnsi="Calibri"/>
                <w:szCs w:val="22"/>
              </w:rPr>
            </w:pPr>
            <w:r>
              <w:rPr>
                <w:rFonts w:ascii="Calibri" w:hAnsi="Calibri" w:hint="eastAsia"/>
                <w:szCs w:val="22"/>
              </w:rPr>
              <w:t>序号</w:t>
            </w:r>
          </w:p>
        </w:tc>
        <w:tc>
          <w:tcPr>
            <w:tcW w:w="2050" w:type="dxa"/>
            <w:tcBorders>
              <w:top w:val="single" w:sz="12" w:space="0" w:color="auto"/>
              <w:left w:val="single" w:sz="4" w:space="0" w:color="auto"/>
              <w:bottom w:val="single" w:sz="4" w:space="0" w:color="auto"/>
              <w:right w:val="single" w:sz="4" w:space="0" w:color="auto"/>
            </w:tcBorders>
            <w:vAlign w:val="center"/>
          </w:tcPr>
          <w:p w14:paraId="6230E0CA" w14:textId="77777777" w:rsidR="00196DE9" w:rsidRDefault="00000000">
            <w:pPr>
              <w:spacing w:line="360" w:lineRule="auto"/>
              <w:jc w:val="center"/>
              <w:rPr>
                <w:rFonts w:ascii="Calibri" w:hAnsi="Calibri"/>
                <w:szCs w:val="22"/>
              </w:rPr>
            </w:pPr>
            <w:r>
              <w:rPr>
                <w:rFonts w:ascii="Calibri" w:hAnsi="Calibri" w:hint="eastAsia"/>
                <w:szCs w:val="22"/>
              </w:rPr>
              <w:t>条目号</w:t>
            </w:r>
          </w:p>
        </w:tc>
        <w:tc>
          <w:tcPr>
            <w:tcW w:w="1851" w:type="dxa"/>
            <w:tcBorders>
              <w:top w:val="single" w:sz="12" w:space="0" w:color="auto"/>
              <w:left w:val="single" w:sz="4" w:space="0" w:color="auto"/>
              <w:bottom w:val="single" w:sz="4" w:space="0" w:color="auto"/>
              <w:right w:val="single" w:sz="4" w:space="0" w:color="auto"/>
            </w:tcBorders>
            <w:vAlign w:val="center"/>
          </w:tcPr>
          <w:p w14:paraId="082C98B4" w14:textId="77777777" w:rsidR="00196DE9" w:rsidRDefault="00000000">
            <w:pPr>
              <w:spacing w:line="360" w:lineRule="auto"/>
              <w:jc w:val="center"/>
              <w:rPr>
                <w:rFonts w:ascii="Calibri" w:hAnsi="Calibri"/>
                <w:szCs w:val="22"/>
              </w:rPr>
            </w:pPr>
            <w:r>
              <w:rPr>
                <w:rFonts w:ascii="Calibri" w:hAnsi="Calibri" w:hint="eastAsia"/>
                <w:szCs w:val="22"/>
              </w:rPr>
              <w:t>磋商文件要求</w:t>
            </w:r>
          </w:p>
        </w:tc>
        <w:tc>
          <w:tcPr>
            <w:tcW w:w="2203" w:type="dxa"/>
            <w:tcBorders>
              <w:top w:val="single" w:sz="12" w:space="0" w:color="auto"/>
              <w:left w:val="single" w:sz="4" w:space="0" w:color="auto"/>
              <w:bottom w:val="single" w:sz="4" w:space="0" w:color="auto"/>
              <w:right w:val="single" w:sz="4" w:space="0" w:color="auto"/>
            </w:tcBorders>
            <w:vAlign w:val="center"/>
          </w:tcPr>
          <w:p w14:paraId="31EAD369" w14:textId="77777777" w:rsidR="00196DE9" w:rsidRDefault="00000000">
            <w:pPr>
              <w:spacing w:line="360" w:lineRule="auto"/>
              <w:jc w:val="center"/>
              <w:rPr>
                <w:rFonts w:ascii="Calibri" w:hAnsi="Calibri"/>
                <w:szCs w:val="22"/>
              </w:rPr>
            </w:pPr>
            <w:r>
              <w:rPr>
                <w:rFonts w:ascii="Calibri" w:hAnsi="Calibri" w:hint="eastAsia"/>
                <w:szCs w:val="22"/>
              </w:rPr>
              <w:t>响应产品技术参数</w:t>
            </w:r>
          </w:p>
        </w:tc>
        <w:tc>
          <w:tcPr>
            <w:tcW w:w="2203" w:type="dxa"/>
            <w:tcBorders>
              <w:top w:val="single" w:sz="12" w:space="0" w:color="auto"/>
              <w:left w:val="single" w:sz="4" w:space="0" w:color="auto"/>
              <w:bottom w:val="single" w:sz="4" w:space="0" w:color="auto"/>
              <w:right w:val="single" w:sz="12" w:space="0" w:color="auto"/>
            </w:tcBorders>
            <w:vAlign w:val="center"/>
          </w:tcPr>
          <w:p w14:paraId="18BD2875" w14:textId="77777777" w:rsidR="00196DE9" w:rsidRDefault="00000000">
            <w:pPr>
              <w:spacing w:line="360" w:lineRule="auto"/>
              <w:jc w:val="center"/>
              <w:rPr>
                <w:rFonts w:ascii="Calibri" w:hAnsi="Calibri"/>
                <w:szCs w:val="22"/>
              </w:rPr>
            </w:pPr>
            <w:r>
              <w:rPr>
                <w:rFonts w:ascii="Calibri" w:hAnsi="Calibri" w:hint="eastAsia"/>
                <w:szCs w:val="22"/>
              </w:rPr>
              <w:t>偏离情况</w:t>
            </w:r>
          </w:p>
        </w:tc>
      </w:tr>
      <w:tr w:rsidR="00196DE9" w14:paraId="4A80DD26" w14:textId="77777777">
        <w:trPr>
          <w:trHeight w:hRule="exact" w:val="567"/>
          <w:jc w:val="center"/>
        </w:trPr>
        <w:tc>
          <w:tcPr>
            <w:tcW w:w="726" w:type="dxa"/>
            <w:tcBorders>
              <w:top w:val="single" w:sz="4" w:space="0" w:color="auto"/>
              <w:left w:val="single" w:sz="12" w:space="0" w:color="auto"/>
              <w:bottom w:val="single" w:sz="4" w:space="0" w:color="auto"/>
              <w:right w:val="single" w:sz="4" w:space="0" w:color="auto"/>
            </w:tcBorders>
            <w:vAlign w:val="center"/>
          </w:tcPr>
          <w:p w14:paraId="5D1624B1" w14:textId="77777777" w:rsidR="00196DE9" w:rsidRDefault="00196DE9">
            <w:pPr>
              <w:spacing w:line="360" w:lineRule="auto"/>
              <w:rPr>
                <w:rFonts w:ascii="Calibri" w:hAnsi="Calibri"/>
                <w:szCs w:val="22"/>
              </w:rPr>
            </w:pPr>
          </w:p>
        </w:tc>
        <w:tc>
          <w:tcPr>
            <w:tcW w:w="2050" w:type="dxa"/>
            <w:tcBorders>
              <w:top w:val="single" w:sz="4" w:space="0" w:color="auto"/>
              <w:left w:val="single" w:sz="4" w:space="0" w:color="auto"/>
              <w:bottom w:val="single" w:sz="4" w:space="0" w:color="auto"/>
              <w:right w:val="single" w:sz="4" w:space="0" w:color="auto"/>
            </w:tcBorders>
            <w:vAlign w:val="center"/>
          </w:tcPr>
          <w:p w14:paraId="358A74F7" w14:textId="77777777" w:rsidR="00196DE9" w:rsidRDefault="00196DE9">
            <w:pPr>
              <w:spacing w:line="360" w:lineRule="auto"/>
              <w:rPr>
                <w:rFonts w:ascii="Calibri" w:hAnsi="Calibri"/>
                <w:szCs w:val="22"/>
              </w:rPr>
            </w:pPr>
          </w:p>
        </w:tc>
        <w:tc>
          <w:tcPr>
            <w:tcW w:w="1851" w:type="dxa"/>
            <w:tcBorders>
              <w:top w:val="single" w:sz="4" w:space="0" w:color="auto"/>
              <w:left w:val="single" w:sz="4" w:space="0" w:color="auto"/>
              <w:bottom w:val="single" w:sz="4" w:space="0" w:color="auto"/>
              <w:right w:val="single" w:sz="4" w:space="0" w:color="auto"/>
            </w:tcBorders>
            <w:vAlign w:val="center"/>
          </w:tcPr>
          <w:p w14:paraId="1BB5F954" w14:textId="77777777" w:rsidR="00196DE9" w:rsidRDefault="00196DE9">
            <w:pPr>
              <w:spacing w:line="360" w:lineRule="auto"/>
              <w:rPr>
                <w:rFonts w:ascii="Calibri" w:hAnsi="Calibri"/>
                <w:szCs w:val="22"/>
              </w:rPr>
            </w:pPr>
          </w:p>
        </w:tc>
        <w:tc>
          <w:tcPr>
            <w:tcW w:w="2203" w:type="dxa"/>
            <w:tcBorders>
              <w:top w:val="single" w:sz="4" w:space="0" w:color="auto"/>
              <w:left w:val="single" w:sz="4" w:space="0" w:color="auto"/>
              <w:bottom w:val="single" w:sz="4" w:space="0" w:color="auto"/>
              <w:right w:val="single" w:sz="4" w:space="0" w:color="auto"/>
            </w:tcBorders>
            <w:vAlign w:val="center"/>
          </w:tcPr>
          <w:p w14:paraId="2F2ADDF0" w14:textId="77777777" w:rsidR="00196DE9" w:rsidRDefault="00196DE9">
            <w:pPr>
              <w:spacing w:line="360" w:lineRule="auto"/>
              <w:rPr>
                <w:rFonts w:ascii="Calibri" w:hAnsi="Calibri"/>
                <w:szCs w:val="22"/>
              </w:rPr>
            </w:pPr>
          </w:p>
        </w:tc>
        <w:tc>
          <w:tcPr>
            <w:tcW w:w="2203" w:type="dxa"/>
            <w:tcBorders>
              <w:top w:val="single" w:sz="4" w:space="0" w:color="auto"/>
              <w:left w:val="single" w:sz="4" w:space="0" w:color="auto"/>
              <w:bottom w:val="single" w:sz="4" w:space="0" w:color="auto"/>
              <w:right w:val="single" w:sz="12" w:space="0" w:color="auto"/>
            </w:tcBorders>
          </w:tcPr>
          <w:p w14:paraId="1A911289" w14:textId="77777777" w:rsidR="00196DE9" w:rsidRDefault="00196DE9">
            <w:pPr>
              <w:spacing w:line="360" w:lineRule="auto"/>
              <w:rPr>
                <w:rFonts w:ascii="Calibri" w:hAnsi="Calibri"/>
                <w:szCs w:val="22"/>
              </w:rPr>
            </w:pPr>
          </w:p>
        </w:tc>
      </w:tr>
      <w:tr w:rsidR="00196DE9" w14:paraId="1F3FECAC" w14:textId="77777777">
        <w:trPr>
          <w:trHeight w:hRule="exact" w:val="567"/>
          <w:jc w:val="center"/>
        </w:trPr>
        <w:tc>
          <w:tcPr>
            <w:tcW w:w="726" w:type="dxa"/>
            <w:tcBorders>
              <w:top w:val="single" w:sz="4" w:space="0" w:color="auto"/>
              <w:left w:val="single" w:sz="12" w:space="0" w:color="auto"/>
              <w:bottom w:val="single" w:sz="4" w:space="0" w:color="auto"/>
              <w:right w:val="single" w:sz="4" w:space="0" w:color="auto"/>
            </w:tcBorders>
            <w:vAlign w:val="center"/>
          </w:tcPr>
          <w:p w14:paraId="4CB0CA4E" w14:textId="77777777" w:rsidR="00196DE9" w:rsidRDefault="00196DE9">
            <w:pPr>
              <w:spacing w:line="360" w:lineRule="auto"/>
              <w:rPr>
                <w:rFonts w:ascii="Calibri" w:hAnsi="Calibri"/>
                <w:szCs w:val="22"/>
              </w:rPr>
            </w:pPr>
          </w:p>
        </w:tc>
        <w:tc>
          <w:tcPr>
            <w:tcW w:w="2050" w:type="dxa"/>
            <w:tcBorders>
              <w:top w:val="single" w:sz="4" w:space="0" w:color="auto"/>
              <w:left w:val="single" w:sz="4" w:space="0" w:color="auto"/>
              <w:bottom w:val="single" w:sz="4" w:space="0" w:color="auto"/>
              <w:right w:val="single" w:sz="4" w:space="0" w:color="auto"/>
            </w:tcBorders>
            <w:vAlign w:val="center"/>
          </w:tcPr>
          <w:p w14:paraId="354DE176" w14:textId="77777777" w:rsidR="00196DE9" w:rsidRDefault="00196DE9">
            <w:pPr>
              <w:spacing w:line="360" w:lineRule="auto"/>
              <w:rPr>
                <w:rFonts w:ascii="Calibri" w:hAnsi="Calibri"/>
                <w:szCs w:val="22"/>
              </w:rPr>
            </w:pPr>
          </w:p>
        </w:tc>
        <w:tc>
          <w:tcPr>
            <w:tcW w:w="1851" w:type="dxa"/>
            <w:tcBorders>
              <w:top w:val="single" w:sz="4" w:space="0" w:color="auto"/>
              <w:left w:val="single" w:sz="4" w:space="0" w:color="auto"/>
              <w:bottom w:val="single" w:sz="4" w:space="0" w:color="auto"/>
              <w:right w:val="single" w:sz="4" w:space="0" w:color="auto"/>
            </w:tcBorders>
            <w:vAlign w:val="center"/>
          </w:tcPr>
          <w:p w14:paraId="07CF3E84" w14:textId="77777777" w:rsidR="00196DE9" w:rsidRDefault="00196DE9">
            <w:pPr>
              <w:spacing w:line="360" w:lineRule="auto"/>
              <w:rPr>
                <w:rFonts w:ascii="Calibri" w:hAnsi="Calibri"/>
                <w:szCs w:val="22"/>
              </w:rPr>
            </w:pPr>
          </w:p>
        </w:tc>
        <w:tc>
          <w:tcPr>
            <w:tcW w:w="2203" w:type="dxa"/>
            <w:tcBorders>
              <w:top w:val="single" w:sz="4" w:space="0" w:color="auto"/>
              <w:left w:val="single" w:sz="4" w:space="0" w:color="auto"/>
              <w:bottom w:val="single" w:sz="4" w:space="0" w:color="auto"/>
              <w:right w:val="single" w:sz="4" w:space="0" w:color="auto"/>
            </w:tcBorders>
            <w:vAlign w:val="center"/>
          </w:tcPr>
          <w:p w14:paraId="349E0ED8" w14:textId="77777777" w:rsidR="00196DE9" w:rsidRDefault="00196DE9">
            <w:pPr>
              <w:spacing w:line="360" w:lineRule="auto"/>
              <w:rPr>
                <w:rFonts w:ascii="Calibri" w:hAnsi="Calibri"/>
                <w:szCs w:val="22"/>
              </w:rPr>
            </w:pPr>
          </w:p>
        </w:tc>
        <w:tc>
          <w:tcPr>
            <w:tcW w:w="2203" w:type="dxa"/>
            <w:tcBorders>
              <w:top w:val="single" w:sz="4" w:space="0" w:color="auto"/>
              <w:left w:val="single" w:sz="4" w:space="0" w:color="auto"/>
              <w:bottom w:val="single" w:sz="4" w:space="0" w:color="auto"/>
              <w:right w:val="single" w:sz="12" w:space="0" w:color="auto"/>
            </w:tcBorders>
          </w:tcPr>
          <w:p w14:paraId="2EAC337C" w14:textId="77777777" w:rsidR="00196DE9" w:rsidRDefault="00196DE9">
            <w:pPr>
              <w:spacing w:line="360" w:lineRule="auto"/>
              <w:rPr>
                <w:rFonts w:ascii="Calibri" w:hAnsi="Calibri"/>
                <w:szCs w:val="22"/>
              </w:rPr>
            </w:pPr>
          </w:p>
        </w:tc>
      </w:tr>
      <w:tr w:rsidR="00196DE9" w14:paraId="25B032B7" w14:textId="77777777">
        <w:trPr>
          <w:trHeight w:hRule="exact" w:val="567"/>
          <w:jc w:val="center"/>
        </w:trPr>
        <w:tc>
          <w:tcPr>
            <w:tcW w:w="726" w:type="dxa"/>
            <w:tcBorders>
              <w:top w:val="single" w:sz="4" w:space="0" w:color="auto"/>
              <w:left w:val="single" w:sz="12" w:space="0" w:color="auto"/>
              <w:bottom w:val="single" w:sz="4" w:space="0" w:color="auto"/>
              <w:right w:val="single" w:sz="4" w:space="0" w:color="auto"/>
            </w:tcBorders>
            <w:vAlign w:val="center"/>
          </w:tcPr>
          <w:p w14:paraId="7267470A" w14:textId="77777777" w:rsidR="00196DE9" w:rsidRDefault="00196DE9">
            <w:pPr>
              <w:spacing w:line="360" w:lineRule="auto"/>
              <w:rPr>
                <w:rFonts w:ascii="Calibri" w:hAnsi="Calibri"/>
                <w:szCs w:val="22"/>
              </w:rPr>
            </w:pPr>
          </w:p>
        </w:tc>
        <w:tc>
          <w:tcPr>
            <w:tcW w:w="2050" w:type="dxa"/>
            <w:tcBorders>
              <w:top w:val="single" w:sz="4" w:space="0" w:color="auto"/>
              <w:left w:val="single" w:sz="4" w:space="0" w:color="auto"/>
              <w:bottom w:val="single" w:sz="4" w:space="0" w:color="auto"/>
              <w:right w:val="single" w:sz="4" w:space="0" w:color="auto"/>
            </w:tcBorders>
            <w:vAlign w:val="center"/>
          </w:tcPr>
          <w:p w14:paraId="7F1D528D" w14:textId="77777777" w:rsidR="00196DE9" w:rsidRDefault="00196DE9">
            <w:pPr>
              <w:spacing w:line="360" w:lineRule="auto"/>
              <w:rPr>
                <w:rFonts w:ascii="Calibri" w:hAnsi="Calibri"/>
                <w:szCs w:val="22"/>
              </w:rPr>
            </w:pPr>
          </w:p>
        </w:tc>
        <w:tc>
          <w:tcPr>
            <w:tcW w:w="1851" w:type="dxa"/>
            <w:tcBorders>
              <w:top w:val="single" w:sz="4" w:space="0" w:color="auto"/>
              <w:left w:val="single" w:sz="4" w:space="0" w:color="auto"/>
              <w:bottom w:val="single" w:sz="4" w:space="0" w:color="auto"/>
              <w:right w:val="single" w:sz="4" w:space="0" w:color="auto"/>
            </w:tcBorders>
            <w:vAlign w:val="center"/>
          </w:tcPr>
          <w:p w14:paraId="22F4D83F" w14:textId="77777777" w:rsidR="00196DE9" w:rsidRDefault="00196DE9">
            <w:pPr>
              <w:spacing w:line="360" w:lineRule="auto"/>
              <w:rPr>
                <w:rFonts w:ascii="Calibri" w:hAnsi="Calibri"/>
                <w:szCs w:val="22"/>
              </w:rPr>
            </w:pPr>
          </w:p>
        </w:tc>
        <w:tc>
          <w:tcPr>
            <w:tcW w:w="2203" w:type="dxa"/>
            <w:tcBorders>
              <w:top w:val="single" w:sz="4" w:space="0" w:color="auto"/>
              <w:left w:val="single" w:sz="4" w:space="0" w:color="auto"/>
              <w:bottom w:val="single" w:sz="4" w:space="0" w:color="auto"/>
              <w:right w:val="single" w:sz="4" w:space="0" w:color="auto"/>
            </w:tcBorders>
            <w:vAlign w:val="center"/>
          </w:tcPr>
          <w:p w14:paraId="2618A774" w14:textId="77777777" w:rsidR="00196DE9" w:rsidRDefault="00196DE9">
            <w:pPr>
              <w:spacing w:line="360" w:lineRule="auto"/>
              <w:rPr>
                <w:rFonts w:ascii="Calibri" w:hAnsi="Calibri"/>
                <w:szCs w:val="22"/>
              </w:rPr>
            </w:pPr>
          </w:p>
        </w:tc>
        <w:tc>
          <w:tcPr>
            <w:tcW w:w="2203" w:type="dxa"/>
            <w:tcBorders>
              <w:top w:val="single" w:sz="4" w:space="0" w:color="auto"/>
              <w:left w:val="single" w:sz="4" w:space="0" w:color="auto"/>
              <w:bottom w:val="single" w:sz="4" w:space="0" w:color="auto"/>
              <w:right w:val="single" w:sz="12" w:space="0" w:color="auto"/>
            </w:tcBorders>
          </w:tcPr>
          <w:p w14:paraId="1ADCDA52" w14:textId="77777777" w:rsidR="00196DE9" w:rsidRDefault="00196DE9">
            <w:pPr>
              <w:spacing w:line="360" w:lineRule="auto"/>
              <w:rPr>
                <w:rFonts w:ascii="Calibri" w:hAnsi="Calibri"/>
                <w:szCs w:val="22"/>
              </w:rPr>
            </w:pPr>
          </w:p>
        </w:tc>
      </w:tr>
      <w:tr w:rsidR="00196DE9" w14:paraId="5FCF7CEF" w14:textId="77777777">
        <w:trPr>
          <w:trHeight w:hRule="exact" w:val="567"/>
          <w:jc w:val="center"/>
        </w:trPr>
        <w:tc>
          <w:tcPr>
            <w:tcW w:w="726" w:type="dxa"/>
            <w:tcBorders>
              <w:top w:val="single" w:sz="4" w:space="0" w:color="auto"/>
              <w:left w:val="single" w:sz="12" w:space="0" w:color="auto"/>
              <w:bottom w:val="single" w:sz="4" w:space="0" w:color="auto"/>
              <w:right w:val="single" w:sz="4" w:space="0" w:color="auto"/>
            </w:tcBorders>
            <w:vAlign w:val="center"/>
          </w:tcPr>
          <w:p w14:paraId="73964F6C" w14:textId="77777777" w:rsidR="00196DE9" w:rsidRDefault="00196DE9">
            <w:pPr>
              <w:spacing w:line="360" w:lineRule="auto"/>
              <w:rPr>
                <w:rFonts w:ascii="Calibri" w:hAnsi="Calibri"/>
                <w:szCs w:val="22"/>
              </w:rPr>
            </w:pPr>
          </w:p>
        </w:tc>
        <w:tc>
          <w:tcPr>
            <w:tcW w:w="2050" w:type="dxa"/>
            <w:tcBorders>
              <w:top w:val="single" w:sz="4" w:space="0" w:color="auto"/>
              <w:left w:val="single" w:sz="4" w:space="0" w:color="auto"/>
              <w:bottom w:val="single" w:sz="4" w:space="0" w:color="auto"/>
              <w:right w:val="single" w:sz="4" w:space="0" w:color="auto"/>
            </w:tcBorders>
            <w:vAlign w:val="center"/>
          </w:tcPr>
          <w:p w14:paraId="6871E43C" w14:textId="77777777" w:rsidR="00196DE9" w:rsidRDefault="00196DE9">
            <w:pPr>
              <w:spacing w:line="360" w:lineRule="auto"/>
              <w:rPr>
                <w:rFonts w:ascii="Calibri" w:hAnsi="Calibri"/>
                <w:szCs w:val="22"/>
              </w:rPr>
            </w:pPr>
          </w:p>
        </w:tc>
        <w:tc>
          <w:tcPr>
            <w:tcW w:w="1851" w:type="dxa"/>
            <w:tcBorders>
              <w:top w:val="single" w:sz="4" w:space="0" w:color="auto"/>
              <w:left w:val="single" w:sz="4" w:space="0" w:color="auto"/>
              <w:bottom w:val="single" w:sz="4" w:space="0" w:color="auto"/>
              <w:right w:val="single" w:sz="4" w:space="0" w:color="auto"/>
            </w:tcBorders>
            <w:vAlign w:val="center"/>
          </w:tcPr>
          <w:p w14:paraId="744DB154" w14:textId="77777777" w:rsidR="00196DE9" w:rsidRDefault="00196DE9">
            <w:pPr>
              <w:spacing w:line="360" w:lineRule="auto"/>
              <w:rPr>
                <w:rFonts w:ascii="Calibri" w:hAnsi="Calibri"/>
                <w:szCs w:val="22"/>
              </w:rPr>
            </w:pPr>
          </w:p>
        </w:tc>
        <w:tc>
          <w:tcPr>
            <w:tcW w:w="2203" w:type="dxa"/>
            <w:tcBorders>
              <w:top w:val="single" w:sz="4" w:space="0" w:color="auto"/>
              <w:left w:val="single" w:sz="4" w:space="0" w:color="auto"/>
              <w:bottom w:val="single" w:sz="4" w:space="0" w:color="auto"/>
              <w:right w:val="single" w:sz="4" w:space="0" w:color="auto"/>
            </w:tcBorders>
            <w:vAlign w:val="center"/>
          </w:tcPr>
          <w:p w14:paraId="6398D40E" w14:textId="77777777" w:rsidR="00196DE9" w:rsidRDefault="00196DE9">
            <w:pPr>
              <w:spacing w:line="360" w:lineRule="auto"/>
              <w:rPr>
                <w:rFonts w:ascii="Calibri" w:hAnsi="Calibri"/>
                <w:szCs w:val="22"/>
              </w:rPr>
            </w:pPr>
          </w:p>
        </w:tc>
        <w:tc>
          <w:tcPr>
            <w:tcW w:w="2203" w:type="dxa"/>
            <w:tcBorders>
              <w:top w:val="single" w:sz="4" w:space="0" w:color="auto"/>
              <w:left w:val="single" w:sz="4" w:space="0" w:color="auto"/>
              <w:bottom w:val="single" w:sz="4" w:space="0" w:color="auto"/>
              <w:right w:val="single" w:sz="12" w:space="0" w:color="auto"/>
            </w:tcBorders>
          </w:tcPr>
          <w:p w14:paraId="790C16B1" w14:textId="77777777" w:rsidR="00196DE9" w:rsidRDefault="00196DE9">
            <w:pPr>
              <w:spacing w:line="360" w:lineRule="auto"/>
              <w:rPr>
                <w:rFonts w:ascii="Calibri" w:hAnsi="Calibri"/>
                <w:szCs w:val="22"/>
              </w:rPr>
            </w:pPr>
          </w:p>
        </w:tc>
      </w:tr>
      <w:tr w:rsidR="00196DE9" w14:paraId="47617F0E" w14:textId="77777777">
        <w:trPr>
          <w:trHeight w:hRule="exact" w:val="567"/>
          <w:jc w:val="center"/>
        </w:trPr>
        <w:tc>
          <w:tcPr>
            <w:tcW w:w="726" w:type="dxa"/>
            <w:tcBorders>
              <w:top w:val="single" w:sz="4" w:space="0" w:color="auto"/>
              <w:left w:val="single" w:sz="12" w:space="0" w:color="auto"/>
              <w:bottom w:val="single" w:sz="4" w:space="0" w:color="auto"/>
              <w:right w:val="single" w:sz="4" w:space="0" w:color="auto"/>
            </w:tcBorders>
            <w:vAlign w:val="center"/>
          </w:tcPr>
          <w:p w14:paraId="35F8C7BF" w14:textId="77777777" w:rsidR="00196DE9" w:rsidRDefault="00196DE9">
            <w:pPr>
              <w:spacing w:line="360" w:lineRule="auto"/>
              <w:rPr>
                <w:rFonts w:ascii="Calibri" w:hAnsi="Calibri"/>
                <w:szCs w:val="22"/>
              </w:rPr>
            </w:pPr>
          </w:p>
        </w:tc>
        <w:tc>
          <w:tcPr>
            <w:tcW w:w="2050" w:type="dxa"/>
            <w:tcBorders>
              <w:top w:val="single" w:sz="4" w:space="0" w:color="auto"/>
              <w:left w:val="single" w:sz="4" w:space="0" w:color="auto"/>
              <w:bottom w:val="single" w:sz="4" w:space="0" w:color="auto"/>
              <w:right w:val="single" w:sz="4" w:space="0" w:color="auto"/>
            </w:tcBorders>
            <w:vAlign w:val="center"/>
          </w:tcPr>
          <w:p w14:paraId="2413CBF2" w14:textId="77777777" w:rsidR="00196DE9" w:rsidRDefault="00196DE9">
            <w:pPr>
              <w:spacing w:line="360" w:lineRule="auto"/>
              <w:rPr>
                <w:rFonts w:ascii="Calibri" w:hAnsi="Calibri"/>
                <w:szCs w:val="22"/>
              </w:rPr>
            </w:pPr>
          </w:p>
        </w:tc>
        <w:tc>
          <w:tcPr>
            <w:tcW w:w="1851" w:type="dxa"/>
            <w:tcBorders>
              <w:top w:val="single" w:sz="4" w:space="0" w:color="auto"/>
              <w:left w:val="single" w:sz="4" w:space="0" w:color="auto"/>
              <w:bottom w:val="single" w:sz="4" w:space="0" w:color="auto"/>
              <w:right w:val="single" w:sz="4" w:space="0" w:color="auto"/>
            </w:tcBorders>
            <w:vAlign w:val="center"/>
          </w:tcPr>
          <w:p w14:paraId="2683C96C" w14:textId="77777777" w:rsidR="00196DE9" w:rsidRDefault="00196DE9">
            <w:pPr>
              <w:spacing w:line="360" w:lineRule="auto"/>
              <w:rPr>
                <w:rFonts w:ascii="Calibri" w:hAnsi="Calibri"/>
                <w:szCs w:val="22"/>
              </w:rPr>
            </w:pPr>
          </w:p>
        </w:tc>
        <w:tc>
          <w:tcPr>
            <w:tcW w:w="2203" w:type="dxa"/>
            <w:tcBorders>
              <w:top w:val="single" w:sz="4" w:space="0" w:color="auto"/>
              <w:left w:val="single" w:sz="4" w:space="0" w:color="auto"/>
              <w:bottom w:val="single" w:sz="4" w:space="0" w:color="auto"/>
              <w:right w:val="single" w:sz="4" w:space="0" w:color="auto"/>
            </w:tcBorders>
            <w:vAlign w:val="center"/>
          </w:tcPr>
          <w:p w14:paraId="28D30B27" w14:textId="77777777" w:rsidR="00196DE9" w:rsidRDefault="00196DE9">
            <w:pPr>
              <w:spacing w:line="360" w:lineRule="auto"/>
              <w:rPr>
                <w:rFonts w:ascii="Calibri" w:hAnsi="Calibri"/>
                <w:szCs w:val="22"/>
              </w:rPr>
            </w:pPr>
          </w:p>
        </w:tc>
        <w:tc>
          <w:tcPr>
            <w:tcW w:w="2203" w:type="dxa"/>
            <w:tcBorders>
              <w:top w:val="single" w:sz="4" w:space="0" w:color="auto"/>
              <w:left w:val="single" w:sz="4" w:space="0" w:color="auto"/>
              <w:bottom w:val="single" w:sz="4" w:space="0" w:color="auto"/>
              <w:right w:val="single" w:sz="12" w:space="0" w:color="auto"/>
            </w:tcBorders>
          </w:tcPr>
          <w:p w14:paraId="435FA59E" w14:textId="77777777" w:rsidR="00196DE9" w:rsidRDefault="00196DE9">
            <w:pPr>
              <w:spacing w:line="360" w:lineRule="auto"/>
              <w:rPr>
                <w:rFonts w:ascii="Calibri" w:hAnsi="Calibri"/>
                <w:szCs w:val="22"/>
              </w:rPr>
            </w:pPr>
          </w:p>
        </w:tc>
      </w:tr>
      <w:tr w:rsidR="00196DE9" w14:paraId="688BA0B1" w14:textId="77777777">
        <w:trPr>
          <w:trHeight w:hRule="exact" w:val="567"/>
          <w:jc w:val="center"/>
        </w:trPr>
        <w:tc>
          <w:tcPr>
            <w:tcW w:w="726" w:type="dxa"/>
            <w:tcBorders>
              <w:top w:val="single" w:sz="4" w:space="0" w:color="auto"/>
              <w:left w:val="single" w:sz="12" w:space="0" w:color="auto"/>
              <w:bottom w:val="single" w:sz="4" w:space="0" w:color="auto"/>
              <w:right w:val="single" w:sz="4" w:space="0" w:color="auto"/>
            </w:tcBorders>
            <w:vAlign w:val="center"/>
          </w:tcPr>
          <w:p w14:paraId="02542211" w14:textId="77777777" w:rsidR="00196DE9" w:rsidRDefault="00196DE9">
            <w:pPr>
              <w:spacing w:line="360" w:lineRule="auto"/>
              <w:rPr>
                <w:rFonts w:ascii="Calibri" w:hAnsi="Calibri"/>
                <w:szCs w:val="22"/>
              </w:rPr>
            </w:pPr>
          </w:p>
        </w:tc>
        <w:tc>
          <w:tcPr>
            <w:tcW w:w="2050" w:type="dxa"/>
            <w:tcBorders>
              <w:top w:val="single" w:sz="4" w:space="0" w:color="auto"/>
              <w:left w:val="single" w:sz="4" w:space="0" w:color="auto"/>
              <w:bottom w:val="single" w:sz="4" w:space="0" w:color="auto"/>
              <w:right w:val="single" w:sz="4" w:space="0" w:color="auto"/>
            </w:tcBorders>
            <w:vAlign w:val="center"/>
          </w:tcPr>
          <w:p w14:paraId="70ABA1D1" w14:textId="77777777" w:rsidR="00196DE9" w:rsidRDefault="00196DE9">
            <w:pPr>
              <w:spacing w:line="360" w:lineRule="auto"/>
              <w:rPr>
                <w:rFonts w:ascii="Calibri" w:hAnsi="Calibri"/>
                <w:szCs w:val="22"/>
              </w:rPr>
            </w:pPr>
          </w:p>
        </w:tc>
        <w:tc>
          <w:tcPr>
            <w:tcW w:w="1851" w:type="dxa"/>
            <w:tcBorders>
              <w:top w:val="single" w:sz="4" w:space="0" w:color="auto"/>
              <w:left w:val="single" w:sz="4" w:space="0" w:color="auto"/>
              <w:bottom w:val="single" w:sz="4" w:space="0" w:color="auto"/>
              <w:right w:val="single" w:sz="4" w:space="0" w:color="auto"/>
            </w:tcBorders>
            <w:vAlign w:val="center"/>
          </w:tcPr>
          <w:p w14:paraId="036BBF40" w14:textId="77777777" w:rsidR="00196DE9" w:rsidRDefault="00196DE9">
            <w:pPr>
              <w:spacing w:line="360" w:lineRule="auto"/>
              <w:rPr>
                <w:rFonts w:ascii="Calibri" w:hAnsi="Calibri"/>
                <w:szCs w:val="22"/>
              </w:rPr>
            </w:pPr>
          </w:p>
        </w:tc>
        <w:tc>
          <w:tcPr>
            <w:tcW w:w="2203" w:type="dxa"/>
            <w:tcBorders>
              <w:top w:val="single" w:sz="4" w:space="0" w:color="auto"/>
              <w:left w:val="single" w:sz="4" w:space="0" w:color="auto"/>
              <w:bottom w:val="single" w:sz="4" w:space="0" w:color="auto"/>
              <w:right w:val="single" w:sz="4" w:space="0" w:color="auto"/>
            </w:tcBorders>
            <w:vAlign w:val="center"/>
          </w:tcPr>
          <w:p w14:paraId="5794A914" w14:textId="77777777" w:rsidR="00196DE9" w:rsidRDefault="00196DE9">
            <w:pPr>
              <w:spacing w:line="360" w:lineRule="auto"/>
              <w:rPr>
                <w:rFonts w:ascii="Calibri" w:hAnsi="Calibri"/>
                <w:szCs w:val="22"/>
              </w:rPr>
            </w:pPr>
          </w:p>
        </w:tc>
        <w:tc>
          <w:tcPr>
            <w:tcW w:w="2203" w:type="dxa"/>
            <w:tcBorders>
              <w:top w:val="single" w:sz="4" w:space="0" w:color="auto"/>
              <w:left w:val="single" w:sz="4" w:space="0" w:color="auto"/>
              <w:bottom w:val="single" w:sz="4" w:space="0" w:color="auto"/>
              <w:right w:val="single" w:sz="12" w:space="0" w:color="auto"/>
            </w:tcBorders>
          </w:tcPr>
          <w:p w14:paraId="7D275242" w14:textId="77777777" w:rsidR="00196DE9" w:rsidRDefault="00196DE9">
            <w:pPr>
              <w:spacing w:line="360" w:lineRule="auto"/>
              <w:rPr>
                <w:rFonts w:ascii="Calibri" w:hAnsi="Calibri"/>
                <w:szCs w:val="22"/>
              </w:rPr>
            </w:pPr>
          </w:p>
        </w:tc>
      </w:tr>
      <w:tr w:rsidR="00196DE9" w14:paraId="42B191D8" w14:textId="77777777">
        <w:trPr>
          <w:trHeight w:hRule="exact" w:val="567"/>
          <w:jc w:val="center"/>
        </w:trPr>
        <w:tc>
          <w:tcPr>
            <w:tcW w:w="726" w:type="dxa"/>
            <w:tcBorders>
              <w:top w:val="single" w:sz="4" w:space="0" w:color="auto"/>
              <w:left w:val="single" w:sz="12" w:space="0" w:color="auto"/>
              <w:bottom w:val="single" w:sz="12" w:space="0" w:color="auto"/>
              <w:right w:val="single" w:sz="4" w:space="0" w:color="auto"/>
            </w:tcBorders>
            <w:vAlign w:val="center"/>
          </w:tcPr>
          <w:p w14:paraId="4FA083BC" w14:textId="77777777" w:rsidR="00196DE9" w:rsidRDefault="00196DE9">
            <w:pPr>
              <w:spacing w:line="360" w:lineRule="auto"/>
              <w:rPr>
                <w:rFonts w:ascii="Calibri" w:hAnsi="Calibri"/>
                <w:szCs w:val="22"/>
              </w:rPr>
            </w:pPr>
          </w:p>
        </w:tc>
        <w:tc>
          <w:tcPr>
            <w:tcW w:w="2050" w:type="dxa"/>
            <w:tcBorders>
              <w:top w:val="single" w:sz="4" w:space="0" w:color="auto"/>
              <w:left w:val="single" w:sz="4" w:space="0" w:color="auto"/>
              <w:bottom w:val="single" w:sz="12" w:space="0" w:color="auto"/>
              <w:right w:val="single" w:sz="4" w:space="0" w:color="auto"/>
            </w:tcBorders>
            <w:vAlign w:val="center"/>
          </w:tcPr>
          <w:p w14:paraId="5BEAB08A" w14:textId="77777777" w:rsidR="00196DE9" w:rsidRDefault="00196DE9">
            <w:pPr>
              <w:spacing w:line="360" w:lineRule="auto"/>
              <w:rPr>
                <w:rFonts w:ascii="Calibri" w:hAnsi="Calibri"/>
                <w:szCs w:val="22"/>
              </w:rPr>
            </w:pPr>
          </w:p>
        </w:tc>
        <w:tc>
          <w:tcPr>
            <w:tcW w:w="1851" w:type="dxa"/>
            <w:tcBorders>
              <w:top w:val="single" w:sz="4" w:space="0" w:color="auto"/>
              <w:left w:val="single" w:sz="4" w:space="0" w:color="auto"/>
              <w:bottom w:val="single" w:sz="12" w:space="0" w:color="auto"/>
              <w:right w:val="single" w:sz="4" w:space="0" w:color="auto"/>
            </w:tcBorders>
            <w:vAlign w:val="center"/>
          </w:tcPr>
          <w:p w14:paraId="558397E4" w14:textId="77777777" w:rsidR="00196DE9" w:rsidRDefault="00196DE9">
            <w:pPr>
              <w:spacing w:line="360" w:lineRule="auto"/>
              <w:rPr>
                <w:rFonts w:ascii="Calibri" w:hAnsi="Calibri"/>
                <w:szCs w:val="22"/>
              </w:rPr>
            </w:pPr>
          </w:p>
        </w:tc>
        <w:tc>
          <w:tcPr>
            <w:tcW w:w="2203" w:type="dxa"/>
            <w:tcBorders>
              <w:top w:val="single" w:sz="4" w:space="0" w:color="auto"/>
              <w:left w:val="single" w:sz="4" w:space="0" w:color="auto"/>
              <w:bottom w:val="single" w:sz="12" w:space="0" w:color="auto"/>
              <w:right w:val="single" w:sz="4" w:space="0" w:color="auto"/>
            </w:tcBorders>
            <w:vAlign w:val="center"/>
          </w:tcPr>
          <w:p w14:paraId="3466E609" w14:textId="77777777" w:rsidR="00196DE9" w:rsidRDefault="00196DE9">
            <w:pPr>
              <w:spacing w:line="360" w:lineRule="auto"/>
              <w:rPr>
                <w:rFonts w:ascii="Calibri" w:hAnsi="Calibri"/>
                <w:szCs w:val="22"/>
              </w:rPr>
            </w:pPr>
          </w:p>
        </w:tc>
        <w:tc>
          <w:tcPr>
            <w:tcW w:w="2203" w:type="dxa"/>
            <w:tcBorders>
              <w:top w:val="single" w:sz="4" w:space="0" w:color="auto"/>
              <w:left w:val="single" w:sz="4" w:space="0" w:color="auto"/>
              <w:bottom w:val="single" w:sz="12" w:space="0" w:color="auto"/>
              <w:right w:val="single" w:sz="12" w:space="0" w:color="auto"/>
            </w:tcBorders>
          </w:tcPr>
          <w:p w14:paraId="6A93C9CC" w14:textId="77777777" w:rsidR="00196DE9" w:rsidRDefault="00196DE9">
            <w:pPr>
              <w:spacing w:line="360" w:lineRule="auto"/>
              <w:rPr>
                <w:rFonts w:ascii="Calibri" w:hAnsi="Calibri"/>
                <w:szCs w:val="22"/>
              </w:rPr>
            </w:pPr>
          </w:p>
        </w:tc>
      </w:tr>
    </w:tbl>
    <w:p w14:paraId="3134D32D" w14:textId="77777777" w:rsidR="00196DE9" w:rsidRDefault="00196DE9">
      <w:pPr>
        <w:spacing w:line="360" w:lineRule="auto"/>
        <w:rPr>
          <w:rFonts w:ascii="Calibri" w:hAnsi="Calibri"/>
          <w:szCs w:val="22"/>
        </w:rPr>
      </w:pPr>
    </w:p>
    <w:p w14:paraId="529638AB" w14:textId="77777777" w:rsidR="00196DE9" w:rsidRDefault="00000000">
      <w:pPr>
        <w:spacing w:line="360" w:lineRule="auto"/>
        <w:ind w:left="1" w:firstLineChars="202" w:firstLine="361"/>
        <w:rPr>
          <w:rFonts w:ascii="宋体" w:hAnsi="宋体" w:hint="eastAsia"/>
          <w:b/>
          <w:bCs/>
          <w:spacing w:val="-1"/>
          <w:kern w:val="0"/>
          <w:sz w:val="18"/>
          <w:szCs w:val="18"/>
        </w:rPr>
      </w:pPr>
      <w:r>
        <w:rPr>
          <w:rFonts w:ascii="宋体" w:hAnsi="宋体" w:hint="eastAsia"/>
          <w:b/>
          <w:bCs/>
          <w:spacing w:val="-1"/>
          <w:kern w:val="0"/>
          <w:sz w:val="18"/>
          <w:szCs w:val="18"/>
        </w:rPr>
        <w:t>注：1. 供应商必须把磋商文件第五章技术要求全部列入此表；</w:t>
      </w:r>
    </w:p>
    <w:p w14:paraId="6808D15C" w14:textId="77777777" w:rsidR="00196DE9" w:rsidRDefault="00000000">
      <w:pPr>
        <w:spacing w:line="360" w:lineRule="auto"/>
        <w:ind w:left="1" w:firstLineChars="401" w:firstLine="717"/>
        <w:rPr>
          <w:rFonts w:ascii="宋体" w:hAnsi="宋体" w:hint="eastAsia"/>
          <w:b/>
          <w:bCs/>
          <w:spacing w:val="-1"/>
          <w:kern w:val="0"/>
          <w:sz w:val="18"/>
          <w:szCs w:val="18"/>
        </w:rPr>
      </w:pPr>
      <w:r>
        <w:rPr>
          <w:rFonts w:ascii="宋体" w:hAnsi="宋体" w:hint="eastAsia"/>
          <w:b/>
          <w:bCs/>
          <w:spacing w:val="-1"/>
          <w:kern w:val="0"/>
          <w:sz w:val="18"/>
          <w:szCs w:val="18"/>
        </w:rPr>
        <w:t>2．按照磋商项目技术要求的顺序逐条对应填写；</w:t>
      </w:r>
    </w:p>
    <w:p w14:paraId="35549D13" w14:textId="77777777" w:rsidR="00196DE9" w:rsidRDefault="00000000">
      <w:pPr>
        <w:spacing w:line="360" w:lineRule="auto"/>
        <w:ind w:left="1" w:firstLineChars="401" w:firstLine="717"/>
        <w:rPr>
          <w:rFonts w:ascii="宋体" w:hAnsi="宋体" w:hint="eastAsia"/>
          <w:b/>
          <w:bCs/>
          <w:spacing w:val="-1"/>
          <w:kern w:val="0"/>
          <w:sz w:val="18"/>
          <w:szCs w:val="18"/>
        </w:rPr>
      </w:pPr>
      <w:r>
        <w:rPr>
          <w:rFonts w:ascii="宋体" w:hAnsi="宋体" w:hint="eastAsia"/>
          <w:b/>
          <w:bCs/>
          <w:spacing w:val="-1"/>
          <w:kern w:val="0"/>
          <w:sz w:val="18"/>
          <w:szCs w:val="18"/>
        </w:rPr>
        <w:t>3．供应商必须据实填写，不得虚假填写，否则将取消其报价或中标资格并追究相关责任；</w:t>
      </w:r>
    </w:p>
    <w:p w14:paraId="0A1AB5E7" w14:textId="77777777" w:rsidR="00196DE9" w:rsidRDefault="00000000">
      <w:pPr>
        <w:spacing w:line="360" w:lineRule="auto"/>
        <w:ind w:left="1" w:firstLineChars="202" w:firstLine="361"/>
        <w:rPr>
          <w:rFonts w:ascii="宋体" w:hAnsi="宋体" w:hint="eastAsia"/>
          <w:b/>
          <w:bCs/>
          <w:spacing w:val="-1"/>
          <w:kern w:val="0"/>
          <w:sz w:val="18"/>
          <w:szCs w:val="18"/>
        </w:rPr>
      </w:pPr>
      <w:r>
        <w:rPr>
          <w:rFonts w:ascii="宋体" w:hAnsi="宋体" w:hint="eastAsia"/>
          <w:b/>
          <w:bCs/>
          <w:spacing w:val="-1"/>
          <w:kern w:val="0"/>
          <w:sz w:val="18"/>
          <w:szCs w:val="18"/>
        </w:rPr>
        <w:t xml:space="preserve">    4. 偏离情况根据实际报价产品情况填写“正偏离、负偏离或完全满足”。</w:t>
      </w:r>
    </w:p>
    <w:p w14:paraId="3DC103C8" w14:textId="77777777" w:rsidR="00196DE9" w:rsidRDefault="00196DE9">
      <w:pPr>
        <w:spacing w:line="360" w:lineRule="auto"/>
        <w:jc w:val="left"/>
        <w:rPr>
          <w:rFonts w:ascii="Calibri" w:hAnsi="Calibri"/>
          <w:sz w:val="24"/>
          <w:szCs w:val="22"/>
        </w:rPr>
      </w:pPr>
    </w:p>
    <w:p w14:paraId="30BAF795" w14:textId="77777777" w:rsidR="00196DE9" w:rsidRDefault="00196DE9">
      <w:pPr>
        <w:spacing w:line="360" w:lineRule="auto"/>
        <w:jc w:val="left"/>
        <w:rPr>
          <w:rFonts w:ascii="Calibri" w:hAnsi="Calibri"/>
          <w:sz w:val="24"/>
          <w:szCs w:val="22"/>
        </w:rPr>
      </w:pPr>
    </w:p>
    <w:p w14:paraId="0FB8E680" w14:textId="77777777" w:rsidR="00196DE9" w:rsidRDefault="00196DE9">
      <w:pPr>
        <w:spacing w:line="360" w:lineRule="auto"/>
        <w:jc w:val="left"/>
        <w:rPr>
          <w:rFonts w:ascii="Calibri" w:hAnsi="Calibri"/>
          <w:sz w:val="24"/>
          <w:szCs w:val="22"/>
        </w:rPr>
      </w:pPr>
    </w:p>
    <w:p w14:paraId="436F6809"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法定代表人</w:t>
      </w:r>
      <w:r>
        <w:rPr>
          <w:rFonts w:ascii="Calibri" w:hAnsi="Calibri" w:hint="eastAsia"/>
          <w:kern w:val="0"/>
          <w:sz w:val="24"/>
          <w:szCs w:val="22"/>
        </w:rPr>
        <w:t>/</w:t>
      </w:r>
      <w:r>
        <w:rPr>
          <w:rFonts w:ascii="Calibri" w:hAnsi="Calibri" w:hint="eastAsia"/>
          <w:kern w:val="0"/>
          <w:sz w:val="24"/>
          <w:szCs w:val="22"/>
        </w:rPr>
        <w:t>单位负责人或授权代表：</w:t>
      </w:r>
      <w:r>
        <w:rPr>
          <w:rFonts w:ascii="Calibri" w:hAnsi="Calibri" w:hint="eastAsia"/>
          <w:kern w:val="0"/>
          <w:sz w:val="24"/>
          <w:szCs w:val="22"/>
          <w:u w:val="single"/>
        </w:rPr>
        <w:t xml:space="preserve">           </w:t>
      </w:r>
      <w:r>
        <w:rPr>
          <w:rFonts w:ascii="Calibri" w:hAnsi="Calibri" w:hint="eastAsia"/>
          <w:kern w:val="0"/>
          <w:sz w:val="24"/>
          <w:szCs w:val="22"/>
        </w:rPr>
        <w:t>（签字或加盖个人名章）</w:t>
      </w:r>
    </w:p>
    <w:p w14:paraId="23F6E934"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供应商名称：</w:t>
      </w:r>
      <w:r>
        <w:rPr>
          <w:rFonts w:ascii="Calibri" w:hAnsi="Calibri" w:hint="eastAsia"/>
          <w:kern w:val="0"/>
          <w:sz w:val="24"/>
          <w:szCs w:val="22"/>
          <w:u w:val="single"/>
        </w:rPr>
        <w:t xml:space="preserve">                      </w:t>
      </w:r>
      <w:r>
        <w:rPr>
          <w:rFonts w:ascii="Calibri" w:hAnsi="Calibri" w:hint="eastAsia"/>
          <w:kern w:val="0"/>
          <w:sz w:val="24"/>
          <w:szCs w:val="22"/>
        </w:rPr>
        <w:t>（单位盖章）</w:t>
      </w:r>
    </w:p>
    <w:p w14:paraId="525D31C0" w14:textId="77777777" w:rsidR="00196DE9" w:rsidRDefault="00000000">
      <w:pPr>
        <w:spacing w:line="360" w:lineRule="auto"/>
        <w:jc w:val="left"/>
        <w:rPr>
          <w:rFonts w:ascii="宋体" w:hAnsi="宋体" w:cs="宋体" w:hint="eastAsia"/>
          <w:b/>
          <w:bCs/>
          <w:kern w:val="0"/>
          <w:sz w:val="32"/>
          <w:szCs w:val="32"/>
        </w:rPr>
      </w:pPr>
      <w:r>
        <w:rPr>
          <w:rFonts w:ascii="Calibri" w:hAnsi="Calibri" w:hint="eastAsia"/>
          <w:kern w:val="0"/>
          <w:sz w:val="24"/>
          <w:szCs w:val="22"/>
        </w:rPr>
        <w:t>日期：</w:t>
      </w:r>
    </w:p>
    <w:p w14:paraId="5C4A85FD" w14:textId="77777777" w:rsidR="00196DE9" w:rsidRDefault="00000000">
      <w:pPr>
        <w:spacing w:line="360" w:lineRule="auto"/>
        <w:jc w:val="left"/>
        <w:rPr>
          <w:rFonts w:ascii="宋体" w:hAnsi="宋体" w:cs="宋体" w:hint="eastAsia"/>
          <w:b/>
          <w:bCs/>
          <w:kern w:val="0"/>
          <w:sz w:val="32"/>
          <w:szCs w:val="32"/>
        </w:rPr>
        <w:sectPr w:rsidR="00196DE9">
          <w:headerReference w:type="default" r:id="rId20"/>
          <w:footerReference w:type="default" r:id="rId21"/>
          <w:pgSz w:w="11911" w:h="16838"/>
          <w:pgMar w:top="1440" w:right="1797" w:bottom="1440" w:left="1797" w:header="850" w:footer="737" w:gutter="0"/>
          <w:cols w:space="720"/>
          <w:docGrid w:linePitch="299"/>
        </w:sectPr>
      </w:pPr>
      <w:r>
        <w:rPr>
          <w:rFonts w:ascii="宋体" w:hAnsi="宋体" w:cs="宋体" w:hint="eastAsia"/>
          <w:b/>
        </w:rPr>
        <w:br w:type="page"/>
      </w:r>
    </w:p>
    <w:p w14:paraId="320322B0" w14:textId="77777777" w:rsidR="00196DE9" w:rsidRDefault="00000000">
      <w:pPr>
        <w:spacing w:line="360" w:lineRule="auto"/>
        <w:jc w:val="left"/>
        <w:rPr>
          <w:rFonts w:ascii="宋体" w:hAnsi="宋体" w:cs="宋体" w:hint="eastAsia"/>
          <w:b/>
          <w:bCs/>
          <w:kern w:val="0"/>
          <w:sz w:val="32"/>
          <w:szCs w:val="32"/>
        </w:rPr>
      </w:pPr>
      <w:r>
        <w:rPr>
          <w:rFonts w:ascii="宋体" w:hAnsi="宋体" w:cs="宋体" w:hint="eastAsia"/>
          <w:b/>
          <w:bCs/>
          <w:kern w:val="0"/>
          <w:sz w:val="32"/>
          <w:szCs w:val="32"/>
        </w:rPr>
        <w:lastRenderedPageBreak/>
        <w:t>格式2-4</w:t>
      </w:r>
    </w:p>
    <w:p w14:paraId="3D56835E" w14:textId="77777777" w:rsidR="00196DE9" w:rsidRDefault="00000000">
      <w:pPr>
        <w:widowControl/>
        <w:spacing w:line="360" w:lineRule="auto"/>
        <w:jc w:val="center"/>
        <w:outlineLvl w:val="1"/>
        <w:rPr>
          <w:rFonts w:ascii="宋体" w:hAnsi="宋体" w:hint="eastAsia"/>
          <w:b/>
          <w:kern w:val="0"/>
          <w:sz w:val="32"/>
          <w:szCs w:val="32"/>
        </w:rPr>
      </w:pPr>
      <w:bookmarkStart w:id="183" w:name="_Toc504991361"/>
      <w:bookmarkStart w:id="184" w:name="_Toc26284"/>
      <w:bookmarkStart w:id="185" w:name="_Toc502912108"/>
      <w:bookmarkStart w:id="186" w:name="_Toc504988316"/>
      <w:bookmarkStart w:id="187" w:name="_Toc19200"/>
      <w:bookmarkStart w:id="188" w:name="_Toc3529"/>
      <w:bookmarkStart w:id="189" w:name="_Toc504987217"/>
      <w:r>
        <w:rPr>
          <w:rFonts w:ascii="宋体" w:hAnsi="宋体" w:hint="eastAsia"/>
          <w:b/>
          <w:kern w:val="0"/>
          <w:sz w:val="32"/>
          <w:szCs w:val="32"/>
        </w:rPr>
        <w:t>四、服务、商务应答表</w:t>
      </w:r>
      <w:bookmarkEnd w:id="183"/>
      <w:bookmarkEnd w:id="184"/>
      <w:bookmarkEnd w:id="185"/>
      <w:bookmarkEnd w:id="186"/>
      <w:bookmarkEnd w:id="187"/>
      <w:bookmarkEnd w:id="188"/>
      <w:bookmarkEnd w:id="189"/>
    </w:p>
    <w:p w14:paraId="3AFA874A" w14:textId="77777777" w:rsidR="00196DE9" w:rsidRDefault="00000000">
      <w:pPr>
        <w:spacing w:line="360" w:lineRule="auto"/>
        <w:rPr>
          <w:rFonts w:ascii="宋体" w:hAnsi="宋体" w:cs="宋体" w:hint="eastAsia"/>
          <w:b/>
          <w:color w:val="000000"/>
          <w:sz w:val="24"/>
          <w:u w:val="single"/>
        </w:rPr>
      </w:pPr>
      <w:r>
        <w:rPr>
          <w:rFonts w:ascii="宋体" w:hAnsi="宋体" w:cs="宋体" w:hint="eastAsia"/>
          <w:b/>
          <w:color w:val="000000"/>
          <w:sz w:val="24"/>
        </w:rPr>
        <w:t>项目名称：</w:t>
      </w:r>
    </w:p>
    <w:p w14:paraId="3824E911" w14:textId="77777777" w:rsidR="00196DE9" w:rsidRDefault="00000000">
      <w:pPr>
        <w:spacing w:line="360" w:lineRule="auto"/>
        <w:rPr>
          <w:rFonts w:ascii="宋体" w:hAnsi="宋体" w:cs="宋体" w:hint="eastAsia"/>
          <w:b/>
          <w:color w:val="000000"/>
          <w:sz w:val="24"/>
        </w:rPr>
      </w:pPr>
      <w:r>
        <w:rPr>
          <w:rFonts w:ascii="宋体" w:hAnsi="宋体" w:cs="宋体" w:hint="eastAsia"/>
          <w:b/>
          <w:color w:val="000000"/>
          <w:sz w:val="24"/>
        </w:rPr>
        <w:t>采购项目编号：</w:t>
      </w:r>
    </w:p>
    <w:tbl>
      <w:tblPr>
        <w:tblpPr w:leftFromText="180" w:rightFromText="180" w:vertAnchor="text" w:horzAnchor="page" w:tblpX="1344" w:tblpY="159"/>
        <w:tblOverlap w:val="never"/>
        <w:tblW w:w="9250" w:type="dxa"/>
        <w:tblLayout w:type="fixed"/>
        <w:tblCellMar>
          <w:left w:w="0" w:type="dxa"/>
          <w:right w:w="0" w:type="dxa"/>
        </w:tblCellMar>
        <w:tblLook w:val="04A0" w:firstRow="1" w:lastRow="0" w:firstColumn="1" w:lastColumn="0" w:noHBand="0" w:noVBand="1"/>
      </w:tblPr>
      <w:tblGrid>
        <w:gridCol w:w="828"/>
        <w:gridCol w:w="1957"/>
        <w:gridCol w:w="2415"/>
        <w:gridCol w:w="2360"/>
        <w:gridCol w:w="1690"/>
      </w:tblGrid>
      <w:tr w:rsidR="00196DE9" w14:paraId="2FE406DA" w14:textId="77777777">
        <w:trPr>
          <w:trHeight w:hRule="exact" w:val="842"/>
        </w:trPr>
        <w:tc>
          <w:tcPr>
            <w:tcW w:w="828" w:type="dxa"/>
            <w:tcBorders>
              <w:top w:val="single" w:sz="12" w:space="0" w:color="000000"/>
              <w:left w:val="single" w:sz="12" w:space="0" w:color="000000"/>
              <w:bottom w:val="single" w:sz="6" w:space="0" w:color="000000"/>
              <w:right w:val="single" w:sz="6" w:space="0" w:color="000000"/>
            </w:tcBorders>
            <w:vAlign w:val="center"/>
          </w:tcPr>
          <w:p w14:paraId="7B0DFA14" w14:textId="77777777" w:rsidR="00196DE9" w:rsidRDefault="00000000">
            <w:pPr>
              <w:spacing w:line="360" w:lineRule="auto"/>
              <w:jc w:val="center"/>
              <w:rPr>
                <w:rFonts w:ascii="宋体" w:hAnsi="宋体" w:cs="宋体" w:hint="eastAsia"/>
                <w:kern w:val="0"/>
                <w:sz w:val="20"/>
                <w:szCs w:val="21"/>
              </w:rPr>
            </w:pPr>
            <w:r>
              <w:rPr>
                <w:rFonts w:ascii="宋体" w:hAnsi="宋体" w:cs="宋体"/>
                <w:b/>
                <w:bCs/>
                <w:kern w:val="0"/>
                <w:sz w:val="20"/>
                <w:szCs w:val="21"/>
              </w:rPr>
              <w:t>序号</w:t>
            </w:r>
          </w:p>
        </w:tc>
        <w:tc>
          <w:tcPr>
            <w:tcW w:w="1957" w:type="dxa"/>
            <w:tcBorders>
              <w:top w:val="single" w:sz="12" w:space="0" w:color="000000"/>
              <w:left w:val="single" w:sz="6" w:space="0" w:color="000000"/>
              <w:bottom w:val="single" w:sz="6" w:space="0" w:color="000000"/>
              <w:right w:val="single" w:sz="6" w:space="0" w:color="000000"/>
            </w:tcBorders>
            <w:vAlign w:val="center"/>
          </w:tcPr>
          <w:p w14:paraId="623FC75A" w14:textId="77777777" w:rsidR="00196DE9" w:rsidRDefault="00000000">
            <w:pPr>
              <w:spacing w:line="360" w:lineRule="auto"/>
              <w:jc w:val="center"/>
              <w:rPr>
                <w:rFonts w:ascii="宋体" w:hAnsi="宋体" w:cs="宋体" w:hint="eastAsia"/>
                <w:kern w:val="0"/>
                <w:sz w:val="20"/>
                <w:szCs w:val="21"/>
              </w:rPr>
            </w:pPr>
            <w:r>
              <w:rPr>
                <w:rFonts w:ascii="宋体" w:hAnsi="宋体" w:cs="宋体" w:hint="eastAsia"/>
                <w:b/>
                <w:bCs/>
                <w:kern w:val="0"/>
                <w:sz w:val="20"/>
                <w:szCs w:val="21"/>
              </w:rPr>
              <w:t>磋商</w:t>
            </w:r>
            <w:r>
              <w:rPr>
                <w:rFonts w:ascii="宋体" w:hAnsi="宋体" w:cs="宋体"/>
                <w:b/>
                <w:bCs/>
                <w:kern w:val="0"/>
                <w:sz w:val="20"/>
                <w:szCs w:val="21"/>
              </w:rPr>
              <w:t>文件条目号</w:t>
            </w:r>
          </w:p>
        </w:tc>
        <w:tc>
          <w:tcPr>
            <w:tcW w:w="2415" w:type="dxa"/>
            <w:tcBorders>
              <w:top w:val="single" w:sz="12" w:space="0" w:color="000000"/>
              <w:left w:val="single" w:sz="6" w:space="0" w:color="000000"/>
              <w:bottom w:val="single" w:sz="6" w:space="0" w:color="000000"/>
              <w:right w:val="single" w:sz="6" w:space="0" w:color="000000"/>
            </w:tcBorders>
            <w:vAlign w:val="center"/>
          </w:tcPr>
          <w:p w14:paraId="43CFABBA" w14:textId="77777777" w:rsidR="00196DE9" w:rsidRDefault="00000000">
            <w:pPr>
              <w:spacing w:line="360" w:lineRule="auto"/>
              <w:jc w:val="center"/>
              <w:rPr>
                <w:rFonts w:ascii="宋体" w:hAnsi="宋体" w:cs="宋体" w:hint="eastAsia"/>
                <w:kern w:val="0"/>
                <w:sz w:val="20"/>
                <w:szCs w:val="21"/>
              </w:rPr>
            </w:pPr>
            <w:r>
              <w:rPr>
                <w:rFonts w:ascii="宋体" w:hAnsi="宋体" w:cs="宋体" w:hint="eastAsia"/>
                <w:b/>
                <w:bCs/>
                <w:kern w:val="0"/>
                <w:sz w:val="20"/>
                <w:szCs w:val="21"/>
              </w:rPr>
              <w:t>磋商</w:t>
            </w:r>
            <w:r>
              <w:rPr>
                <w:rFonts w:ascii="宋体" w:hAnsi="宋体" w:cs="宋体"/>
                <w:b/>
                <w:bCs/>
                <w:kern w:val="0"/>
                <w:sz w:val="20"/>
                <w:szCs w:val="21"/>
              </w:rPr>
              <w:t>文件条款</w:t>
            </w:r>
          </w:p>
        </w:tc>
        <w:tc>
          <w:tcPr>
            <w:tcW w:w="2360" w:type="dxa"/>
            <w:tcBorders>
              <w:top w:val="single" w:sz="12" w:space="0" w:color="000000"/>
              <w:left w:val="single" w:sz="6" w:space="0" w:color="000000"/>
              <w:bottom w:val="single" w:sz="6" w:space="0" w:color="000000"/>
              <w:right w:val="single" w:sz="6" w:space="0" w:color="000000"/>
            </w:tcBorders>
            <w:vAlign w:val="center"/>
          </w:tcPr>
          <w:p w14:paraId="10FBC4DB" w14:textId="77777777" w:rsidR="00196DE9" w:rsidRDefault="00000000">
            <w:pPr>
              <w:spacing w:line="360" w:lineRule="auto"/>
              <w:jc w:val="center"/>
              <w:rPr>
                <w:rFonts w:ascii="宋体" w:hAnsi="宋体" w:cs="宋体" w:hint="eastAsia"/>
                <w:kern w:val="0"/>
                <w:sz w:val="20"/>
                <w:szCs w:val="21"/>
              </w:rPr>
            </w:pPr>
            <w:r>
              <w:rPr>
                <w:rFonts w:ascii="宋体" w:hAnsi="宋体" w:cs="宋体" w:hint="eastAsia"/>
                <w:b/>
                <w:bCs/>
                <w:kern w:val="0"/>
                <w:sz w:val="20"/>
                <w:szCs w:val="21"/>
              </w:rPr>
              <w:t>磋商</w:t>
            </w:r>
            <w:r>
              <w:rPr>
                <w:rFonts w:ascii="宋体" w:hAnsi="宋体" w:cs="宋体"/>
                <w:b/>
                <w:bCs/>
                <w:kern w:val="0"/>
                <w:sz w:val="20"/>
                <w:szCs w:val="21"/>
              </w:rPr>
              <w:t>响应文件条款</w:t>
            </w:r>
          </w:p>
        </w:tc>
        <w:tc>
          <w:tcPr>
            <w:tcW w:w="1690" w:type="dxa"/>
            <w:tcBorders>
              <w:top w:val="single" w:sz="12" w:space="0" w:color="000000"/>
              <w:left w:val="single" w:sz="6" w:space="0" w:color="000000"/>
              <w:bottom w:val="single" w:sz="6" w:space="0" w:color="000000"/>
              <w:right w:val="single" w:sz="12" w:space="0" w:color="000000"/>
            </w:tcBorders>
            <w:vAlign w:val="center"/>
          </w:tcPr>
          <w:p w14:paraId="25BBC793" w14:textId="77777777" w:rsidR="00196DE9" w:rsidRDefault="00000000">
            <w:pPr>
              <w:spacing w:line="360" w:lineRule="auto"/>
              <w:jc w:val="center"/>
              <w:rPr>
                <w:rFonts w:ascii="宋体" w:hAnsi="宋体" w:cs="宋体" w:hint="eastAsia"/>
                <w:kern w:val="0"/>
                <w:sz w:val="20"/>
                <w:szCs w:val="21"/>
              </w:rPr>
            </w:pPr>
            <w:r>
              <w:rPr>
                <w:rFonts w:ascii="宋体" w:hAnsi="宋体" w:cs="宋体"/>
                <w:b/>
                <w:bCs/>
                <w:w w:val="105"/>
                <w:kern w:val="0"/>
                <w:sz w:val="20"/>
                <w:szCs w:val="21"/>
              </w:rPr>
              <w:t>响应/偏离</w:t>
            </w:r>
          </w:p>
        </w:tc>
      </w:tr>
      <w:tr w:rsidR="00196DE9" w14:paraId="37D12D3A" w14:textId="77777777">
        <w:trPr>
          <w:trHeight w:hRule="exact" w:val="757"/>
        </w:trPr>
        <w:tc>
          <w:tcPr>
            <w:tcW w:w="828" w:type="dxa"/>
            <w:tcBorders>
              <w:top w:val="single" w:sz="6" w:space="0" w:color="000000"/>
              <w:left w:val="single" w:sz="12" w:space="0" w:color="000000"/>
              <w:bottom w:val="single" w:sz="6" w:space="0" w:color="000000"/>
              <w:right w:val="single" w:sz="6" w:space="0" w:color="000000"/>
            </w:tcBorders>
          </w:tcPr>
          <w:p w14:paraId="59E7B8BA" w14:textId="77777777" w:rsidR="00196DE9" w:rsidRDefault="00196DE9">
            <w:pPr>
              <w:spacing w:line="360" w:lineRule="auto"/>
              <w:jc w:val="left"/>
              <w:rPr>
                <w:rFonts w:ascii="宋体" w:hAnsi="宋体" w:hint="eastAsia"/>
                <w:kern w:val="0"/>
                <w:sz w:val="22"/>
                <w:szCs w:val="20"/>
              </w:rPr>
            </w:pPr>
          </w:p>
        </w:tc>
        <w:tc>
          <w:tcPr>
            <w:tcW w:w="1957" w:type="dxa"/>
            <w:tcBorders>
              <w:top w:val="single" w:sz="6" w:space="0" w:color="000000"/>
              <w:left w:val="single" w:sz="6" w:space="0" w:color="000000"/>
              <w:bottom w:val="single" w:sz="6" w:space="0" w:color="000000"/>
              <w:right w:val="single" w:sz="6" w:space="0" w:color="000000"/>
            </w:tcBorders>
          </w:tcPr>
          <w:p w14:paraId="29A6A81D" w14:textId="77777777" w:rsidR="00196DE9" w:rsidRDefault="00196DE9">
            <w:pPr>
              <w:spacing w:line="360" w:lineRule="auto"/>
              <w:jc w:val="left"/>
              <w:rPr>
                <w:rFonts w:ascii="宋体" w:hAnsi="宋体" w:hint="eastAsia"/>
                <w:kern w:val="0"/>
                <w:sz w:val="22"/>
                <w:szCs w:val="20"/>
              </w:rPr>
            </w:pPr>
          </w:p>
        </w:tc>
        <w:tc>
          <w:tcPr>
            <w:tcW w:w="2415" w:type="dxa"/>
            <w:tcBorders>
              <w:top w:val="single" w:sz="6" w:space="0" w:color="000000"/>
              <w:left w:val="single" w:sz="6" w:space="0" w:color="000000"/>
              <w:bottom w:val="single" w:sz="6" w:space="0" w:color="000000"/>
              <w:right w:val="single" w:sz="6" w:space="0" w:color="000000"/>
            </w:tcBorders>
          </w:tcPr>
          <w:p w14:paraId="798C33A1" w14:textId="77777777" w:rsidR="00196DE9" w:rsidRDefault="00196DE9">
            <w:pPr>
              <w:spacing w:line="360" w:lineRule="auto"/>
              <w:jc w:val="left"/>
              <w:rPr>
                <w:rFonts w:ascii="宋体" w:hAnsi="宋体" w:hint="eastAsia"/>
                <w:kern w:val="0"/>
                <w:sz w:val="22"/>
                <w:szCs w:val="20"/>
              </w:rPr>
            </w:pPr>
          </w:p>
        </w:tc>
        <w:tc>
          <w:tcPr>
            <w:tcW w:w="2360" w:type="dxa"/>
            <w:tcBorders>
              <w:top w:val="single" w:sz="6" w:space="0" w:color="000000"/>
              <w:left w:val="single" w:sz="6" w:space="0" w:color="000000"/>
              <w:bottom w:val="single" w:sz="6" w:space="0" w:color="000000"/>
              <w:right w:val="single" w:sz="6" w:space="0" w:color="000000"/>
            </w:tcBorders>
          </w:tcPr>
          <w:p w14:paraId="12A59230" w14:textId="77777777" w:rsidR="00196DE9" w:rsidRDefault="00196DE9">
            <w:pPr>
              <w:spacing w:line="360" w:lineRule="auto"/>
              <w:jc w:val="left"/>
              <w:rPr>
                <w:rFonts w:ascii="宋体" w:hAnsi="宋体" w:hint="eastAsia"/>
                <w:kern w:val="0"/>
                <w:sz w:val="22"/>
                <w:szCs w:val="20"/>
              </w:rPr>
            </w:pPr>
          </w:p>
        </w:tc>
        <w:tc>
          <w:tcPr>
            <w:tcW w:w="1690" w:type="dxa"/>
            <w:tcBorders>
              <w:top w:val="single" w:sz="6" w:space="0" w:color="000000"/>
              <w:left w:val="single" w:sz="6" w:space="0" w:color="000000"/>
              <w:bottom w:val="single" w:sz="6" w:space="0" w:color="000000"/>
              <w:right w:val="single" w:sz="12" w:space="0" w:color="000000"/>
            </w:tcBorders>
          </w:tcPr>
          <w:p w14:paraId="74E60816" w14:textId="77777777" w:rsidR="00196DE9" w:rsidRDefault="00196DE9">
            <w:pPr>
              <w:spacing w:line="360" w:lineRule="auto"/>
              <w:jc w:val="left"/>
              <w:rPr>
                <w:rFonts w:ascii="宋体" w:hAnsi="宋体" w:hint="eastAsia"/>
                <w:kern w:val="0"/>
                <w:sz w:val="22"/>
                <w:szCs w:val="20"/>
              </w:rPr>
            </w:pPr>
          </w:p>
        </w:tc>
      </w:tr>
      <w:tr w:rsidR="00196DE9" w14:paraId="5EC582DF" w14:textId="77777777">
        <w:trPr>
          <w:trHeight w:hRule="exact" w:val="754"/>
        </w:trPr>
        <w:tc>
          <w:tcPr>
            <w:tcW w:w="828" w:type="dxa"/>
            <w:tcBorders>
              <w:top w:val="single" w:sz="6" w:space="0" w:color="000000"/>
              <w:left w:val="single" w:sz="12" w:space="0" w:color="000000"/>
              <w:bottom w:val="single" w:sz="6" w:space="0" w:color="000000"/>
              <w:right w:val="single" w:sz="6" w:space="0" w:color="000000"/>
            </w:tcBorders>
          </w:tcPr>
          <w:p w14:paraId="6EC0E003" w14:textId="77777777" w:rsidR="00196DE9" w:rsidRDefault="00196DE9">
            <w:pPr>
              <w:spacing w:line="360" w:lineRule="auto"/>
              <w:jc w:val="left"/>
              <w:rPr>
                <w:rFonts w:ascii="宋体" w:hAnsi="宋体" w:hint="eastAsia"/>
                <w:kern w:val="0"/>
                <w:sz w:val="22"/>
                <w:szCs w:val="20"/>
              </w:rPr>
            </w:pPr>
          </w:p>
        </w:tc>
        <w:tc>
          <w:tcPr>
            <w:tcW w:w="1957" w:type="dxa"/>
            <w:tcBorders>
              <w:top w:val="single" w:sz="6" w:space="0" w:color="000000"/>
              <w:left w:val="single" w:sz="6" w:space="0" w:color="000000"/>
              <w:bottom w:val="single" w:sz="6" w:space="0" w:color="000000"/>
              <w:right w:val="single" w:sz="6" w:space="0" w:color="000000"/>
            </w:tcBorders>
          </w:tcPr>
          <w:p w14:paraId="785EBA0A" w14:textId="77777777" w:rsidR="00196DE9" w:rsidRDefault="00196DE9">
            <w:pPr>
              <w:spacing w:line="360" w:lineRule="auto"/>
              <w:jc w:val="left"/>
              <w:rPr>
                <w:rFonts w:ascii="宋体" w:hAnsi="宋体" w:hint="eastAsia"/>
                <w:kern w:val="0"/>
                <w:sz w:val="22"/>
                <w:szCs w:val="20"/>
              </w:rPr>
            </w:pPr>
          </w:p>
        </w:tc>
        <w:tc>
          <w:tcPr>
            <w:tcW w:w="2415" w:type="dxa"/>
            <w:tcBorders>
              <w:top w:val="single" w:sz="6" w:space="0" w:color="000000"/>
              <w:left w:val="single" w:sz="6" w:space="0" w:color="000000"/>
              <w:bottom w:val="single" w:sz="6" w:space="0" w:color="000000"/>
              <w:right w:val="single" w:sz="6" w:space="0" w:color="000000"/>
            </w:tcBorders>
          </w:tcPr>
          <w:p w14:paraId="651401A6" w14:textId="77777777" w:rsidR="00196DE9" w:rsidRDefault="00196DE9">
            <w:pPr>
              <w:spacing w:line="360" w:lineRule="auto"/>
              <w:jc w:val="left"/>
              <w:rPr>
                <w:rFonts w:ascii="宋体" w:hAnsi="宋体" w:hint="eastAsia"/>
                <w:kern w:val="0"/>
                <w:sz w:val="22"/>
                <w:szCs w:val="20"/>
              </w:rPr>
            </w:pPr>
          </w:p>
        </w:tc>
        <w:tc>
          <w:tcPr>
            <w:tcW w:w="2360" w:type="dxa"/>
            <w:tcBorders>
              <w:top w:val="single" w:sz="6" w:space="0" w:color="000000"/>
              <w:left w:val="single" w:sz="6" w:space="0" w:color="000000"/>
              <w:bottom w:val="single" w:sz="6" w:space="0" w:color="000000"/>
              <w:right w:val="single" w:sz="6" w:space="0" w:color="000000"/>
            </w:tcBorders>
          </w:tcPr>
          <w:p w14:paraId="4B902C6C" w14:textId="77777777" w:rsidR="00196DE9" w:rsidRDefault="00196DE9">
            <w:pPr>
              <w:spacing w:line="360" w:lineRule="auto"/>
              <w:jc w:val="left"/>
              <w:rPr>
                <w:rFonts w:ascii="宋体" w:hAnsi="宋体" w:hint="eastAsia"/>
                <w:kern w:val="0"/>
                <w:sz w:val="22"/>
                <w:szCs w:val="20"/>
              </w:rPr>
            </w:pPr>
          </w:p>
        </w:tc>
        <w:tc>
          <w:tcPr>
            <w:tcW w:w="1690" w:type="dxa"/>
            <w:tcBorders>
              <w:top w:val="single" w:sz="6" w:space="0" w:color="000000"/>
              <w:left w:val="single" w:sz="6" w:space="0" w:color="000000"/>
              <w:bottom w:val="single" w:sz="6" w:space="0" w:color="000000"/>
              <w:right w:val="single" w:sz="12" w:space="0" w:color="000000"/>
            </w:tcBorders>
          </w:tcPr>
          <w:p w14:paraId="75051362" w14:textId="77777777" w:rsidR="00196DE9" w:rsidRDefault="00196DE9">
            <w:pPr>
              <w:spacing w:line="360" w:lineRule="auto"/>
              <w:jc w:val="left"/>
              <w:rPr>
                <w:rFonts w:ascii="宋体" w:hAnsi="宋体" w:hint="eastAsia"/>
                <w:kern w:val="0"/>
                <w:sz w:val="22"/>
                <w:szCs w:val="20"/>
              </w:rPr>
            </w:pPr>
          </w:p>
        </w:tc>
      </w:tr>
      <w:tr w:rsidR="00196DE9" w14:paraId="5D82D32F" w14:textId="77777777">
        <w:trPr>
          <w:trHeight w:hRule="exact" w:val="756"/>
        </w:trPr>
        <w:tc>
          <w:tcPr>
            <w:tcW w:w="828" w:type="dxa"/>
            <w:tcBorders>
              <w:top w:val="single" w:sz="6" w:space="0" w:color="000000"/>
              <w:left w:val="single" w:sz="12" w:space="0" w:color="000000"/>
              <w:bottom w:val="single" w:sz="6" w:space="0" w:color="000000"/>
              <w:right w:val="single" w:sz="6" w:space="0" w:color="000000"/>
            </w:tcBorders>
          </w:tcPr>
          <w:p w14:paraId="5A3A90FB" w14:textId="77777777" w:rsidR="00196DE9" w:rsidRDefault="00196DE9">
            <w:pPr>
              <w:spacing w:line="360" w:lineRule="auto"/>
              <w:jc w:val="left"/>
              <w:rPr>
                <w:rFonts w:ascii="宋体" w:hAnsi="宋体" w:hint="eastAsia"/>
                <w:kern w:val="0"/>
                <w:sz w:val="22"/>
                <w:szCs w:val="20"/>
              </w:rPr>
            </w:pPr>
          </w:p>
        </w:tc>
        <w:tc>
          <w:tcPr>
            <w:tcW w:w="1957" w:type="dxa"/>
            <w:tcBorders>
              <w:top w:val="single" w:sz="6" w:space="0" w:color="000000"/>
              <w:left w:val="single" w:sz="6" w:space="0" w:color="000000"/>
              <w:bottom w:val="single" w:sz="6" w:space="0" w:color="000000"/>
              <w:right w:val="single" w:sz="6" w:space="0" w:color="000000"/>
            </w:tcBorders>
          </w:tcPr>
          <w:p w14:paraId="13D8E393" w14:textId="77777777" w:rsidR="00196DE9" w:rsidRDefault="00196DE9">
            <w:pPr>
              <w:spacing w:line="360" w:lineRule="auto"/>
              <w:jc w:val="left"/>
              <w:rPr>
                <w:rFonts w:ascii="宋体" w:hAnsi="宋体" w:hint="eastAsia"/>
                <w:kern w:val="0"/>
                <w:sz w:val="22"/>
                <w:szCs w:val="20"/>
              </w:rPr>
            </w:pPr>
          </w:p>
        </w:tc>
        <w:tc>
          <w:tcPr>
            <w:tcW w:w="2415" w:type="dxa"/>
            <w:tcBorders>
              <w:top w:val="single" w:sz="6" w:space="0" w:color="000000"/>
              <w:left w:val="single" w:sz="6" w:space="0" w:color="000000"/>
              <w:bottom w:val="single" w:sz="6" w:space="0" w:color="000000"/>
              <w:right w:val="single" w:sz="6" w:space="0" w:color="000000"/>
            </w:tcBorders>
          </w:tcPr>
          <w:p w14:paraId="029F3195" w14:textId="77777777" w:rsidR="00196DE9" w:rsidRDefault="00196DE9">
            <w:pPr>
              <w:spacing w:line="360" w:lineRule="auto"/>
              <w:jc w:val="left"/>
              <w:rPr>
                <w:rFonts w:ascii="宋体" w:hAnsi="宋体" w:hint="eastAsia"/>
                <w:kern w:val="0"/>
                <w:sz w:val="22"/>
                <w:szCs w:val="20"/>
              </w:rPr>
            </w:pPr>
          </w:p>
        </w:tc>
        <w:tc>
          <w:tcPr>
            <w:tcW w:w="2360" w:type="dxa"/>
            <w:tcBorders>
              <w:top w:val="single" w:sz="6" w:space="0" w:color="000000"/>
              <w:left w:val="single" w:sz="6" w:space="0" w:color="000000"/>
              <w:bottom w:val="single" w:sz="6" w:space="0" w:color="000000"/>
              <w:right w:val="single" w:sz="6" w:space="0" w:color="000000"/>
            </w:tcBorders>
          </w:tcPr>
          <w:p w14:paraId="303DD6EE" w14:textId="77777777" w:rsidR="00196DE9" w:rsidRDefault="00196DE9">
            <w:pPr>
              <w:spacing w:line="360" w:lineRule="auto"/>
              <w:jc w:val="left"/>
              <w:rPr>
                <w:rFonts w:ascii="宋体" w:hAnsi="宋体" w:hint="eastAsia"/>
                <w:kern w:val="0"/>
                <w:sz w:val="22"/>
                <w:szCs w:val="20"/>
              </w:rPr>
            </w:pPr>
          </w:p>
        </w:tc>
        <w:tc>
          <w:tcPr>
            <w:tcW w:w="1690" w:type="dxa"/>
            <w:tcBorders>
              <w:top w:val="single" w:sz="6" w:space="0" w:color="000000"/>
              <w:left w:val="single" w:sz="6" w:space="0" w:color="000000"/>
              <w:bottom w:val="single" w:sz="6" w:space="0" w:color="000000"/>
              <w:right w:val="single" w:sz="12" w:space="0" w:color="000000"/>
            </w:tcBorders>
          </w:tcPr>
          <w:p w14:paraId="4F6B2BF9" w14:textId="77777777" w:rsidR="00196DE9" w:rsidRDefault="00196DE9">
            <w:pPr>
              <w:spacing w:line="360" w:lineRule="auto"/>
              <w:jc w:val="left"/>
              <w:rPr>
                <w:rFonts w:ascii="宋体" w:hAnsi="宋体" w:hint="eastAsia"/>
                <w:kern w:val="0"/>
                <w:sz w:val="22"/>
                <w:szCs w:val="20"/>
              </w:rPr>
            </w:pPr>
          </w:p>
        </w:tc>
      </w:tr>
      <w:tr w:rsidR="00196DE9" w14:paraId="2FA1D556" w14:textId="77777777">
        <w:trPr>
          <w:trHeight w:hRule="exact" w:val="754"/>
        </w:trPr>
        <w:tc>
          <w:tcPr>
            <w:tcW w:w="828" w:type="dxa"/>
            <w:tcBorders>
              <w:top w:val="single" w:sz="6" w:space="0" w:color="000000"/>
              <w:left w:val="single" w:sz="12" w:space="0" w:color="000000"/>
              <w:bottom w:val="single" w:sz="6" w:space="0" w:color="000000"/>
              <w:right w:val="single" w:sz="6" w:space="0" w:color="000000"/>
            </w:tcBorders>
          </w:tcPr>
          <w:p w14:paraId="7EECA935" w14:textId="77777777" w:rsidR="00196DE9" w:rsidRDefault="00196DE9">
            <w:pPr>
              <w:spacing w:line="360" w:lineRule="auto"/>
              <w:jc w:val="left"/>
              <w:rPr>
                <w:rFonts w:ascii="宋体" w:hAnsi="宋体" w:hint="eastAsia"/>
                <w:kern w:val="0"/>
                <w:sz w:val="22"/>
                <w:szCs w:val="20"/>
              </w:rPr>
            </w:pPr>
          </w:p>
        </w:tc>
        <w:tc>
          <w:tcPr>
            <w:tcW w:w="1957" w:type="dxa"/>
            <w:tcBorders>
              <w:top w:val="single" w:sz="6" w:space="0" w:color="000000"/>
              <w:left w:val="single" w:sz="6" w:space="0" w:color="000000"/>
              <w:bottom w:val="single" w:sz="6" w:space="0" w:color="000000"/>
              <w:right w:val="single" w:sz="6" w:space="0" w:color="000000"/>
            </w:tcBorders>
          </w:tcPr>
          <w:p w14:paraId="58244F1D" w14:textId="77777777" w:rsidR="00196DE9" w:rsidRDefault="00196DE9">
            <w:pPr>
              <w:spacing w:line="360" w:lineRule="auto"/>
              <w:jc w:val="left"/>
              <w:rPr>
                <w:rFonts w:ascii="宋体" w:hAnsi="宋体" w:hint="eastAsia"/>
                <w:kern w:val="0"/>
                <w:sz w:val="22"/>
                <w:szCs w:val="20"/>
              </w:rPr>
            </w:pPr>
          </w:p>
        </w:tc>
        <w:tc>
          <w:tcPr>
            <w:tcW w:w="2415" w:type="dxa"/>
            <w:tcBorders>
              <w:top w:val="single" w:sz="6" w:space="0" w:color="000000"/>
              <w:left w:val="single" w:sz="6" w:space="0" w:color="000000"/>
              <w:bottom w:val="single" w:sz="6" w:space="0" w:color="000000"/>
              <w:right w:val="single" w:sz="6" w:space="0" w:color="000000"/>
            </w:tcBorders>
          </w:tcPr>
          <w:p w14:paraId="03FBE4EE" w14:textId="77777777" w:rsidR="00196DE9" w:rsidRDefault="00196DE9">
            <w:pPr>
              <w:spacing w:line="360" w:lineRule="auto"/>
              <w:jc w:val="left"/>
              <w:rPr>
                <w:rFonts w:ascii="宋体" w:hAnsi="宋体" w:hint="eastAsia"/>
                <w:kern w:val="0"/>
                <w:sz w:val="22"/>
                <w:szCs w:val="20"/>
              </w:rPr>
            </w:pPr>
          </w:p>
        </w:tc>
        <w:tc>
          <w:tcPr>
            <w:tcW w:w="2360" w:type="dxa"/>
            <w:tcBorders>
              <w:top w:val="single" w:sz="6" w:space="0" w:color="000000"/>
              <w:left w:val="single" w:sz="6" w:space="0" w:color="000000"/>
              <w:bottom w:val="single" w:sz="6" w:space="0" w:color="000000"/>
              <w:right w:val="single" w:sz="6" w:space="0" w:color="000000"/>
            </w:tcBorders>
          </w:tcPr>
          <w:p w14:paraId="718A2652" w14:textId="77777777" w:rsidR="00196DE9" w:rsidRDefault="00196DE9">
            <w:pPr>
              <w:spacing w:line="360" w:lineRule="auto"/>
              <w:jc w:val="left"/>
              <w:rPr>
                <w:rFonts w:ascii="宋体" w:hAnsi="宋体" w:hint="eastAsia"/>
                <w:kern w:val="0"/>
                <w:sz w:val="22"/>
                <w:szCs w:val="20"/>
              </w:rPr>
            </w:pPr>
          </w:p>
        </w:tc>
        <w:tc>
          <w:tcPr>
            <w:tcW w:w="1690" w:type="dxa"/>
            <w:tcBorders>
              <w:top w:val="single" w:sz="6" w:space="0" w:color="000000"/>
              <w:left w:val="single" w:sz="6" w:space="0" w:color="000000"/>
              <w:bottom w:val="single" w:sz="6" w:space="0" w:color="000000"/>
              <w:right w:val="single" w:sz="12" w:space="0" w:color="000000"/>
            </w:tcBorders>
          </w:tcPr>
          <w:p w14:paraId="5BED09E7" w14:textId="77777777" w:rsidR="00196DE9" w:rsidRDefault="00196DE9">
            <w:pPr>
              <w:spacing w:line="360" w:lineRule="auto"/>
              <w:jc w:val="left"/>
              <w:rPr>
                <w:rFonts w:ascii="宋体" w:hAnsi="宋体" w:hint="eastAsia"/>
                <w:kern w:val="0"/>
                <w:sz w:val="22"/>
                <w:szCs w:val="20"/>
              </w:rPr>
            </w:pPr>
          </w:p>
        </w:tc>
      </w:tr>
      <w:tr w:rsidR="00196DE9" w14:paraId="1AA89A0F" w14:textId="77777777">
        <w:trPr>
          <w:trHeight w:hRule="exact" w:val="756"/>
        </w:trPr>
        <w:tc>
          <w:tcPr>
            <w:tcW w:w="828" w:type="dxa"/>
            <w:tcBorders>
              <w:top w:val="single" w:sz="6" w:space="0" w:color="000000"/>
              <w:left w:val="single" w:sz="12" w:space="0" w:color="000000"/>
              <w:bottom w:val="single" w:sz="6" w:space="0" w:color="000000"/>
              <w:right w:val="single" w:sz="6" w:space="0" w:color="000000"/>
            </w:tcBorders>
          </w:tcPr>
          <w:p w14:paraId="6E8205BA" w14:textId="77777777" w:rsidR="00196DE9" w:rsidRDefault="00196DE9">
            <w:pPr>
              <w:spacing w:line="360" w:lineRule="auto"/>
              <w:jc w:val="left"/>
              <w:rPr>
                <w:rFonts w:ascii="宋体" w:hAnsi="宋体" w:hint="eastAsia"/>
                <w:kern w:val="0"/>
                <w:sz w:val="22"/>
                <w:szCs w:val="20"/>
              </w:rPr>
            </w:pPr>
          </w:p>
        </w:tc>
        <w:tc>
          <w:tcPr>
            <w:tcW w:w="1957" w:type="dxa"/>
            <w:tcBorders>
              <w:top w:val="single" w:sz="6" w:space="0" w:color="000000"/>
              <w:left w:val="single" w:sz="6" w:space="0" w:color="000000"/>
              <w:bottom w:val="single" w:sz="6" w:space="0" w:color="000000"/>
              <w:right w:val="single" w:sz="6" w:space="0" w:color="000000"/>
            </w:tcBorders>
          </w:tcPr>
          <w:p w14:paraId="0D22A756" w14:textId="77777777" w:rsidR="00196DE9" w:rsidRDefault="00196DE9">
            <w:pPr>
              <w:spacing w:line="360" w:lineRule="auto"/>
              <w:jc w:val="left"/>
              <w:rPr>
                <w:rFonts w:ascii="宋体" w:hAnsi="宋体" w:hint="eastAsia"/>
                <w:kern w:val="0"/>
                <w:sz w:val="22"/>
                <w:szCs w:val="20"/>
              </w:rPr>
            </w:pPr>
          </w:p>
        </w:tc>
        <w:tc>
          <w:tcPr>
            <w:tcW w:w="2415" w:type="dxa"/>
            <w:tcBorders>
              <w:top w:val="single" w:sz="6" w:space="0" w:color="000000"/>
              <w:left w:val="single" w:sz="6" w:space="0" w:color="000000"/>
              <w:bottom w:val="single" w:sz="6" w:space="0" w:color="000000"/>
              <w:right w:val="single" w:sz="6" w:space="0" w:color="000000"/>
            </w:tcBorders>
          </w:tcPr>
          <w:p w14:paraId="057A3DFA" w14:textId="77777777" w:rsidR="00196DE9" w:rsidRDefault="00196DE9">
            <w:pPr>
              <w:spacing w:line="360" w:lineRule="auto"/>
              <w:jc w:val="left"/>
              <w:rPr>
                <w:rFonts w:ascii="宋体" w:hAnsi="宋体" w:hint="eastAsia"/>
                <w:kern w:val="0"/>
                <w:sz w:val="22"/>
                <w:szCs w:val="20"/>
              </w:rPr>
            </w:pPr>
          </w:p>
        </w:tc>
        <w:tc>
          <w:tcPr>
            <w:tcW w:w="2360" w:type="dxa"/>
            <w:tcBorders>
              <w:top w:val="single" w:sz="6" w:space="0" w:color="000000"/>
              <w:left w:val="single" w:sz="6" w:space="0" w:color="000000"/>
              <w:bottom w:val="single" w:sz="6" w:space="0" w:color="000000"/>
              <w:right w:val="single" w:sz="6" w:space="0" w:color="000000"/>
            </w:tcBorders>
          </w:tcPr>
          <w:p w14:paraId="3DA847FB" w14:textId="77777777" w:rsidR="00196DE9" w:rsidRDefault="00196DE9">
            <w:pPr>
              <w:spacing w:line="360" w:lineRule="auto"/>
              <w:jc w:val="left"/>
              <w:rPr>
                <w:rFonts w:ascii="宋体" w:hAnsi="宋体" w:hint="eastAsia"/>
                <w:kern w:val="0"/>
                <w:sz w:val="22"/>
                <w:szCs w:val="20"/>
              </w:rPr>
            </w:pPr>
          </w:p>
        </w:tc>
        <w:tc>
          <w:tcPr>
            <w:tcW w:w="1690" w:type="dxa"/>
            <w:tcBorders>
              <w:top w:val="single" w:sz="6" w:space="0" w:color="000000"/>
              <w:left w:val="single" w:sz="6" w:space="0" w:color="000000"/>
              <w:bottom w:val="single" w:sz="6" w:space="0" w:color="000000"/>
              <w:right w:val="single" w:sz="12" w:space="0" w:color="000000"/>
            </w:tcBorders>
          </w:tcPr>
          <w:p w14:paraId="7BDE4FCE" w14:textId="77777777" w:rsidR="00196DE9" w:rsidRDefault="00196DE9">
            <w:pPr>
              <w:spacing w:line="360" w:lineRule="auto"/>
              <w:jc w:val="left"/>
              <w:rPr>
                <w:rFonts w:ascii="宋体" w:hAnsi="宋体" w:hint="eastAsia"/>
                <w:kern w:val="0"/>
                <w:sz w:val="22"/>
                <w:szCs w:val="20"/>
              </w:rPr>
            </w:pPr>
          </w:p>
        </w:tc>
      </w:tr>
      <w:tr w:rsidR="00196DE9" w14:paraId="04E2AB75" w14:textId="77777777">
        <w:trPr>
          <w:trHeight w:hRule="exact" w:val="754"/>
        </w:trPr>
        <w:tc>
          <w:tcPr>
            <w:tcW w:w="828" w:type="dxa"/>
            <w:tcBorders>
              <w:top w:val="single" w:sz="6" w:space="0" w:color="000000"/>
              <w:left w:val="single" w:sz="12" w:space="0" w:color="000000"/>
              <w:bottom w:val="single" w:sz="6" w:space="0" w:color="000000"/>
              <w:right w:val="single" w:sz="6" w:space="0" w:color="000000"/>
            </w:tcBorders>
          </w:tcPr>
          <w:p w14:paraId="512AED9E" w14:textId="77777777" w:rsidR="00196DE9" w:rsidRDefault="00196DE9">
            <w:pPr>
              <w:spacing w:line="360" w:lineRule="auto"/>
              <w:jc w:val="left"/>
              <w:rPr>
                <w:rFonts w:ascii="宋体" w:hAnsi="宋体" w:hint="eastAsia"/>
                <w:kern w:val="0"/>
                <w:sz w:val="22"/>
                <w:szCs w:val="20"/>
              </w:rPr>
            </w:pPr>
          </w:p>
        </w:tc>
        <w:tc>
          <w:tcPr>
            <w:tcW w:w="1957" w:type="dxa"/>
            <w:tcBorders>
              <w:top w:val="single" w:sz="6" w:space="0" w:color="000000"/>
              <w:left w:val="single" w:sz="6" w:space="0" w:color="000000"/>
              <w:bottom w:val="single" w:sz="6" w:space="0" w:color="000000"/>
              <w:right w:val="single" w:sz="6" w:space="0" w:color="000000"/>
            </w:tcBorders>
          </w:tcPr>
          <w:p w14:paraId="76EA9AC4" w14:textId="77777777" w:rsidR="00196DE9" w:rsidRDefault="00196DE9">
            <w:pPr>
              <w:spacing w:line="360" w:lineRule="auto"/>
              <w:jc w:val="left"/>
              <w:rPr>
                <w:rFonts w:ascii="宋体" w:hAnsi="宋体" w:hint="eastAsia"/>
                <w:kern w:val="0"/>
                <w:sz w:val="22"/>
                <w:szCs w:val="20"/>
              </w:rPr>
            </w:pPr>
          </w:p>
        </w:tc>
        <w:tc>
          <w:tcPr>
            <w:tcW w:w="2415" w:type="dxa"/>
            <w:tcBorders>
              <w:top w:val="single" w:sz="6" w:space="0" w:color="000000"/>
              <w:left w:val="single" w:sz="6" w:space="0" w:color="000000"/>
              <w:bottom w:val="single" w:sz="6" w:space="0" w:color="000000"/>
              <w:right w:val="single" w:sz="6" w:space="0" w:color="000000"/>
            </w:tcBorders>
          </w:tcPr>
          <w:p w14:paraId="21403F46" w14:textId="77777777" w:rsidR="00196DE9" w:rsidRDefault="00196DE9">
            <w:pPr>
              <w:spacing w:line="360" w:lineRule="auto"/>
              <w:jc w:val="left"/>
              <w:rPr>
                <w:rFonts w:ascii="宋体" w:hAnsi="宋体" w:hint="eastAsia"/>
                <w:kern w:val="0"/>
                <w:sz w:val="22"/>
                <w:szCs w:val="20"/>
              </w:rPr>
            </w:pPr>
          </w:p>
        </w:tc>
        <w:tc>
          <w:tcPr>
            <w:tcW w:w="2360" w:type="dxa"/>
            <w:tcBorders>
              <w:top w:val="single" w:sz="6" w:space="0" w:color="000000"/>
              <w:left w:val="single" w:sz="6" w:space="0" w:color="000000"/>
              <w:bottom w:val="single" w:sz="6" w:space="0" w:color="000000"/>
              <w:right w:val="single" w:sz="6" w:space="0" w:color="000000"/>
            </w:tcBorders>
          </w:tcPr>
          <w:p w14:paraId="38C833D3" w14:textId="77777777" w:rsidR="00196DE9" w:rsidRDefault="00196DE9">
            <w:pPr>
              <w:spacing w:line="360" w:lineRule="auto"/>
              <w:jc w:val="left"/>
              <w:rPr>
                <w:rFonts w:ascii="宋体" w:hAnsi="宋体" w:hint="eastAsia"/>
                <w:kern w:val="0"/>
                <w:sz w:val="22"/>
                <w:szCs w:val="20"/>
              </w:rPr>
            </w:pPr>
          </w:p>
        </w:tc>
        <w:tc>
          <w:tcPr>
            <w:tcW w:w="1690" w:type="dxa"/>
            <w:tcBorders>
              <w:top w:val="single" w:sz="6" w:space="0" w:color="000000"/>
              <w:left w:val="single" w:sz="6" w:space="0" w:color="000000"/>
              <w:bottom w:val="single" w:sz="6" w:space="0" w:color="000000"/>
              <w:right w:val="single" w:sz="12" w:space="0" w:color="000000"/>
            </w:tcBorders>
          </w:tcPr>
          <w:p w14:paraId="737905DC" w14:textId="77777777" w:rsidR="00196DE9" w:rsidRDefault="00196DE9">
            <w:pPr>
              <w:spacing w:line="360" w:lineRule="auto"/>
              <w:jc w:val="left"/>
              <w:rPr>
                <w:rFonts w:ascii="宋体" w:hAnsi="宋体" w:hint="eastAsia"/>
                <w:kern w:val="0"/>
                <w:sz w:val="22"/>
                <w:szCs w:val="20"/>
              </w:rPr>
            </w:pPr>
          </w:p>
        </w:tc>
      </w:tr>
      <w:tr w:rsidR="00196DE9" w14:paraId="4B4FB21D" w14:textId="77777777">
        <w:trPr>
          <w:trHeight w:hRule="exact" w:val="756"/>
        </w:trPr>
        <w:tc>
          <w:tcPr>
            <w:tcW w:w="828" w:type="dxa"/>
            <w:tcBorders>
              <w:top w:val="single" w:sz="6" w:space="0" w:color="000000"/>
              <w:left w:val="single" w:sz="12" w:space="0" w:color="000000"/>
              <w:bottom w:val="single" w:sz="6" w:space="0" w:color="000000"/>
              <w:right w:val="single" w:sz="6" w:space="0" w:color="000000"/>
            </w:tcBorders>
          </w:tcPr>
          <w:p w14:paraId="06D85597" w14:textId="77777777" w:rsidR="00196DE9" w:rsidRDefault="00196DE9">
            <w:pPr>
              <w:spacing w:line="360" w:lineRule="auto"/>
              <w:jc w:val="left"/>
              <w:rPr>
                <w:rFonts w:ascii="宋体" w:hAnsi="宋体" w:hint="eastAsia"/>
                <w:kern w:val="0"/>
                <w:sz w:val="22"/>
                <w:szCs w:val="20"/>
              </w:rPr>
            </w:pPr>
          </w:p>
        </w:tc>
        <w:tc>
          <w:tcPr>
            <w:tcW w:w="1957" w:type="dxa"/>
            <w:tcBorders>
              <w:top w:val="single" w:sz="6" w:space="0" w:color="000000"/>
              <w:left w:val="single" w:sz="6" w:space="0" w:color="000000"/>
              <w:bottom w:val="single" w:sz="6" w:space="0" w:color="000000"/>
              <w:right w:val="single" w:sz="6" w:space="0" w:color="000000"/>
            </w:tcBorders>
          </w:tcPr>
          <w:p w14:paraId="34582A2B" w14:textId="77777777" w:rsidR="00196DE9" w:rsidRDefault="00196DE9">
            <w:pPr>
              <w:spacing w:line="360" w:lineRule="auto"/>
              <w:jc w:val="left"/>
              <w:rPr>
                <w:rFonts w:ascii="宋体" w:hAnsi="宋体" w:hint="eastAsia"/>
                <w:kern w:val="0"/>
                <w:sz w:val="22"/>
                <w:szCs w:val="20"/>
              </w:rPr>
            </w:pPr>
          </w:p>
        </w:tc>
        <w:tc>
          <w:tcPr>
            <w:tcW w:w="2415" w:type="dxa"/>
            <w:tcBorders>
              <w:top w:val="single" w:sz="6" w:space="0" w:color="000000"/>
              <w:left w:val="single" w:sz="6" w:space="0" w:color="000000"/>
              <w:bottom w:val="single" w:sz="6" w:space="0" w:color="000000"/>
              <w:right w:val="single" w:sz="6" w:space="0" w:color="000000"/>
            </w:tcBorders>
          </w:tcPr>
          <w:p w14:paraId="355682D2" w14:textId="77777777" w:rsidR="00196DE9" w:rsidRDefault="00196DE9">
            <w:pPr>
              <w:spacing w:line="360" w:lineRule="auto"/>
              <w:jc w:val="left"/>
              <w:rPr>
                <w:rFonts w:ascii="宋体" w:hAnsi="宋体" w:hint="eastAsia"/>
                <w:kern w:val="0"/>
                <w:sz w:val="22"/>
                <w:szCs w:val="20"/>
              </w:rPr>
            </w:pPr>
          </w:p>
        </w:tc>
        <w:tc>
          <w:tcPr>
            <w:tcW w:w="2360" w:type="dxa"/>
            <w:tcBorders>
              <w:top w:val="single" w:sz="6" w:space="0" w:color="000000"/>
              <w:left w:val="single" w:sz="6" w:space="0" w:color="000000"/>
              <w:bottom w:val="single" w:sz="6" w:space="0" w:color="000000"/>
              <w:right w:val="single" w:sz="6" w:space="0" w:color="000000"/>
            </w:tcBorders>
          </w:tcPr>
          <w:p w14:paraId="52E58BE7" w14:textId="77777777" w:rsidR="00196DE9" w:rsidRDefault="00196DE9">
            <w:pPr>
              <w:spacing w:line="360" w:lineRule="auto"/>
              <w:jc w:val="left"/>
              <w:rPr>
                <w:rFonts w:ascii="宋体" w:hAnsi="宋体" w:hint="eastAsia"/>
                <w:kern w:val="0"/>
                <w:sz w:val="22"/>
                <w:szCs w:val="20"/>
              </w:rPr>
            </w:pPr>
          </w:p>
        </w:tc>
        <w:tc>
          <w:tcPr>
            <w:tcW w:w="1690" w:type="dxa"/>
            <w:tcBorders>
              <w:top w:val="single" w:sz="6" w:space="0" w:color="000000"/>
              <w:left w:val="single" w:sz="6" w:space="0" w:color="000000"/>
              <w:bottom w:val="single" w:sz="6" w:space="0" w:color="000000"/>
              <w:right w:val="single" w:sz="12" w:space="0" w:color="000000"/>
            </w:tcBorders>
          </w:tcPr>
          <w:p w14:paraId="4B35000C" w14:textId="77777777" w:rsidR="00196DE9" w:rsidRDefault="00196DE9">
            <w:pPr>
              <w:spacing w:line="360" w:lineRule="auto"/>
              <w:jc w:val="left"/>
              <w:rPr>
                <w:rFonts w:ascii="宋体" w:hAnsi="宋体" w:hint="eastAsia"/>
                <w:kern w:val="0"/>
                <w:sz w:val="22"/>
                <w:szCs w:val="20"/>
              </w:rPr>
            </w:pPr>
          </w:p>
        </w:tc>
      </w:tr>
      <w:tr w:rsidR="00196DE9" w14:paraId="2C0BCB9A" w14:textId="77777777">
        <w:trPr>
          <w:trHeight w:hRule="exact" w:val="756"/>
        </w:trPr>
        <w:tc>
          <w:tcPr>
            <w:tcW w:w="828" w:type="dxa"/>
            <w:tcBorders>
              <w:top w:val="single" w:sz="6" w:space="0" w:color="000000"/>
              <w:left w:val="single" w:sz="12" w:space="0" w:color="000000"/>
              <w:bottom w:val="single" w:sz="6" w:space="0" w:color="000000"/>
              <w:right w:val="single" w:sz="6" w:space="0" w:color="000000"/>
            </w:tcBorders>
          </w:tcPr>
          <w:p w14:paraId="4B70CFA3" w14:textId="77777777" w:rsidR="00196DE9" w:rsidRDefault="00196DE9">
            <w:pPr>
              <w:spacing w:line="360" w:lineRule="auto"/>
              <w:jc w:val="left"/>
              <w:rPr>
                <w:rFonts w:ascii="宋体" w:hAnsi="宋体" w:hint="eastAsia"/>
                <w:kern w:val="0"/>
                <w:sz w:val="22"/>
                <w:szCs w:val="20"/>
              </w:rPr>
            </w:pPr>
          </w:p>
        </w:tc>
        <w:tc>
          <w:tcPr>
            <w:tcW w:w="1957" w:type="dxa"/>
            <w:tcBorders>
              <w:top w:val="single" w:sz="6" w:space="0" w:color="000000"/>
              <w:left w:val="single" w:sz="6" w:space="0" w:color="000000"/>
              <w:bottom w:val="single" w:sz="6" w:space="0" w:color="000000"/>
              <w:right w:val="single" w:sz="6" w:space="0" w:color="000000"/>
            </w:tcBorders>
          </w:tcPr>
          <w:p w14:paraId="41DA7688" w14:textId="77777777" w:rsidR="00196DE9" w:rsidRDefault="00196DE9">
            <w:pPr>
              <w:spacing w:line="360" w:lineRule="auto"/>
              <w:jc w:val="left"/>
              <w:rPr>
                <w:rFonts w:ascii="宋体" w:hAnsi="宋体" w:hint="eastAsia"/>
                <w:kern w:val="0"/>
                <w:sz w:val="22"/>
                <w:szCs w:val="20"/>
              </w:rPr>
            </w:pPr>
          </w:p>
        </w:tc>
        <w:tc>
          <w:tcPr>
            <w:tcW w:w="2415" w:type="dxa"/>
            <w:tcBorders>
              <w:top w:val="single" w:sz="6" w:space="0" w:color="000000"/>
              <w:left w:val="single" w:sz="6" w:space="0" w:color="000000"/>
              <w:bottom w:val="single" w:sz="6" w:space="0" w:color="000000"/>
              <w:right w:val="single" w:sz="6" w:space="0" w:color="000000"/>
            </w:tcBorders>
          </w:tcPr>
          <w:p w14:paraId="750222D5" w14:textId="77777777" w:rsidR="00196DE9" w:rsidRDefault="00196DE9">
            <w:pPr>
              <w:spacing w:line="360" w:lineRule="auto"/>
              <w:jc w:val="left"/>
              <w:rPr>
                <w:rFonts w:ascii="宋体" w:hAnsi="宋体" w:hint="eastAsia"/>
                <w:kern w:val="0"/>
                <w:sz w:val="22"/>
                <w:szCs w:val="20"/>
              </w:rPr>
            </w:pPr>
          </w:p>
        </w:tc>
        <w:tc>
          <w:tcPr>
            <w:tcW w:w="2360" w:type="dxa"/>
            <w:tcBorders>
              <w:top w:val="single" w:sz="6" w:space="0" w:color="000000"/>
              <w:left w:val="single" w:sz="6" w:space="0" w:color="000000"/>
              <w:bottom w:val="single" w:sz="6" w:space="0" w:color="000000"/>
              <w:right w:val="single" w:sz="6" w:space="0" w:color="000000"/>
            </w:tcBorders>
          </w:tcPr>
          <w:p w14:paraId="6DFF4701" w14:textId="77777777" w:rsidR="00196DE9" w:rsidRDefault="00196DE9">
            <w:pPr>
              <w:spacing w:line="360" w:lineRule="auto"/>
              <w:jc w:val="left"/>
              <w:rPr>
                <w:rFonts w:ascii="宋体" w:hAnsi="宋体" w:hint="eastAsia"/>
                <w:kern w:val="0"/>
                <w:sz w:val="22"/>
                <w:szCs w:val="20"/>
              </w:rPr>
            </w:pPr>
          </w:p>
        </w:tc>
        <w:tc>
          <w:tcPr>
            <w:tcW w:w="1690" w:type="dxa"/>
            <w:tcBorders>
              <w:top w:val="single" w:sz="6" w:space="0" w:color="000000"/>
              <w:left w:val="single" w:sz="6" w:space="0" w:color="000000"/>
              <w:bottom w:val="single" w:sz="6" w:space="0" w:color="000000"/>
              <w:right w:val="single" w:sz="12" w:space="0" w:color="000000"/>
            </w:tcBorders>
          </w:tcPr>
          <w:p w14:paraId="7553D47E" w14:textId="77777777" w:rsidR="00196DE9" w:rsidRDefault="00196DE9">
            <w:pPr>
              <w:spacing w:line="360" w:lineRule="auto"/>
              <w:jc w:val="left"/>
              <w:rPr>
                <w:rFonts w:ascii="宋体" w:hAnsi="宋体" w:hint="eastAsia"/>
                <w:kern w:val="0"/>
                <w:sz w:val="22"/>
                <w:szCs w:val="20"/>
              </w:rPr>
            </w:pPr>
          </w:p>
        </w:tc>
      </w:tr>
      <w:tr w:rsidR="00196DE9" w14:paraId="6297AA45" w14:textId="77777777">
        <w:trPr>
          <w:trHeight w:hRule="exact" w:val="764"/>
        </w:trPr>
        <w:tc>
          <w:tcPr>
            <w:tcW w:w="828" w:type="dxa"/>
            <w:tcBorders>
              <w:top w:val="single" w:sz="6" w:space="0" w:color="000000"/>
              <w:left w:val="single" w:sz="12" w:space="0" w:color="000000"/>
              <w:bottom w:val="single" w:sz="12" w:space="0" w:color="000000"/>
              <w:right w:val="single" w:sz="6" w:space="0" w:color="000000"/>
            </w:tcBorders>
          </w:tcPr>
          <w:p w14:paraId="5B8EA717" w14:textId="77777777" w:rsidR="00196DE9" w:rsidRDefault="00196DE9">
            <w:pPr>
              <w:spacing w:line="360" w:lineRule="auto"/>
              <w:jc w:val="left"/>
              <w:rPr>
                <w:rFonts w:ascii="宋体" w:hAnsi="宋体" w:hint="eastAsia"/>
                <w:kern w:val="0"/>
                <w:sz w:val="22"/>
                <w:szCs w:val="20"/>
              </w:rPr>
            </w:pPr>
          </w:p>
        </w:tc>
        <w:tc>
          <w:tcPr>
            <w:tcW w:w="1957" w:type="dxa"/>
            <w:tcBorders>
              <w:top w:val="single" w:sz="6" w:space="0" w:color="000000"/>
              <w:left w:val="single" w:sz="6" w:space="0" w:color="000000"/>
              <w:bottom w:val="single" w:sz="12" w:space="0" w:color="000000"/>
              <w:right w:val="single" w:sz="6" w:space="0" w:color="000000"/>
            </w:tcBorders>
          </w:tcPr>
          <w:p w14:paraId="0AACF686" w14:textId="77777777" w:rsidR="00196DE9" w:rsidRDefault="00196DE9">
            <w:pPr>
              <w:spacing w:line="360" w:lineRule="auto"/>
              <w:jc w:val="left"/>
              <w:rPr>
                <w:rFonts w:ascii="宋体" w:hAnsi="宋体" w:hint="eastAsia"/>
                <w:kern w:val="0"/>
                <w:sz w:val="22"/>
                <w:szCs w:val="20"/>
              </w:rPr>
            </w:pPr>
          </w:p>
        </w:tc>
        <w:tc>
          <w:tcPr>
            <w:tcW w:w="2415" w:type="dxa"/>
            <w:tcBorders>
              <w:top w:val="single" w:sz="6" w:space="0" w:color="000000"/>
              <w:left w:val="single" w:sz="6" w:space="0" w:color="000000"/>
              <w:bottom w:val="single" w:sz="12" w:space="0" w:color="000000"/>
              <w:right w:val="single" w:sz="6" w:space="0" w:color="000000"/>
            </w:tcBorders>
          </w:tcPr>
          <w:p w14:paraId="287A2C00" w14:textId="77777777" w:rsidR="00196DE9" w:rsidRDefault="00196DE9">
            <w:pPr>
              <w:spacing w:line="360" w:lineRule="auto"/>
              <w:jc w:val="left"/>
              <w:rPr>
                <w:rFonts w:ascii="宋体" w:hAnsi="宋体" w:hint="eastAsia"/>
                <w:kern w:val="0"/>
                <w:sz w:val="22"/>
                <w:szCs w:val="20"/>
              </w:rPr>
            </w:pPr>
          </w:p>
        </w:tc>
        <w:tc>
          <w:tcPr>
            <w:tcW w:w="2360" w:type="dxa"/>
            <w:tcBorders>
              <w:top w:val="single" w:sz="6" w:space="0" w:color="000000"/>
              <w:left w:val="single" w:sz="6" w:space="0" w:color="000000"/>
              <w:bottom w:val="single" w:sz="12" w:space="0" w:color="000000"/>
              <w:right w:val="single" w:sz="6" w:space="0" w:color="000000"/>
            </w:tcBorders>
          </w:tcPr>
          <w:p w14:paraId="71F6D41D" w14:textId="77777777" w:rsidR="00196DE9" w:rsidRDefault="00196DE9">
            <w:pPr>
              <w:spacing w:line="360" w:lineRule="auto"/>
              <w:jc w:val="left"/>
              <w:rPr>
                <w:rFonts w:ascii="宋体" w:hAnsi="宋体" w:hint="eastAsia"/>
                <w:kern w:val="0"/>
                <w:sz w:val="22"/>
                <w:szCs w:val="20"/>
              </w:rPr>
            </w:pPr>
          </w:p>
        </w:tc>
        <w:tc>
          <w:tcPr>
            <w:tcW w:w="1690" w:type="dxa"/>
            <w:tcBorders>
              <w:top w:val="single" w:sz="6" w:space="0" w:color="000000"/>
              <w:left w:val="single" w:sz="6" w:space="0" w:color="000000"/>
              <w:bottom w:val="single" w:sz="12" w:space="0" w:color="000000"/>
              <w:right w:val="single" w:sz="12" w:space="0" w:color="000000"/>
            </w:tcBorders>
          </w:tcPr>
          <w:p w14:paraId="25344DC1" w14:textId="77777777" w:rsidR="00196DE9" w:rsidRDefault="00196DE9">
            <w:pPr>
              <w:spacing w:line="360" w:lineRule="auto"/>
              <w:jc w:val="left"/>
              <w:rPr>
                <w:rFonts w:ascii="宋体" w:hAnsi="宋体" w:hint="eastAsia"/>
                <w:kern w:val="0"/>
                <w:sz w:val="22"/>
                <w:szCs w:val="20"/>
              </w:rPr>
            </w:pPr>
          </w:p>
        </w:tc>
      </w:tr>
    </w:tbl>
    <w:p w14:paraId="6F6C0C01" w14:textId="77777777" w:rsidR="00196DE9" w:rsidRDefault="00196DE9">
      <w:pPr>
        <w:spacing w:line="360" w:lineRule="auto"/>
        <w:ind w:left="1" w:firstLineChars="202" w:firstLine="361"/>
        <w:rPr>
          <w:rFonts w:ascii="宋体" w:hAnsi="宋体" w:hint="eastAsia"/>
          <w:b/>
          <w:bCs/>
          <w:spacing w:val="-1"/>
          <w:kern w:val="0"/>
          <w:sz w:val="18"/>
          <w:szCs w:val="18"/>
        </w:rPr>
      </w:pPr>
    </w:p>
    <w:p w14:paraId="1F1574A2" w14:textId="77777777" w:rsidR="00196DE9" w:rsidRDefault="00000000">
      <w:pPr>
        <w:spacing w:line="360" w:lineRule="auto"/>
        <w:ind w:left="1" w:firstLineChars="202" w:firstLine="361"/>
        <w:rPr>
          <w:rFonts w:ascii="宋体" w:hAnsi="宋体" w:hint="eastAsia"/>
          <w:b/>
          <w:bCs/>
          <w:kern w:val="0"/>
          <w:sz w:val="18"/>
          <w:szCs w:val="18"/>
        </w:rPr>
      </w:pPr>
      <w:r>
        <w:rPr>
          <w:rFonts w:ascii="宋体" w:hAnsi="宋体"/>
          <w:b/>
          <w:bCs/>
          <w:spacing w:val="-1"/>
          <w:kern w:val="0"/>
          <w:sz w:val="18"/>
          <w:szCs w:val="18"/>
        </w:rPr>
        <w:t>注： 1.本表只填写响应文件中与</w:t>
      </w:r>
      <w:r>
        <w:rPr>
          <w:rFonts w:ascii="宋体" w:hAnsi="宋体" w:hint="eastAsia"/>
          <w:b/>
          <w:bCs/>
          <w:spacing w:val="-1"/>
          <w:kern w:val="0"/>
          <w:sz w:val="18"/>
          <w:szCs w:val="18"/>
        </w:rPr>
        <w:t>磋商</w:t>
      </w:r>
      <w:r>
        <w:rPr>
          <w:rFonts w:ascii="宋体" w:hAnsi="宋体"/>
          <w:b/>
          <w:bCs/>
          <w:spacing w:val="-1"/>
          <w:kern w:val="0"/>
          <w:sz w:val="18"/>
          <w:szCs w:val="18"/>
        </w:rPr>
        <w:t>文件有偏离（包括正偏离和负偏离）的内容，</w:t>
      </w:r>
      <w:r>
        <w:rPr>
          <w:rFonts w:ascii="宋体" w:hAnsi="宋体" w:hint="eastAsia"/>
          <w:b/>
          <w:bCs/>
          <w:spacing w:val="-1"/>
          <w:kern w:val="0"/>
          <w:sz w:val="18"/>
          <w:szCs w:val="18"/>
        </w:rPr>
        <w:t>除本偏离表所列的偏离指标外，其他所有服务、商务条款均</w:t>
      </w:r>
      <w:proofErr w:type="gramStart"/>
      <w:r>
        <w:rPr>
          <w:rFonts w:ascii="宋体" w:hAnsi="宋体" w:hint="eastAsia"/>
          <w:b/>
          <w:bCs/>
          <w:spacing w:val="-1"/>
          <w:kern w:val="0"/>
          <w:sz w:val="18"/>
          <w:szCs w:val="18"/>
        </w:rPr>
        <w:t>完全响应</w:t>
      </w:r>
      <w:proofErr w:type="gramEnd"/>
      <w:r>
        <w:rPr>
          <w:rFonts w:ascii="宋体" w:hAnsi="宋体" w:hint="eastAsia"/>
          <w:b/>
          <w:bCs/>
          <w:spacing w:val="-1"/>
          <w:kern w:val="0"/>
          <w:sz w:val="18"/>
          <w:szCs w:val="18"/>
        </w:rPr>
        <w:t>“磋商文件”中的要求。</w:t>
      </w:r>
    </w:p>
    <w:p w14:paraId="15281E7B" w14:textId="77777777" w:rsidR="00196DE9" w:rsidRDefault="00000000">
      <w:pPr>
        <w:spacing w:line="360" w:lineRule="auto"/>
        <w:ind w:firstLineChars="200" w:firstLine="361"/>
        <w:jc w:val="left"/>
        <w:rPr>
          <w:rFonts w:ascii="宋体" w:hAnsi="宋体" w:hint="eastAsia"/>
          <w:b/>
          <w:bCs/>
          <w:kern w:val="0"/>
          <w:sz w:val="18"/>
          <w:szCs w:val="18"/>
        </w:rPr>
      </w:pPr>
      <w:r>
        <w:rPr>
          <w:rFonts w:ascii="宋体" w:hAnsi="宋体" w:cs="宋体"/>
          <w:b/>
          <w:bCs/>
          <w:kern w:val="0"/>
          <w:sz w:val="18"/>
          <w:szCs w:val="18"/>
        </w:rPr>
        <w:t>2</w:t>
      </w:r>
      <w:r>
        <w:rPr>
          <w:rFonts w:ascii="宋体" w:hAnsi="宋体" w:cs="宋体" w:hint="eastAsia"/>
          <w:b/>
          <w:bCs/>
          <w:kern w:val="0"/>
          <w:sz w:val="18"/>
          <w:szCs w:val="18"/>
        </w:rPr>
        <w:t>.</w:t>
      </w:r>
      <w:r>
        <w:rPr>
          <w:rFonts w:ascii="宋体" w:hAnsi="宋体"/>
          <w:b/>
          <w:bCs/>
          <w:kern w:val="0"/>
          <w:sz w:val="18"/>
          <w:szCs w:val="18"/>
        </w:rPr>
        <w:t>供应商必须据实填写，不得虚假响应，否则将取消其响应或成交资格，并按有关规定进行处罚。</w:t>
      </w:r>
    </w:p>
    <w:p w14:paraId="3F260DEE" w14:textId="77777777" w:rsidR="00196DE9" w:rsidRDefault="00196DE9">
      <w:pPr>
        <w:spacing w:line="360" w:lineRule="auto"/>
        <w:ind w:firstLineChars="200" w:firstLine="480"/>
        <w:rPr>
          <w:rFonts w:ascii="Calibri" w:hAnsi="Calibri"/>
          <w:sz w:val="24"/>
          <w:szCs w:val="22"/>
        </w:rPr>
      </w:pPr>
    </w:p>
    <w:p w14:paraId="31F1349C"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法定代表人</w:t>
      </w:r>
      <w:r>
        <w:rPr>
          <w:rFonts w:ascii="Calibri" w:hAnsi="Calibri" w:hint="eastAsia"/>
          <w:kern w:val="0"/>
          <w:sz w:val="24"/>
          <w:szCs w:val="22"/>
        </w:rPr>
        <w:t>/</w:t>
      </w:r>
      <w:r>
        <w:rPr>
          <w:rFonts w:ascii="Calibri" w:hAnsi="Calibri" w:hint="eastAsia"/>
          <w:kern w:val="0"/>
          <w:sz w:val="24"/>
          <w:szCs w:val="22"/>
        </w:rPr>
        <w:t>单位负责人或授权代表：</w:t>
      </w:r>
      <w:r>
        <w:rPr>
          <w:rFonts w:ascii="Calibri" w:hAnsi="Calibri" w:hint="eastAsia"/>
          <w:kern w:val="0"/>
          <w:sz w:val="24"/>
          <w:szCs w:val="22"/>
          <w:u w:val="single"/>
        </w:rPr>
        <w:t xml:space="preserve">               </w:t>
      </w:r>
      <w:r>
        <w:rPr>
          <w:rFonts w:ascii="Calibri" w:hAnsi="Calibri" w:hint="eastAsia"/>
          <w:kern w:val="0"/>
          <w:sz w:val="24"/>
          <w:szCs w:val="22"/>
        </w:rPr>
        <w:t>（签字或加盖个人名章）</w:t>
      </w:r>
    </w:p>
    <w:p w14:paraId="0D7C13A6"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供应商名称：</w:t>
      </w:r>
      <w:r>
        <w:rPr>
          <w:rFonts w:ascii="Calibri" w:hAnsi="Calibri" w:hint="eastAsia"/>
          <w:kern w:val="0"/>
          <w:sz w:val="24"/>
          <w:szCs w:val="22"/>
          <w:u w:val="single"/>
        </w:rPr>
        <w:t xml:space="preserve">                      </w:t>
      </w:r>
      <w:r>
        <w:rPr>
          <w:rFonts w:ascii="Calibri" w:hAnsi="Calibri" w:hint="eastAsia"/>
          <w:kern w:val="0"/>
          <w:sz w:val="24"/>
          <w:szCs w:val="22"/>
        </w:rPr>
        <w:t>（单位盖章）</w:t>
      </w:r>
    </w:p>
    <w:p w14:paraId="6C0A8C03" w14:textId="77777777" w:rsidR="00196DE9" w:rsidRDefault="00000000">
      <w:pPr>
        <w:spacing w:line="360" w:lineRule="auto"/>
        <w:jc w:val="left"/>
        <w:rPr>
          <w:rFonts w:ascii="Calibri" w:hAnsi="Calibri"/>
          <w:sz w:val="24"/>
          <w:szCs w:val="22"/>
        </w:rPr>
        <w:sectPr w:rsidR="00196DE9">
          <w:pgSz w:w="11911" w:h="16838"/>
          <w:pgMar w:top="1440" w:right="1797" w:bottom="1440" w:left="1797" w:header="850" w:footer="737" w:gutter="0"/>
          <w:cols w:space="720"/>
          <w:docGrid w:linePitch="299"/>
        </w:sectPr>
      </w:pPr>
      <w:r>
        <w:rPr>
          <w:rFonts w:ascii="Calibri" w:hAnsi="Calibri" w:hint="eastAsia"/>
          <w:kern w:val="0"/>
          <w:sz w:val="24"/>
          <w:szCs w:val="22"/>
        </w:rPr>
        <w:t>日期：</w:t>
      </w:r>
    </w:p>
    <w:p w14:paraId="6BAA3E95" w14:textId="77777777" w:rsidR="00196DE9" w:rsidRDefault="00000000">
      <w:pPr>
        <w:spacing w:line="360" w:lineRule="auto"/>
        <w:jc w:val="left"/>
        <w:rPr>
          <w:rFonts w:ascii="宋体" w:hAnsi="宋体" w:cs="宋体" w:hint="eastAsia"/>
          <w:b/>
          <w:bCs/>
          <w:kern w:val="0"/>
          <w:sz w:val="32"/>
          <w:szCs w:val="32"/>
        </w:rPr>
      </w:pPr>
      <w:r>
        <w:rPr>
          <w:rFonts w:ascii="宋体" w:hAnsi="宋体" w:cs="宋体" w:hint="eastAsia"/>
          <w:b/>
          <w:bCs/>
          <w:kern w:val="0"/>
          <w:sz w:val="32"/>
          <w:szCs w:val="32"/>
        </w:rPr>
        <w:lastRenderedPageBreak/>
        <w:t>格式2-5</w:t>
      </w:r>
    </w:p>
    <w:p w14:paraId="7D2FBEC1" w14:textId="77777777" w:rsidR="00196DE9" w:rsidRDefault="00000000">
      <w:pPr>
        <w:widowControl/>
        <w:spacing w:line="360" w:lineRule="auto"/>
        <w:jc w:val="center"/>
        <w:outlineLvl w:val="1"/>
        <w:rPr>
          <w:rFonts w:ascii="宋体" w:hAnsi="宋体" w:hint="eastAsia"/>
          <w:b/>
          <w:sz w:val="32"/>
          <w:szCs w:val="32"/>
        </w:rPr>
      </w:pPr>
      <w:bookmarkStart w:id="190" w:name="_Toc29679"/>
      <w:bookmarkStart w:id="191" w:name="_Toc21000"/>
      <w:r>
        <w:rPr>
          <w:rFonts w:ascii="宋体" w:hAnsi="宋体" w:hint="eastAsia"/>
          <w:b/>
          <w:sz w:val="32"/>
          <w:szCs w:val="32"/>
        </w:rPr>
        <w:t>五、知识产权声明函</w:t>
      </w:r>
      <w:bookmarkEnd w:id="190"/>
      <w:bookmarkEnd w:id="191"/>
    </w:p>
    <w:p w14:paraId="2BB5F038" w14:textId="77777777" w:rsidR="00196DE9" w:rsidRDefault="00000000">
      <w:pPr>
        <w:spacing w:line="360" w:lineRule="auto"/>
        <w:rPr>
          <w:rFonts w:hAnsi="宋体" w:cs="宋体" w:hint="eastAsia"/>
          <w:sz w:val="24"/>
        </w:rPr>
      </w:pPr>
      <w:r>
        <w:rPr>
          <w:rFonts w:hAnsi="宋体" w:cs="宋体" w:hint="eastAsia"/>
          <w:sz w:val="24"/>
        </w:rPr>
        <w:t>致</w:t>
      </w:r>
      <w:r>
        <w:rPr>
          <w:rFonts w:ascii="宋体" w:hAnsi="宋体" w:cs="宋体" w:hint="eastAsia"/>
          <w:spacing w:val="6"/>
          <w:sz w:val="24"/>
        </w:rPr>
        <w:t>四川省成都市第二中学：</w:t>
      </w:r>
    </w:p>
    <w:p w14:paraId="7DCD62CA" w14:textId="77777777" w:rsidR="00196DE9" w:rsidRDefault="00000000">
      <w:pPr>
        <w:pStyle w:val="a0"/>
        <w:spacing w:after="0" w:line="360" w:lineRule="auto"/>
        <w:ind w:firstLineChars="200" w:firstLine="480"/>
        <w:rPr>
          <w:rFonts w:hAnsi="宋体" w:cs="宋体" w:hint="eastAsia"/>
          <w:bCs/>
          <w:sz w:val="24"/>
        </w:rPr>
      </w:pPr>
      <w:r>
        <w:rPr>
          <w:rFonts w:hAnsi="宋体" w:cs="宋体" w:hint="eastAsia"/>
          <w:bCs/>
          <w:sz w:val="24"/>
        </w:rPr>
        <w:t>本单位</w:t>
      </w:r>
      <w:r>
        <w:rPr>
          <w:rFonts w:hAnsi="宋体" w:cs="宋体" w:hint="eastAsia"/>
          <w:bCs/>
          <w:sz w:val="24"/>
          <w:u w:val="single"/>
        </w:rPr>
        <w:t xml:space="preserve">                     </w:t>
      </w:r>
      <w:r>
        <w:rPr>
          <w:rFonts w:hAnsi="宋体" w:cs="宋体" w:hint="eastAsia"/>
          <w:bCs/>
          <w:sz w:val="24"/>
        </w:rPr>
        <w:t>（公司名称）参加</w:t>
      </w:r>
      <w:r>
        <w:rPr>
          <w:rFonts w:hAnsi="宋体" w:cs="宋体" w:hint="eastAsia"/>
          <w:bCs/>
          <w:sz w:val="24"/>
          <w:u w:val="single"/>
        </w:rPr>
        <w:t xml:space="preserve">                  </w:t>
      </w:r>
      <w:r>
        <w:rPr>
          <w:rFonts w:hAnsi="宋体" w:cs="宋体" w:hint="eastAsia"/>
          <w:bCs/>
          <w:sz w:val="24"/>
        </w:rPr>
        <w:t>（项目名称）的磋商活动，</w:t>
      </w:r>
      <w:proofErr w:type="gramStart"/>
      <w:r>
        <w:rPr>
          <w:rFonts w:hAnsi="宋体" w:cs="宋体" w:hint="eastAsia"/>
          <w:bCs/>
          <w:sz w:val="24"/>
        </w:rPr>
        <w:t>现承诺</w:t>
      </w:r>
      <w:proofErr w:type="gramEnd"/>
      <w:r>
        <w:rPr>
          <w:rFonts w:hAnsi="宋体" w:cs="宋体" w:hint="eastAsia"/>
          <w:bCs/>
          <w:sz w:val="24"/>
        </w:rPr>
        <w:t>声明：</w:t>
      </w:r>
    </w:p>
    <w:p w14:paraId="4B53E667" w14:textId="77777777" w:rsidR="00196DE9" w:rsidRDefault="00000000">
      <w:pPr>
        <w:pStyle w:val="a0"/>
        <w:spacing w:after="0" w:line="360" w:lineRule="auto"/>
        <w:ind w:firstLineChars="200" w:firstLine="480"/>
        <w:rPr>
          <w:rFonts w:hAnsi="宋体" w:cs="宋体" w:hint="eastAsia"/>
          <w:bCs/>
          <w:sz w:val="24"/>
        </w:rPr>
      </w:pPr>
      <w:r>
        <w:rPr>
          <w:rFonts w:hAnsi="宋体" w:cs="宋体" w:hint="eastAsia"/>
          <w:bCs/>
          <w:sz w:val="24"/>
        </w:rPr>
        <w:t>1.</w:t>
      </w:r>
      <w:r>
        <w:rPr>
          <w:rFonts w:hAnsi="宋体" w:cs="宋体" w:hint="eastAsia"/>
          <w:bCs/>
          <w:sz w:val="24"/>
        </w:rPr>
        <w:t>本单位保证在本项目使用的任何产品和服务（包括部分使用）时，不会产生因第三方提出侵犯其专利权、商标权或其它知识产权而引起的法律和经济纠纷，如因专利权、商标权或其它知识产权而引起法律和经济纠纷，由本单位承担所有相关责任。</w:t>
      </w:r>
    </w:p>
    <w:p w14:paraId="6CBAE38B" w14:textId="77777777" w:rsidR="00196DE9" w:rsidRDefault="00000000">
      <w:pPr>
        <w:pStyle w:val="a0"/>
        <w:spacing w:after="0" w:line="360" w:lineRule="auto"/>
        <w:ind w:firstLineChars="200" w:firstLine="480"/>
        <w:rPr>
          <w:rFonts w:hAnsi="宋体" w:cs="宋体" w:hint="eastAsia"/>
          <w:bCs/>
          <w:sz w:val="24"/>
        </w:rPr>
      </w:pPr>
      <w:r>
        <w:rPr>
          <w:rFonts w:hAnsi="宋体" w:cs="宋体" w:hint="eastAsia"/>
          <w:bCs/>
          <w:sz w:val="24"/>
        </w:rPr>
        <w:t>2.</w:t>
      </w:r>
      <w:r>
        <w:rPr>
          <w:rFonts w:hAnsi="宋体" w:cs="宋体" w:hint="eastAsia"/>
          <w:bCs/>
          <w:sz w:val="24"/>
        </w:rPr>
        <w:t>采购人享有本项目实施过程中产生的知识成果及知识产权。</w:t>
      </w:r>
    </w:p>
    <w:p w14:paraId="58B83B70" w14:textId="77777777" w:rsidR="00196DE9" w:rsidRDefault="00000000">
      <w:pPr>
        <w:pStyle w:val="a0"/>
        <w:spacing w:after="0" w:line="360" w:lineRule="auto"/>
        <w:ind w:firstLineChars="200" w:firstLine="480"/>
        <w:rPr>
          <w:rFonts w:hAnsi="宋体" w:cs="宋体" w:hint="eastAsia"/>
          <w:bCs/>
          <w:sz w:val="24"/>
        </w:rPr>
      </w:pPr>
      <w:r>
        <w:rPr>
          <w:rFonts w:hAnsi="宋体" w:cs="宋体" w:hint="eastAsia"/>
          <w:bCs/>
          <w:sz w:val="24"/>
        </w:rPr>
        <w:t>3.</w:t>
      </w:r>
      <w:r>
        <w:rPr>
          <w:rFonts w:hAnsi="宋体" w:cs="宋体" w:hint="eastAsia"/>
          <w:bCs/>
          <w:sz w:val="24"/>
        </w:rPr>
        <w:t>本单位声明如果在项目实施过程中涉及采用自有知识成果，本单位提供使用自有知识成果的相关资料并为其真实性单独负责，在使用</w:t>
      </w:r>
      <w:proofErr w:type="gramStart"/>
      <w:r>
        <w:rPr>
          <w:rFonts w:hAnsi="宋体" w:cs="宋体" w:hint="eastAsia"/>
          <w:bCs/>
          <w:sz w:val="24"/>
        </w:rPr>
        <w:t>该知识</w:t>
      </w:r>
      <w:proofErr w:type="gramEnd"/>
      <w:r>
        <w:rPr>
          <w:rFonts w:hAnsi="宋体" w:cs="宋体" w:hint="eastAsia"/>
          <w:bCs/>
          <w:sz w:val="24"/>
        </w:rPr>
        <w:t>成果后，本单位提供开发接口和开发手册等技术文档给采购人，并承诺提供无限期技术支持，采购人享有永久使用权（含采购人委托第三方在该项目后续开发的使用权）。</w:t>
      </w:r>
    </w:p>
    <w:p w14:paraId="2ECD1FEA" w14:textId="77777777" w:rsidR="00196DE9" w:rsidRDefault="00000000">
      <w:pPr>
        <w:pStyle w:val="a0"/>
        <w:spacing w:after="0" w:line="360" w:lineRule="auto"/>
        <w:ind w:firstLineChars="200" w:firstLine="480"/>
      </w:pPr>
      <w:r>
        <w:rPr>
          <w:rFonts w:hAnsi="宋体" w:cs="宋体" w:hint="eastAsia"/>
          <w:bCs/>
          <w:sz w:val="24"/>
        </w:rPr>
        <w:t>4.</w:t>
      </w:r>
      <w:r>
        <w:rPr>
          <w:rFonts w:hAnsi="宋体" w:cs="宋体" w:hint="eastAsia"/>
          <w:bCs/>
          <w:sz w:val="24"/>
        </w:rPr>
        <w:t>如采用本单位所不拥有的知识产权，本单位承诺在本项目投标报价中已经包括合法获取该知识产权的相关费用。</w:t>
      </w:r>
      <w:r>
        <w:rPr>
          <w:rFonts w:hAnsi="宋体" w:cs="宋体" w:hint="eastAsia"/>
          <w:bCs/>
          <w:sz w:val="24"/>
        </w:rPr>
        <w:t xml:space="preserve"> </w:t>
      </w:r>
    </w:p>
    <w:p w14:paraId="0E4E20E3" w14:textId="77777777" w:rsidR="00196DE9" w:rsidRDefault="00000000">
      <w:pPr>
        <w:pStyle w:val="a0"/>
        <w:spacing w:after="0" w:line="360" w:lineRule="auto"/>
        <w:ind w:firstLineChars="200" w:firstLine="480"/>
        <w:rPr>
          <w:rFonts w:hAnsi="宋体" w:cs="宋体" w:hint="eastAsia"/>
          <w:bCs/>
          <w:sz w:val="24"/>
        </w:rPr>
      </w:pPr>
      <w:r>
        <w:rPr>
          <w:rFonts w:hAnsi="宋体" w:cs="宋体" w:hint="eastAsia"/>
          <w:bCs/>
          <w:sz w:val="24"/>
        </w:rPr>
        <w:t>本公司对上述承诺声明内容事项真实性负责。如经查实上述承诺声明的内容事项存在虚假或未履行，本单位愿意接受以提供虚假材料谋取中标追究法律责任。</w:t>
      </w:r>
    </w:p>
    <w:p w14:paraId="665065E0" w14:textId="77777777" w:rsidR="00196DE9" w:rsidRDefault="00196DE9">
      <w:pPr>
        <w:spacing w:line="360" w:lineRule="auto"/>
        <w:ind w:firstLineChars="200" w:firstLine="480"/>
        <w:rPr>
          <w:rFonts w:ascii="宋体" w:hAnsi="宋体" w:hint="eastAsia"/>
          <w:sz w:val="24"/>
        </w:rPr>
      </w:pPr>
    </w:p>
    <w:p w14:paraId="3561322B" w14:textId="77777777" w:rsidR="00196DE9" w:rsidRDefault="00000000">
      <w:pPr>
        <w:spacing w:line="360" w:lineRule="auto"/>
        <w:jc w:val="left"/>
        <w:rPr>
          <w:rFonts w:ascii="宋体" w:hAnsi="宋体" w:cs="宋体" w:hint="eastAsia"/>
          <w:sz w:val="24"/>
        </w:rPr>
      </w:pPr>
      <w:r>
        <w:rPr>
          <w:rFonts w:ascii="宋体" w:hAnsi="宋体" w:cs="宋体" w:hint="eastAsia"/>
          <w:sz w:val="24"/>
        </w:rPr>
        <w:t>法定代表人/单位负责人或授权代表：</w:t>
      </w:r>
      <w:r>
        <w:rPr>
          <w:rFonts w:ascii="宋体" w:hAnsi="宋体" w:cs="宋体" w:hint="eastAsia"/>
          <w:sz w:val="24"/>
          <w:u w:val="single"/>
        </w:rPr>
        <w:t xml:space="preserve">                 </w:t>
      </w:r>
      <w:r>
        <w:rPr>
          <w:rFonts w:ascii="宋体" w:hAnsi="宋体" w:cs="宋体" w:hint="eastAsia"/>
          <w:sz w:val="24"/>
        </w:rPr>
        <w:t>（签字或加盖个人名章）</w:t>
      </w:r>
    </w:p>
    <w:p w14:paraId="6CCE75C2" w14:textId="77777777" w:rsidR="00196DE9" w:rsidRDefault="00000000">
      <w:pPr>
        <w:spacing w:line="360" w:lineRule="auto"/>
        <w:jc w:val="left"/>
        <w:rPr>
          <w:rFonts w:ascii="宋体" w:hAnsi="宋体" w:cs="宋体" w:hint="eastAsia"/>
          <w:sz w:val="24"/>
        </w:rPr>
      </w:pPr>
      <w:r>
        <w:rPr>
          <w:rFonts w:ascii="宋体" w:hAnsi="宋体" w:cs="宋体" w:hint="eastAsia"/>
          <w:sz w:val="24"/>
        </w:rPr>
        <w:t>供应商名称：</w:t>
      </w:r>
      <w:r>
        <w:rPr>
          <w:rFonts w:ascii="宋体" w:hAnsi="宋体" w:cs="宋体" w:hint="eastAsia"/>
          <w:sz w:val="24"/>
          <w:u w:val="single"/>
        </w:rPr>
        <w:t xml:space="preserve">                     </w:t>
      </w:r>
      <w:r>
        <w:rPr>
          <w:rFonts w:ascii="宋体" w:hAnsi="宋体" w:cs="宋体" w:hint="eastAsia"/>
          <w:sz w:val="24"/>
        </w:rPr>
        <w:t>（单位盖章）</w:t>
      </w:r>
    </w:p>
    <w:p w14:paraId="47888106" w14:textId="77777777" w:rsidR="00196DE9" w:rsidRDefault="00000000">
      <w:pPr>
        <w:pStyle w:val="a0"/>
      </w:pPr>
      <w:r>
        <w:rPr>
          <w:rFonts w:ascii="宋体" w:hAnsi="宋体" w:cs="宋体" w:hint="eastAsia"/>
          <w:sz w:val="24"/>
        </w:rPr>
        <w:t>日期：</w:t>
      </w:r>
    </w:p>
    <w:p w14:paraId="5ACA8C3C" w14:textId="77777777" w:rsidR="00196DE9" w:rsidRDefault="00196DE9">
      <w:pPr>
        <w:spacing w:line="360" w:lineRule="auto"/>
        <w:rPr>
          <w:rFonts w:ascii="宋体" w:hAnsi="宋体" w:cs="宋体" w:hint="eastAsia"/>
          <w:b/>
          <w:bCs/>
          <w:spacing w:val="-1"/>
          <w:kern w:val="0"/>
          <w:sz w:val="28"/>
          <w:szCs w:val="28"/>
        </w:rPr>
      </w:pPr>
    </w:p>
    <w:p w14:paraId="2772B776" w14:textId="77777777" w:rsidR="00196DE9" w:rsidRDefault="00000000">
      <w:pPr>
        <w:rPr>
          <w:rFonts w:ascii="宋体" w:hAnsi="宋体" w:cs="宋体" w:hint="eastAsia"/>
          <w:b/>
          <w:bCs/>
          <w:kern w:val="0"/>
          <w:sz w:val="32"/>
          <w:szCs w:val="32"/>
        </w:rPr>
      </w:pPr>
      <w:r>
        <w:rPr>
          <w:rFonts w:ascii="宋体" w:hAnsi="宋体" w:cs="宋体"/>
          <w:b/>
          <w:bCs/>
          <w:kern w:val="0"/>
          <w:sz w:val="32"/>
          <w:szCs w:val="32"/>
        </w:rPr>
        <w:br w:type="page"/>
      </w:r>
      <w:r>
        <w:rPr>
          <w:rFonts w:ascii="宋体" w:hAnsi="宋体" w:cs="宋体" w:hint="eastAsia"/>
          <w:b/>
          <w:bCs/>
          <w:kern w:val="0"/>
          <w:sz w:val="32"/>
          <w:szCs w:val="32"/>
        </w:rPr>
        <w:lastRenderedPageBreak/>
        <w:t>格式2-</w:t>
      </w:r>
      <w:bookmarkStart w:id="192" w:name="_Toc504991366"/>
      <w:bookmarkStart w:id="193" w:name="_Toc504987222"/>
      <w:bookmarkStart w:id="194" w:name="_Toc31400"/>
      <w:bookmarkStart w:id="195" w:name="_Toc502912113"/>
      <w:bookmarkStart w:id="196" w:name="_Toc504988321"/>
      <w:r>
        <w:rPr>
          <w:rFonts w:ascii="宋体" w:hAnsi="宋体" w:cs="宋体" w:hint="eastAsia"/>
          <w:b/>
          <w:bCs/>
          <w:kern w:val="0"/>
          <w:sz w:val="32"/>
          <w:szCs w:val="32"/>
        </w:rPr>
        <w:t>6</w:t>
      </w:r>
    </w:p>
    <w:p w14:paraId="76F4DF4A" w14:textId="77777777" w:rsidR="00196DE9" w:rsidRDefault="00000000">
      <w:pPr>
        <w:widowControl/>
        <w:spacing w:line="360" w:lineRule="auto"/>
        <w:jc w:val="center"/>
        <w:outlineLvl w:val="1"/>
        <w:rPr>
          <w:rFonts w:ascii="宋体" w:hAnsi="宋体" w:hint="eastAsia"/>
          <w:b/>
          <w:kern w:val="0"/>
          <w:sz w:val="32"/>
          <w:szCs w:val="32"/>
        </w:rPr>
      </w:pPr>
      <w:bookmarkStart w:id="197" w:name="_Toc15599"/>
      <w:bookmarkStart w:id="198" w:name="_Toc14851"/>
      <w:r>
        <w:rPr>
          <w:rFonts w:ascii="宋体" w:hAnsi="宋体" w:hint="eastAsia"/>
          <w:b/>
          <w:kern w:val="0"/>
          <w:sz w:val="32"/>
          <w:szCs w:val="32"/>
        </w:rPr>
        <w:t>六、其他有关材料（格式自拟）</w:t>
      </w:r>
      <w:bookmarkEnd w:id="192"/>
      <w:bookmarkEnd w:id="193"/>
      <w:bookmarkEnd w:id="194"/>
      <w:bookmarkEnd w:id="195"/>
      <w:bookmarkEnd w:id="196"/>
      <w:bookmarkEnd w:id="197"/>
      <w:bookmarkEnd w:id="198"/>
    </w:p>
    <w:p w14:paraId="2B270748" w14:textId="77777777" w:rsidR="00196DE9" w:rsidRDefault="00196DE9">
      <w:pPr>
        <w:spacing w:line="360" w:lineRule="auto"/>
        <w:jc w:val="left"/>
        <w:rPr>
          <w:rFonts w:ascii="Calibri" w:hAnsi="Calibri"/>
          <w:kern w:val="0"/>
          <w:sz w:val="22"/>
          <w:szCs w:val="22"/>
        </w:rPr>
        <w:sectPr w:rsidR="00196DE9">
          <w:pgSz w:w="11911" w:h="16838"/>
          <w:pgMar w:top="1440" w:right="1797" w:bottom="1440" w:left="1797" w:header="850" w:footer="737" w:gutter="0"/>
          <w:cols w:space="720"/>
          <w:docGrid w:linePitch="299"/>
        </w:sectPr>
      </w:pPr>
    </w:p>
    <w:p w14:paraId="134F1021" w14:textId="77777777" w:rsidR="00196DE9" w:rsidRDefault="00000000">
      <w:pPr>
        <w:widowControl/>
        <w:spacing w:line="360" w:lineRule="auto"/>
        <w:jc w:val="center"/>
        <w:outlineLvl w:val="1"/>
        <w:rPr>
          <w:kern w:val="1"/>
        </w:rPr>
      </w:pPr>
      <w:bookmarkStart w:id="199" w:name="_Toc29574"/>
      <w:bookmarkStart w:id="200" w:name="_Toc3149"/>
      <w:r>
        <w:rPr>
          <w:rFonts w:ascii="宋体" w:hAnsi="宋体" w:cs="宋体"/>
          <w:b/>
          <w:sz w:val="32"/>
          <w:szCs w:val="32"/>
        </w:rPr>
        <w:lastRenderedPageBreak/>
        <w:t>第</w:t>
      </w:r>
      <w:r>
        <w:rPr>
          <w:rFonts w:ascii="宋体" w:hAnsi="宋体" w:cs="宋体" w:hint="eastAsia"/>
          <w:b/>
          <w:sz w:val="32"/>
          <w:szCs w:val="32"/>
        </w:rPr>
        <w:t>三</w:t>
      </w:r>
      <w:r>
        <w:rPr>
          <w:rFonts w:ascii="宋体" w:hAnsi="宋体" w:cs="宋体"/>
          <w:b/>
          <w:sz w:val="32"/>
          <w:szCs w:val="32"/>
        </w:rPr>
        <w:t xml:space="preserve">部分  </w:t>
      </w:r>
      <w:r>
        <w:rPr>
          <w:rFonts w:ascii="宋体" w:hAnsi="宋体" w:cs="宋体" w:hint="eastAsia"/>
          <w:b/>
          <w:sz w:val="32"/>
          <w:szCs w:val="32"/>
        </w:rPr>
        <w:t>报价函</w:t>
      </w:r>
      <w:bookmarkEnd w:id="199"/>
      <w:bookmarkEnd w:id="200"/>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342"/>
        <w:gridCol w:w="5780"/>
      </w:tblGrid>
      <w:tr w:rsidR="00196DE9" w14:paraId="74CC4B0A" w14:textId="77777777">
        <w:trPr>
          <w:trHeight w:val="1335"/>
          <w:jc w:val="center"/>
        </w:trPr>
        <w:tc>
          <w:tcPr>
            <w:tcW w:w="2342" w:type="dxa"/>
            <w:noWrap/>
            <w:vAlign w:val="center"/>
          </w:tcPr>
          <w:p w14:paraId="5B2A7397" w14:textId="77777777" w:rsidR="00196DE9" w:rsidRDefault="00000000">
            <w:pPr>
              <w:wordWrap w:val="0"/>
              <w:jc w:val="center"/>
              <w:rPr>
                <w:rFonts w:ascii="宋体" w:hAnsi="宋体" w:cs="宋体" w:hint="eastAsia"/>
                <w:sz w:val="24"/>
              </w:rPr>
            </w:pPr>
            <w:r>
              <w:rPr>
                <w:rFonts w:ascii="宋体" w:hAnsi="宋体" w:cs="宋体" w:hint="eastAsia"/>
                <w:sz w:val="24"/>
              </w:rPr>
              <w:t>项目名称</w:t>
            </w:r>
          </w:p>
        </w:tc>
        <w:tc>
          <w:tcPr>
            <w:tcW w:w="5780" w:type="dxa"/>
            <w:noWrap/>
            <w:vAlign w:val="center"/>
          </w:tcPr>
          <w:p w14:paraId="06A14B24" w14:textId="77777777" w:rsidR="00196DE9" w:rsidRDefault="00196DE9">
            <w:pPr>
              <w:wordWrap w:val="0"/>
              <w:jc w:val="center"/>
              <w:rPr>
                <w:rFonts w:ascii="宋体" w:hAnsi="宋体" w:cs="宋体" w:hint="eastAsia"/>
                <w:sz w:val="24"/>
              </w:rPr>
            </w:pPr>
          </w:p>
        </w:tc>
      </w:tr>
      <w:tr w:rsidR="00196DE9" w14:paraId="6DD66F61" w14:textId="77777777">
        <w:trPr>
          <w:trHeight w:val="1335"/>
          <w:jc w:val="center"/>
        </w:trPr>
        <w:tc>
          <w:tcPr>
            <w:tcW w:w="2342" w:type="dxa"/>
            <w:noWrap/>
            <w:vAlign w:val="center"/>
          </w:tcPr>
          <w:p w14:paraId="5C67A9DB" w14:textId="77777777" w:rsidR="00196DE9" w:rsidRDefault="00000000">
            <w:pPr>
              <w:wordWrap w:val="0"/>
              <w:jc w:val="center"/>
              <w:rPr>
                <w:rFonts w:ascii="宋体" w:hAnsi="宋体" w:cs="宋体" w:hint="eastAsia"/>
                <w:sz w:val="24"/>
              </w:rPr>
            </w:pPr>
            <w:r>
              <w:rPr>
                <w:rFonts w:ascii="宋体" w:hAnsi="宋体" w:cs="宋体" w:hint="eastAsia"/>
                <w:sz w:val="24"/>
              </w:rPr>
              <w:t>采购项目编号</w:t>
            </w:r>
          </w:p>
        </w:tc>
        <w:tc>
          <w:tcPr>
            <w:tcW w:w="5780" w:type="dxa"/>
            <w:noWrap/>
            <w:vAlign w:val="center"/>
          </w:tcPr>
          <w:p w14:paraId="0FEC0DB4" w14:textId="77777777" w:rsidR="00196DE9" w:rsidRDefault="00000000">
            <w:pPr>
              <w:wordWrap w:val="0"/>
              <w:rPr>
                <w:rFonts w:ascii="宋体" w:hAnsi="宋体" w:cs="宋体" w:hint="eastAsia"/>
                <w:sz w:val="24"/>
              </w:rPr>
            </w:pPr>
            <w:r>
              <w:rPr>
                <w:rFonts w:ascii="宋体" w:hAnsi="宋体" w:cs="宋体" w:hint="eastAsia"/>
                <w:sz w:val="24"/>
              </w:rPr>
              <w:t>无</w:t>
            </w:r>
          </w:p>
        </w:tc>
      </w:tr>
      <w:tr w:rsidR="00196DE9" w14:paraId="60CB6918" w14:textId="77777777">
        <w:trPr>
          <w:cantSplit/>
          <w:trHeight w:val="1881"/>
          <w:jc w:val="center"/>
        </w:trPr>
        <w:tc>
          <w:tcPr>
            <w:tcW w:w="2342" w:type="dxa"/>
            <w:noWrap/>
            <w:vAlign w:val="center"/>
          </w:tcPr>
          <w:p w14:paraId="567BD6E5" w14:textId="77777777" w:rsidR="00196DE9" w:rsidRDefault="00000000">
            <w:pPr>
              <w:wordWrap w:val="0"/>
              <w:jc w:val="center"/>
              <w:rPr>
                <w:rFonts w:ascii="宋体" w:hAnsi="宋体" w:cs="宋体" w:hint="eastAsia"/>
                <w:sz w:val="24"/>
              </w:rPr>
            </w:pPr>
            <w:r>
              <w:rPr>
                <w:rFonts w:ascii="宋体" w:hAnsi="宋体" w:cs="宋体" w:hint="eastAsia"/>
                <w:sz w:val="24"/>
              </w:rPr>
              <w:t>单价报价</w:t>
            </w:r>
          </w:p>
        </w:tc>
        <w:tc>
          <w:tcPr>
            <w:tcW w:w="5780" w:type="dxa"/>
            <w:noWrap/>
            <w:vAlign w:val="center"/>
          </w:tcPr>
          <w:tbl>
            <w:tblPr>
              <w:tblStyle w:val="aff"/>
              <w:tblW w:w="4149" w:type="dxa"/>
              <w:jc w:val="center"/>
              <w:tblLayout w:type="fixed"/>
              <w:tblLook w:val="04A0" w:firstRow="1" w:lastRow="0" w:firstColumn="1" w:lastColumn="0" w:noHBand="0" w:noVBand="1"/>
            </w:tblPr>
            <w:tblGrid>
              <w:gridCol w:w="776"/>
              <w:gridCol w:w="2129"/>
              <w:gridCol w:w="1244"/>
            </w:tblGrid>
            <w:tr w:rsidR="00196DE9" w14:paraId="0892CCED" w14:textId="77777777">
              <w:trPr>
                <w:jc w:val="center"/>
              </w:trPr>
              <w:tc>
                <w:tcPr>
                  <w:tcW w:w="776" w:type="dxa"/>
                </w:tcPr>
                <w:p w14:paraId="67EFF65E" w14:textId="77777777" w:rsidR="00196DE9" w:rsidRDefault="00000000">
                  <w:pPr>
                    <w:pStyle w:val="aff7"/>
                    <w:spacing w:line="360" w:lineRule="auto"/>
                    <w:jc w:val="center"/>
                    <w:rPr>
                      <w:rFonts w:hint="eastAsia"/>
                      <w:szCs w:val="21"/>
                    </w:rPr>
                  </w:pPr>
                  <w:r>
                    <w:rPr>
                      <w:rFonts w:hint="eastAsia"/>
                      <w:szCs w:val="21"/>
                    </w:rPr>
                    <w:t>序号</w:t>
                  </w:r>
                </w:p>
              </w:tc>
              <w:tc>
                <w:tcPr>
                  <w:tcW w:w="2129" w:type="dxa"/>
                </w:tcPr>
                <w:p w14:paraId="7BCB528E" w14:textId="77777777" w:rsidR="00196DE9" w:rsidRDefault="00000000">
                  <w:pPr>
                    <w:pStyle w:val="aff7"/>
                    <w:spacing w:line="360" w:lineRule="auto"/>
                    <w:jc w:val="center"/>
                    <w:rPr>
                      <w:rFonts w:hint="eastAsia"/>
                      <w:szCs w:val="21"/>
                    </w:rPr>
                  </w:pPr>
                  <w:r>
                    <w:rPr>
                      <w:rFonts w:hint="eastAsia"/>
                      <w:szCs w:val="21"/>
                    </w:rPr>
                    <w:t>货物名称</w:t>
                  </w:r>
                </w:p>
              </w:tc>
              <w:tc>
                <w:tcPr>
                  <w:tcW w:w="1244" w:type="dxa"/>
                </w:tcPr>
                <w:p w14:paraId="422B0CB1" w14:textId="77777777" w:rsidR="00196DE9" w:rsidRDefault="00000000">
                  <w:pPr>
                    <w:pStyle w:val="aff7"/>
                    <w:spacing w:line="360" w:lineRule="auto"/>
                    <w:jc w:val="center"/>
                    <w:rPr>
                      <w:rFonts w:hint="eastAsia"/>
                      <w:szCs w:val="21"/>
                    </w:rPr>
                  </w:pPr>
                  <w:r>
                    <w:rPr>
                      <w:rFonts w:hint="eastAsia"/>
                      <w:szCs w:val="21"/>
                    </w:rPr>
                    <w:t>报价（元）</w:t>
                  </w:r>
                </w:p>
              </w:tc>
            </w:tr>
            <w:tr w:rsidR="00196DE9" w14:paraId="6D0EEDD2" w14:textId="77777777">
              <w:trPr>
                <w:jc w:val="center"/>
              </w:trPr>
              <w:tc>
                <w:tcPr>
                  <w:tcW w:w="776" w:type="dxa"/>
                </w:tcPr>
                <w:p w14:paraId="02CC65C9" w14:textId="77777777" w:rsidR="00196DE9" w:rsidRDefault="00000000">
                  <w:pPr>
                    <w:pStyle w:val="aff7"/>
                    <w:spacing w:line="360" w:lineRule="auto"/>
                    <w:jc w:val="center"/>
                    <w:rPr>
                      <w:rFonts w:hint="eastAsia"/>
                      <w:szCs w:val="21"/>
                    </w:rPr>
                  </w:pPr>
                  <w:r>
                    <w:rPr>
                      <w:rFonts w:hint="eastAsia"/>
                      <w:szCs w:val="21"/>
                    </w:rPr>
                    <w:t>1</w:t>
                  </w:r>
                </w:p>
              </w:tc>
              <w:tc>
                <w:tcPr>
                  <w:tcW w:w="2129" w:type="dxa"/>
                </w:tcPr>
                <w:p w14:paraId="766980A5" w14:textId="77777777" w:rsidR="00196DE9" w:rsidRDefault="00000000">
                  <w:pPr>
                    <w:pStyle w:val="aff7"/>
                    <w:spacing w:line="360" w:lineRule="auto"/>
                    <w:jc w:val="center"/>
                    <w:rPr>
                      <w:rFonts w:hint="eastAsia"/>
                    </w:rPr>
                  </w:pPr>
                  <w:r>
                    <w:rPr>
                      <w:rFonts w:hint="eastAsia"/>
                    </w:rPr>
                    <w:t>纯棉被套</w:t>
                  </w:r>
                </w:p>
              </w:tc>
              <w:tc>
                <w:tcPr>
                  <w:tcW w:w="1244" w:type="dxa"/>
                </w:tcPr>
                <w:p w14:paraId="487935BA" w14:textId="77777777" w:rsidR="00196DE9" w:rsidRDefault="00196DE9">
                  <w:pPr>
                    <w:pStyle w:val="aff7"/>
                    <w:spacing w:line="360" w:lineRule="auto"/>
                    <w:jc w:val="center"/>
                    <w:rPr>
                      <w:rFonts w:hint="eastAsia"/>
                    </w:rPr>
                  </w:pPr>
                </w:p>
              </w:tc>
            </w:tr>
            <w:tr w:rsidR="00196DE9" w14:paraId="0CF15B16" w14:textId="77777777">
              <w:trPr>
                <w:jc w:val="center"/>
              </w:trPr>
              <w:tc>
                <w:tcPr>
                  <w:tcW w:w="776" w:type="dxa"/>
                </w:tcPr>
                <w:p w14:paraId="70C6758A" w14:textId="77777777" w:rsidR="00196DE9" w:rsidRDefault="00000000">
                  <w:pPr>
                    <w:pStyle w:val="aff7"/>
                    <w:spacing w:line="360" w:lineRule="auto"/>
                    <w:jc w:val="center"/>
                    <w:rPr>
                      <w:rFonts w:hint="eastAsia"/>
                      <w:szCs w:val="21"/>
                    </w:rPr>
                  </w:pPr>
                  <w:r>
                    <w:rPr>
                      <w:rFonts w:hint="eastAsia"/>
                      <w:szCs w:val="21"/>
                    </w:rPr>
                    <w:t>2</w:t>
                  </w:r>
                </w:p>
              </w:tc>
              <w:tc>
                <w:tcPr>
                  <w:tcW w:w="2129" w:type="dxa"/>
                </w:tcPr>
                <w:p w14:paraId="089830D6" w14:textId="77777777" w:rsidR="00196DE9" w:rsidRDefault="00000000">
                  <w:pPr>
                    <w:pStyle w:val="aff7"/>
                    <w:spacing w:line="360" w:lineRule="auto"/>
                    <w:jc w:val="center"/>
                    <w:rPr>
                      <w:rFonts w:hint="eastAsia"/>
                    </w:rPr>
                  </w:pPr>
                  <w:r>
                    <w:rPr>
                      <w:rFonts w:hint="eastAsia"/>
                    </w:rPr>
                    <w:t>纯棉床</w:t>
                  </w:r>
                  <w:proofErr w:type="gramStart"/>
                  <w:r>
                    <w:rPr>
                      <w:rFonts w:hint="eastAsia"/>
                    </w:rPr>
                    <w:t>笠</w:t>
                  </w:r>
                  <w:proofErr w:type="gramEnd"/>
                </w:p>
              </w:tc>
              <w:tc>
                <w:tcPr>
                  <w:tcW w:w="1244" w:type="dxa"/>
                </w:tcPr>
                <w:p w14:paraId="51964567" w14:textId="77777777" w:rsidR="00196DE9" w:rsidRDefault="00196DE9">
                  <w:pPr>
                    <w:pStyle w:val="aff7"/>
                    <w:spacing w:line="360" w:lineRule="auto"/>
                    <w:jc w:val="center"/>
                    <w:rPr>
                      <w:rFonts w:hint="eastAsia"/>
                    </w:rPr>
                  </w:pPr>
                </w:p>
              </w:tc>
            </w:tr>
            <w:tr w:rsidR="00196DE9" w14:paraId="2ED8CDA4" w14:textId="77777777">
              <w:trPr>
                <w:jc w:val="center"/>
              </w:trPr>
              <w:tc>
                <w:tcPr>
                  <w:tcW w:w="776" w:type="dxa"/>
                </w:tcPr>
                <w:p w14:paraId="2240063A" w14:textId="77777777" w:rsidR="00196DE9" w:rsidRDefault="00000000">
                  <w:pPr>
                    <w:pStyle w:val="aff7"/>
                    <w:spacing w:line="360" w:lineRule="auto"/>
                    <w:jc w:val="center"/>
                    <w:rPr>
                      <w:rFonts w:hint="eastAsia"/>
                      <w:szCs w:val="21"/>
                    </w:rPr>
                  </w:pPr>
                  <w:r>
                    <w:rPr>
                      <w:rFonts w:hint="eastAsia"/>
                      <w:szCs w:val="21"/>
                    </w:rPr>
                    <w:t>3</w:t>
                  </w:r>
                </w:p>
              </w:tc>
              <w:tc>
                <w:tcPr>
                  <w:tcW w:w="2129" w:type="dxa"/>
                </w:tcPr>
                <w:p w14:paraId="0D3BB17F" w14:textId="77777777" w:rsidR="00196DE9" w:rsidRDefault="00000000">
                  <w:pPr>
                    <w:pStyle w:val="aff7"/>
                    <w:spacing w:line="360" w:lineRule="auto"/>
                    <w:jc w:val="center"/>
                    <w:rPr>
                      <w:rFonts w:hint="eastAsia"/>
                    </w:rPr>
                  </w:pPr>
                  <w:r>
                    <w:t>纯棉枕套</w:t>
                  </w:r>
                </w:p>
              </w:tc>
              <w:tc>
                <w:tcPr>
                  <w:tcW w:w="1244" w:type="dxa"/>
                </w:tcPr>
                <w:p w14:paraId="4615011F" w14:textId="77777777" w:rsidR="00196DE9" w:rsidRDefault="00196DE9">
                  <w:pPr>
                    <w:pStyle w:val="aff7"/>
                    <w:spacing w:line="360" w:lineRule="auto"/>
                    <w:jc w:val="center"/>
                    <w:rPr>
                      <w:rFonts w:hint="eastAsia"/>
                    </w:rPr>
                  </w:pPr>
                </w:p>
              </w:tc>
            </w:tr>
            <w:tr w:rsidR="00196DE9" w14:paraId="20EC17B6" w14:textId="77777777">
              <w:trPr>
                <w:trHeight w:val="467"/>
                <w:jc w:val="center"/>
              </w:trPr>
              <w:tc>
                <w:tcPr>
                  <w:tcW w:w="776" w:type="dxa"/>
                </w:tcPr>
                <w:p w14:paraId="4E55DC14" w14:textId="77777777" w:rsidR="00196DE9" w:rsidRDefault="00000000">
                  <w:pPr>
                    <w:pStyle w:val="aff7"/>
                    <w:spacing w:line="360" w:lineRule="auto"/>
                    <w:jc w:val="center"/>
                    <w:rPr>
                      <w:rFonts w:hint="eastAsia"/>
                      <w:szCs w:val="21"/>
                    </w:rPr>
                  </w:pPr>
                  <w:r>
                    <w:rPr>
                      <w:rFonts w:hint="eastAsia"/>
                      <w:szCs w:val="21"/>
                    </w:rPr>
                    <w:t>4</w:t>
                  </w:r>
                </w:p>
              </w:tc>
              <w:tc>
                <w:tcPr>
                  <w:tcW w:w="2129" w:type="dxa"/>
                </w:tcPr>
                <w:p w14:paraId="4EE8BA64" w14:textId="77777777" w:rsidR="00196DE9" w:rsidRDefault="00000000">
                  <w:pPr>
                    <w:pStyle w:val="aff7"/>
                    <w:spacing w:line="360" w:lineRule="auto"/>
                    <w:jc w:val="center"/>
                    <w:rPr>
                      <w:rFonts w:hint="eastAsia"/>
                    </w:rPr>
                  </w:pPr>
                  <w:r>
                    <w:rPr>
                      <w:rFonts w:hint="eastAsia"/>
                    </w:rPr>
                    <w:t>3斤一级盖絮</w:t>
                  </w:r>
                </w:p>
              </w:tc>
              <w:tc>
                <w:tcPr>
                  <w:tcW w:w="1244" w:type="dxa"/>
                </w:tcPr>
                <w:p w14:paraId="514360F9" w14:textId="77777777" w:rsidR="00196DE9" w:rsidRDefault="00196DE9">
                  <w:pPr>
                    <w:pStyle w:val="aff7"/>
                    <w:spacing w:line="360" w:lineRule="auto"/>
                    <w:jc w:val="center"/>
                    <w:rPr>
                      <w:rFonts w:hint="eastAsia"/>
                    </w:rPr>
                  </w:pPr>
                </w:p>
              </w:tc>
            </w:tr>
            <w:tr w:rsidR="00196DE9" w14:paraId="2B23E1CC" w14:textId="77777777">
              <w:trPr>
                <w:jc w:val="center"/>
              </w:trPr>
              <w:tc>
                <w:tcPr>
                  <w:tcW w:w="776" w:type="dxa"/>
                </w:tcPr>
                <w:p w14:paraId="1C566022" w14:textId="77777777" w:rsidR="00196DE9" w:rsidRDefault="00000000">
                  <w:pPr>
                    <w:pStyle w:val="aff7"/>
                    <w:spacing w:line="360" w:lineRule="auto"/>
                    <w:jc w:val="center"/>
                    <w:rPr>
                      <w:rFonts w:hint="eastAsia"/>
                      <w:szCs w:val="21"/>
                    </w:rPr>
                  </w:pPr>
                  <w:r>
                    <w:rPr>
                      <w:rFonts w:hint="eastAsia"/>
                      <w:szCs w:val="21"/>
                    </w:rPr>
                    <w:t>5</w:t>
                  </w:r>
                </w:p>
              </w:tc>
              <w:tc>
                <w:tcPr>
                  <w:tcW w:w="2129" w:type="dxa"/>
                </w:tcPr>
                <w:p w14:paraId="38B2C8FA" w14:textId="77777777" w:rsidR="00196DE9" w:rsidRDefault="00000000">
                  <w:pPr>
                    <w:pStyle w:val="aff7"/>
                    <w:spacing w:line="360" w:lineRule="auto"/>
                    <w:jc w:val="center"/>
                    <w:rPr>
                      <w:rFonts w:hint="eastAsia"/>
                    </w:rPr>
                  </w:pPr>
                  <w:r>
                    <w:rPr>
                      <w:rFonts w:hint="eastAsia"/>
                    </w:rPr>
                    <w:t>5斤一级盖絮</w:t>
                  </w:r>
                </w:p>
              </w:tc>
              <w:tc>
                <w:tcPr>
                  <w:tcW w:w="1244" w:type="dxa"/>
                </w:tcPr>
                <w:p w14:paraId="3DD4E361" w14:textId="77777777" w:rsidR="00196DE9" w:rsidRDefault="00196DE9">
                  <w:pPr>
                    <w:pStyle w:val="aff7"/>
                    <w:spacing w:line="360" w:lineRule="auto"/>
                    <w:jc w:val="center"/>
                    <w:rPr>
                      <w:rFonts w:hint="eastAsia"/>
                    </w:rPr>
                  </w:pPr>
                </w:p>
              </w:tc>
            </w:tr>
            <w:tr w:rsidR="00196DE9" w14:paraId="1C8E0C09" w14:textId="77777777">
              <w:trPr>
                <w:jc w:val="center"/>
              </w:trPr>
              <w:tc>
                <w:tcPr>
                  <w:tcW w:w="776" w:type="dxa"/>
                </w:tcPr>
                <w:p w14:paraId="1A9A159F" w14:textId="77777777" w:rsidR="00196DE9" w:rsidRDefault="00000000">
                  <w:pPr>
                    <w:pStyle w:val="aff7"/>
                    <w:spacing w:line="360" w:lineRule="auto"/>
                    <w:jc w:val="center"/>
                    <w:rPr>
                      <w:rFonts w:hint="eastAsia"/>
                      <w:szCs w:val="21"/>
                    </w:rPr>
                  </w:pPr>
                  <w:r>
                    <w:rPr>
                      <w:rFonts w:hint="eastAsia"/>
                      <w:szCs w:val="21"/>
                    </w:rPr>
                    <w:t>6</w:t>
                  </w:r>
                </w:p>
              </w:tc>
              <w:tc>
                <w:tcPr>
                  <w:tcW w:w="2129" w:type="dxa"/>
                </w:tcPr>
                <w:p w14:paraId="243C2551" w14:textId="77777777" w:rsidR="00196DE9" w:rsidRDefault="00000000">
                  <w:pPr>
                    <w:pStyle w:val="aff7"/>
                    <w:spacing w:line="360" w:lineRule="auto"/>
                    <w:jc w:val="center"/>
                    <w:rPr>
                      <w:rFonts w:hint="eastAsia"/>
                    </w:rPr>
                  </w:pPr>
                  <w:r>
                    <w:rPr>
                      <w:rFonts w:hint="eastAsia"/>
                    </w:rPr>
                    <w:t>4斤四级垫絮</w:t>
                  </w:r>
                </w:p>
              </w:tc>
              <w:tc>
                <w:tcPr>
                  <w:tcW w:w="1244" w:type="dxa"/>
                </w:tcPr>
                <w:p w14:paraId="327062E0" w14:textId="77777777" w:rsidR="00196DE9" w:rsidRDefault="00196DE9">
                  <w:pPr>
                    <w:pStyle w:val="aff7"/>
                    <w:spacing w:line="360" w:lineRule="auto"/>
                    <w:jc w:val="center"/>
                    <w:rPr>
                      <w:rFonts w:hint="eastAsia"/>
                    </w:rPr>
                  </w:pPr>
                </w:p>
              </w:tc>
            </w:tr>
            <w:tr w:rsidR="00196DE9" w14:paraId="59EC402D" w14:textId="77777777">
              <w:trPr>
                <w:jc w:val="center"/>
              </w:trPr>
              <w:tc>
                <w:tcPr>
                  <w:tcW w:w="776" w:type="dxa"/>
                </w:tcPr>
                <w:p w14:paraId="107074E3" w14:textId="77777777" w:rsidR="00196DE9" w:rsidRDefault="00000000">
                  <w:pPr>
                    <w:pStyle w:val="aff7"/>
                    <w:spacing w:line="360" w:lineRule="auto"/>
                    <w:jc w:val="center"/>
                    <w:rPr>
                      <w:rFonts w:hint="eastAsia"/>
                      <w:szCs w:val="21"/>
                    </w:rPr>
                  </w:pPr>
                  <w:r>
                    <w:rPr>
                      <w:rFonts w:hint="eastAsia"/>
                      <w:szCs w:val="21"/>
                    </w:rPr>
                    <w:t>7</w:t>
                  </w:r>
                </w:p>
              </w:tc>
              <w:tc>
                <w:tcPr>
                  <w:tcW w:w="2129" w:type="dxa"/>
                </w:tcPr>
                <w:p w14:paraId="4540E41C" w14:textId="77777777" w:rsidR="00196DE9" w:rsidRDefault="00000000">
                  <w:pPr>
                    <w:pStyle w:val="aff7"/>
                    <w:spacing w:line="360" w:lineRule="auto"/>
                    <w:jc w:val="center"/>
                    <w:rPr>
                      <w:rFonts w:hint="eastAsia"/>
                    </w:rPr>
                  </w:pPr>
                  <w:r>
                    <w:rPr>
                      <w:rFonts w:hint="eastAsia"/>
                    </w:rPr>
                    <w:t>纯棉垫套</w:t>
                  </w:r>
                </w:p>
              </w:tc>
              <w:tc>
                <w:tcPr>
                  <w:tcW w:w="1244" w:type="dxa"/>
                </w:tcPr>
                <w:p w14:paraId="657BD020" w14:textId="77777777" w:rsidR="00196DE9" w:rsidRDefault="00196DE9">
                  <w:pPr>
                    <w:pStyle w:val="aff7"/>
                    <w:spacing w:line="360" w:lineRule="auto"/>
                    <w:jc w:val="center"/>
                    <w:rPr>
                      <w:rFonts w:hint="eastAsia"/>
                    </w:rPr>
                  </w:pPr>
                </w:p>
              </w:tc>
            </w:tr>
            <w:tr w:rsidR="00196DE9" w14:paraId="59E7239E" w14:textId="77777777">
              <w:trPr>
                <w:jc w:val="center"/>
              </w:trPr>
              <w:tc>
                <w:tcPr>
                  <w:tcW w:w="776" w:type="dxa"/>
                </w:tcPr>
                <w:p w14:paraId="5766F568" w14:textId="77777777" w:rsidR="00196DE9" w:rsidRDefault="00000000">
                  <w:pPr>
                    <w:pStyle w:val="aff7"/>
                    <w:spacing w:line="360" w:lineRule="auto"/>
                    <w:jc w:val="center"/>
                    <w:rPr>
                      <w:rFonts w:hint="eastAsia"/>
                      <w:szCs w:val="21"/>
                    </w:rPr>
                  </w:pPr>
                  <w:r>
                    <w:rPr>
                      <w:rFonts w:hint="eastAsia"/>
                      <w:szCs w:val="21"/>
                    </w:rPr>
                    <w:t>8</w:t>
                  </w:r>
                </w:p>
              </w:tc>
              <w:tc>
                <w:tcPr>
                  <w:tcW w:w="2129" w:type="dxa"/>
                </w:tcPr>
                <w:p w14:paraId="23E188AD" w14:textId="77777777" w:rsidR="00196DE9" w:rsidRDefault="00000000">
                  <w:pPr>
                    <w:pStyle w:val="aff7"/>
                    <w:spacing w:line="360" w:lineRule="auto"/>
                    <w:jc w:val="center"/>
                    <w:rPr>
                      <w:rFonts w:hint="eastAsia"/>
                    </w:rPr>
                  </w:pPr>
                  <w:r>
                    <w:rPr>
                      <w:rFonts w:hint="eastAsia"/>
                    </w:rPr>
                    <w:t>枕芯500G</w:t>
                  </w:r>
                </w:p>
              </w:tc>
              <w:tc>
                <w:tcPr>
                  <w:tcW w:w="1244" w:type="dxa"/>
                </w:tcPr>
                <w:p w14:paraId="1E450BEC" w14:textId="77777777" w:rsidR="00196DE9" w:rsidRDefault="00196DE9">
                  <w:pPr>
                    <w:pStyle w:val="aff7"/>
                    <w:spacing w:line="360" w:lineRule="auto"/>
                    <w:jc w:val="center"/>
                    <w:rPr>
                      <w:rFonts w:hint="eastAsia"/>
                    </w:rPr>
                  </w:pPr>
                </w:p>
              </w:tc>
            </w:tr>
            <w:tr w:rsidR="00196DE9" w14:paraId="63F8295A" w14:textId="77777777">
              <w:trPr>
                <w:jc w:val="center"/>
              </w:trPr>
              <w:tc>
                <w:tcPr>
                  <w:tcW w:w="776" w:type="dxa"/>
                </w:tcPr>
                <w:p w14:paraId="134E37CC" w14:textId="77777777" w:rsidR="00196DE9" w:rsidRDefault="00000000">
                  <w:pPr>
                    <w:pStyle w:val="aff7"/>
                    <w:spacing w:line="360" w:lineRule="auto"/>
                    <w:jc w:val="center"/>
                    <w:rPr>
                      <w:rFonts w:hint="eastAsia"/>
                      <w:szCs w:val="21"/>
                    </w:rPr>
                  </w:pPr>
                  <w:r>
                    <w:rPr>
                      <w:rFonts w:hint="eastAsia"/>
                      <w:szCs w:val="21"/>
                    </w:rPr>
                    <w:t>9</w:t>
                  </w:r>
                </w:p>
              </w:tc>
              <w:tc>
                <w:tcPr>
                  <w:tcW w:w="2129" w:type="dxa"/>
                </w:tcPr>
                <w:p w14:paraId="3ABF46F4" w14:textId="77777777" w:rsidR="00196DE9" w:rsidRDefault="00000000">
                  <w:pPr>
                    <w:pStyle w:val="aff7"/>
                    <w:spacing w:line="360" w:lineRule="auto"/>
                    <w:jc w:val="center"/>
                    <w:rPr>
                      <w:rFonts w:hint="eastAsia"/>
                    </w:rPr>
                  </w:pPr>
                  <w:r>
                    <w:rPr>
                      <w:rFonts w:hint="eastAsia"/>
                    </w:rPr>
                    <w:t>蚊帐</w:t>
                  </w:r>
                </w:p>
              </w:tc>
              <w:tc>
                <w:tcPr>
                  <w:tcW w:w="1244" w:type="dxa"/>
                </w:tcPr>
                <w:p w14:paraId="5711E12C" w14:textId="77777777" w:rsidR="00196DE9" w:rsidRDefault="00196DE9">
                  <w:pPr>
                    <w:pStyle w:val="aff7"/>
                    <w:spacing w:line="360" w:lineRule="auto"/>
                    <w:jc w:val="center"/>
                    <w:rPr>
                      <w:rFonts w:hint="eastAsia"/>
                    </w:rPr>
                  </w:pPr>
                </w:p>
              </w:tc>
            </w:tr>
            <w:tr w:rsidR="00196DE9" w14:paraId="40CC0406" w14:textId="77777777">
              <w:trPr>
                <w:trHeight w:val="510"/>
                <w:jc w:val="center"/>
              </w:trPr>
              <w:tc>
                <w:tcPr>
                  <w:tcW w:w="776" w:type="dxa"/>
                </w:tcPr>
                <w:p w14:paraId="42574FC4" w14:textId="77777777" w:rsidR="00196DE9" w:rsidRDefault="00000000">
                  <w:pPr>
                    <w:pStyle w:val="aff7"/>
                    <w:spacing w:line="360" w:lineRule="auto"/>
                    <w:jc w:val="center"/>
                    <w:rPr>
                      <w:rFonts w:hint="eastAsia"/>
                      <w:szCs w:val="21"/>
                    </w:rPr>
                  </w:pPr>
                  <w:r>
                    <w:rPr>
                      <w:rFonts w:hint="eastAsia"/>
                      <w:szCs w:val="21"/>
                    </w:rPr>
                    <w:t>10</w:t>
                  </w:r>
                </w:p>
              </w:tc>
              <w:tc>
                <w:tcPr>
                  <w:tcW w:w="2129" w:type="dxa"/>
                </w:tcPr>
                <w:p w14:paraId="2A9BE586" w14:textId="77777777" w:rsidR="00196DE9" w:rsidRDefault="00000000">
                  <w:pPr>
                    <w:pStyle w:val="aff7"/>
                    <w:spacing w:line="360" w:lineRule="auto"/>
                    <w:jc w:val="center"/>
                    <w:rPr>
                      <w:rFonts w:hint="eastAsia"/>
                    </w:rPr>
                  </w:pPr>
                  <w:proofErr w:type="gramStart"/>
                  <w:r>
                    <w:rPr>
                      <w:rFonts w:hint="eastAsia"/>
                    </w:rPr>
                    <w:t>凉被</w:t>
                  </w:r>
                  <w:proofErr w:type="gramEnd"/>
                </w:p>
              </w:tc>
              <w:tc>
                <w:tcPr>
                  <w:tcW w:w="1244" w:type="dxa"/>
                </w:tcPr>
                <w:p w14:paraId="39C11EEC" w14:textId="77777777" w:rsidR="00196DE9" w:rsidRDefault="00196DE9">
                  <w:pPr>
                    <w:pStyle w:val="aff7"/>
                    <w:spacing w:line="360" w:lineRule="auto"/>
                    <w:jc w:val="center"/>
                    <w:rPr>
                      <w:rFonts w:hint="eastAsia"/>
                    </w:rPr>
                  </w:pPr>
                </w:p>
              </w:tc>
            </w:tr>
            <w:tr w:rsidR="00196DE9" w14:paraId="167FB7F6" w14:textId="77777777">
              <w:trPr>
                <w:jc w:val="center"/>
              </w:trPr>
              <w:tc>
                <w:tcPr>
                  <w:tcW w:w="776" w:type="dxa"/>
                </w:tcPr>
                <w:p w14:paraId="6DC32E2C" w14:textId="77777777" w:rsidR="00196DE9" w:rsidRDefault="00000000">
                  <w:pPr>
                    <w:pStyle w:val="aff7"/>
                    <w:spacing w:line="360" w:lineRule="auto"/>
                    <w:jc w:val="center"/>
                    <w:rPr>
                      <w:rFonts w:hint="eastAsia"/>
                      <w:szCs w:val="21"/>
                    </w:rPr>
                  </w:pPr>
                  <w:r>
                    <w:rPr>
                      <w:rFonts w:hint="eastAsia"/>
                      <w:szCs w:val="21"/>
                    </w:rPr>
                    <w:t>11</w:t>
                  </w:r>
                </w:p>
              </w:tc>
              <w:tc>
                <w:tcPr>
                  <w:tcW w:w="2129" w:type="dxa"/>
                </w:tcPr>
                <w:p w14:paraId="73CF3F93" w14:textId="77777777" w:rsidR="00196DE9" w:rsidRDefault="00000000">
                  <w:pPr>
                    <w:pStyle w:val="aff7"/>
                    <w:spacing w:line="360" w:lineRule="auto"/>
                    <w:jc w:val="center"/>
                    <w:rPr>
                      <w:rFonts w:hint="eastAsia"/>
                    </w:rPr>
                  </w:pPr>
                  <w:r>
                    <w:rPr>
                      <w:rFonts w:hint="eastAsia"/>
                    </w:rPr>
                    <w:t>凉席</w:t>
                  </w:r>
                </w:p>
              </w:tc>
              <w:tc>
                <w:tcPr>
                  <w:tcW w:w="1244" w:type="dxa"/>
                </w:tcPr>
                <w:p w14:paraId="70C6D253" w14:textId="77777777" w:rsidR="00196DE9" w:rsidRDefault="00196DE9">
                  <w:pPr>
                    <w:pStyle w:val="aff7"/>
                    <w:spacing w:line="360" w:lineRule="auto"/>
                    <w:jc w:val="center"/>
                    <w:rPr>
                      <w:rFonts w:hint="eastAsia"/>
                    </w:rPr>
                  </w:pPr>
                </w:p>
              </w:tc>
            </w:tr>
            <w:tr w:rsidR="00196DE9" w14:paraId="12A77464" w14:textId="77777777">
              <w:trPr>
                <w:jc w:val="center"/>
              </w:trPr>
              <w:tc>
                <w:tcPr>
                  <w:tcW w:w="776" w:type="dxa"/>
                </w:tcPr>
                <w:p w14:paraId="3CC10AF2" w14:textId="77777777" w:rsidR="00196DE9" w:rsidRDefault="00000000">
                  <w:pPr>
                    <w:pStyle w:val="aff7"/>
                    <w:spacing w:line="360" w:lineRule="auto"/>
                    <w:jc w:val="center"/>
                    <w:rPr>
                      <w:rFonts w:hint="eastAsia"/>
                      <w:szCs w:val="21"/>
                    </w:rPr>
                  </w:pPr>
                  <w:r>
                    <w:rPr>
                      <w:rFonts w:hint="eastAsia"/>
                      <w:szCs w:val="21"/>
                    </w:rPr>
                    <w:t>12</w:t>
                  </w:r>
                </w:p>
              </w:tc>
              <w:tc>
                <w:tcPr>
                  <w:tcW w:w="2129" w:type="dxa"/>
                </w:tcPr>
                <w:p w14:paraId="54CDB0B1" w14:textId="77777777" w:rsidR="00196DE9" w:rsidRDefault="00000000">
                  <w:pPr>
                    <w:pStyle w:val="aff7"/>
                    <w:spacing w:line="360" w:lineRule="auto"/>
                    <w:jc w:val="center"/>
                    <w:rPr>
                      <w:rFonts w:hint="eastAsia"/>
                    </w:rPr>
                  </w:pPr>
                  <w:r>
                    <w:rPr>
                      <w:rFonts w:hint="eastAsia"/>
                    </w:rPr>
                    <w:t>包装袋</w:t>
                  </w:r>
                </w:p>
              </w:tc>
              <w:tc>
                <w:tcPr>
                  <w:tcW w:w="1244" w:type="dxa"/>
                </w:tcPr>
                <w:p w14:paraId="72005AC7" w14:textId="77777777" w:rsidR="00196DE9" w:rsidRDefault="00196DE9">
                  <w:pPr>
                    <w:pStyle w:val="aff7"/>
                    <w:spacing w:line="360" w:lineRule="auto"/>
                    <w:jc w:val="center"/>
                    <w:rPr>
                      <w:rFonts w:hint="eastAsia"/>
                    </w:rPr>
                  </w:pPr>
                </w:p>
              </w:tc>
            </w:tr>
          </w:tbl>
          <w:p w14:paraId="3D28C99D" w14:textId="77777777" w:rsidR="00196DE9" w:rsidRDefault="00196DE9">
            <w:pPr>
              <w:wordWrap w:val="0"/>
              <w:rPr>
                <w:rFonts w:ascii="宋体" w:hAnsi="宋体" w:cs="宋体" w:hint="eastAsia"/>
                <w:sz w:val="24"/>
              </w:rPr>
            </w:pPr>
          </w:p>
        </w:tc>
      </w:tr>
    </w:tbl>
    <w:p w14:paraId="768BAE7C" w14:textId="77777777" w:rsidR="00196DE9" w:rsidRDefault="00196DE9">
      <w:pPr>
        <w:spacing w:line="360" w:lineRule="auto"/>
        <w:jc w:val="left"/>
        <w:rPr>
          <w:rFonts w:ascii="宋体" w:hAnsi="宋体" w:cs="宋体" w:hint="eastAsia"/>
          <w:b/>
          <w:szCs w:val="21"/>
        </w:rPr>
      </w:pPr>
    </w:p>
    <w:p w14:paraId="67B1B30C" w14:textId="77777777" w:rsidR="00196DE9" w:rsidRDefault="00000000">
      <w:pPr>
        <w:pStyle w:val="a0"/>
        <w:rPr>
          <w:rFonts w:cs="宋体"/>
          <w:b/>
          <w:sz w:val="22"/>
        </w:rPr>
      </w:pPr>
      <w:r>
        <w:rPr>
          <w:rFonts w:cs="宋体" w:hint="eastAsia"/>
          <w:b/>
          <w:sz w:val="22"/>
        </w:rPr>
        <w:t>注：所有报价为供应商响应采购项目要求的全部工作内容的价格体现，包含完成本项目所涉及的书籍出售费用、服务人员费、设备设施投入、税金、利润以及竞争性磋商文件规定的一切费用</w:t>
      </w:r>
      <w:r>
        <w:rPr>
          <w:rFonts w:cs="宋体" w:hint="eastAsia"/>
          <w:b/>
          <w:bCs/>
          <w:sz w:val="22"/>
        </w:rPr>
        <w:t>。</w:t>
      </w:r>
    </w:p>
    <w:p w14:paraId="272EB1B2" w14:textId="77777777" w:rsidR="00196DE9" w:rsidRDefault="00196DE9">
      <w:pPr>
        <w:spacing w:line="360" w:lineRule="auto"/>
        <w:jc w:val="left"/>
        <w:rPr>
          <w:rFonts w:ascii="Calibri" w:hAnsi="Calibri"/>
          <w:kern w:val="0"/>
          <w:sz w:val="24"/>
          <w:szCs w:val="22"/>
        </w:rPr>
      </w:pPr>
    </w:p>
    <w:p w14:paraId="4563C771"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法定代表人</w:t>
      </w:r>
      <w:r>
        <w:rPr>
          <w:rFonts w:ascii="Calibri" w:hAnsi="Calibri" w:hint="eastAsia"/>
          <w:kern w:val="0"/>
          <w:sz w:val="24"/>
          <w:szCs w:val="22"/>
        </w:rPr>
        <w:t>/</w:t>
      </w:r>
      <w:r>
        <w:rPr>
          <w:rFonts w:ascii="Calibri" w:hAnsi="Calibri" w:hint="eastAsia"/>
          <w:kern w:val="0"/>
          <w:sz w:val="24"/>
          <w:szCs w:val="22"/>
        </w:rPr>
        <w:t>单位负责人或授权代表：</w:t>
      </w:r>
      <w:r>
        <w:rPr>
          <w:rFonts w:ascii="Calibri" w:hAnsi="Calibri" w:hint="eastAsia"/>
          <w:kern w:val="0"/>
          <w:sz w:val="24"/>
          <w:szCs w:val="22"/>
          <w:u w:val="single"/>
        </w:rPr>
        <w:t xml:space="preserve">                 </w:t>
      </w:r>
      <w:r>
        <w:rPr>
          <w:rFonts w:ascii="Calibri" w:hAnsi="Calibri" w:hint="eastAsia"/>
          <w:kern w:val="0"/>
          <w:sz w:val="24"/>
          <w:szCs w:val="22"/>
        </w:rPr>
        <w:t>（签字或加盖个人名章）</w:t>
      </w:r>
    </w:p>
    <w:p w14:paraId="1FE7025C" w14:textId="77777777" w:rsidR="00196DE9" w:rsidRDefault="00000000">
      <w:pPr>
        <w:spacing w:line="360" w:lineRule="auto"/>
        <w:jc w:val="left"/>
        <w:rPr>
          <w:rFonts w:ascii="Calibri" w:hAnsi="Calibri"/>
          <w:kern w:val="0"/>
          <w:sz w:val="24"/>
          <w:szCs w:val="22"/>
        </w:rPr>
      </w:pPr>
      <w:r>
        <w:rPr>
          <w:rFonts w:ascii="Calibri" w:hAnsi="Calibri" w:hint="eastAsia"/>
          <w:kern w:val="0"/>
          <w:sz w:val="24"/>
          <w:szCs w:val="22"/>
        </w:rPr>
        <w:t>供应商名称：</w:t>
      </w:r>
      <w:r>
        <w:rPr>
          <w:rFonts w:ascii="Calibri" w:hAnsi="Calibri" w:hint="eastAsia"/>
          <w:kern w:val="0"/>
          <w:sz w:val="24"/>
          <w:szCs w:val="22"/>
          <w:u w:val="single"/>
        </w:rPr>
        <w:t xml:space="preserve">                      </w:t>
      </w:r>
      <w:r>
        <w:rPr>
          <w:rFonts w:ascii="Calibri" w:hAnsi="Calibri" w:hint="eastAsia"/>
          <w:kern w:val="0"/>
          <w:sz w:val="24"/>
          <w:szCs w:val="22"/>
        </w:rPr>
        <w:t>（单位盖章）</w:t>
      </w:r>
    </w:p>
    <w:p w14:paraId="7C5241C2" w14:textId="77777777" w:rsidR="00196DE9" w:rsidRDefault="00000000">
      <w:pPr>
        <w:spacing w:line="360" w:lineRule="auto"/>
        <w:rPr>
          <w:rFonts w:ascii="Calibri" w:hAnsi="Calibri"/>
          <w:kern w:val="0"/>
          <w:sz w:val="24"/>
          <w:szCs w:val="22"/>
        </w:rPr>
      </w:pPr>
      <w:r>
        <w:rPr>
          <w:rFonts w:ascii="Calibri" w:hAnsi="Calibri" w:hint="eastAsia"/>
          <w:kern w:val="0"/>
          <w:sz w:val="24"/>
          <w:szCs w:val="22"/>
        </w:rPr>
        <w:t>日期：</w:t>
      </w:r>
    </w:p>
    <w:p w14:paraId="7AB1B479" w14:textId="77777777" w:rsidR="00196DE9" w:rsidRDefault="00000000">
      <w:bookmarkStart w:id="201" w:name="_Toc504987224"/>
      <w:bookmarkStart w:id="202" w:name="_Toc504988323"/>
      <w:bookmarkStart w:id="203" w:name="_Toc504991368"/>
      <w:r>
        <w:rPr>
          <w:rFonts w:hint="eastAsia"/>
        </w:rPr>
        <w:br w:type="page"/>
      </w:r>
    </w:p>
    <w:p w14:paraId="0E656FAF" w14:textId="77777777" w:rsidR="00196DE9" w:rsidRDefault="00000000">
      <w:pPr>
        <w:pStyle w:val="afb"/>
        <w:spacing w:before="0" w:after="0" w:line="360" w:lineRule="auto"/>
        <w:rPr>
          <w:rFonts w:hint="eastAsia"/>
        </w:rPr>
      </w:pPr>
      <w:bookmarkStart w:id="204" w:name="_Toc12910"/>
      <w:r>
        <w:rPr>
          <w:rFonts w:hint="eastAsia"/>
        </w:rPr>
        <w:lastRenderedPageBreak/>
        <w:t>第七章</w:t>
      </w:r>
      <w:r>
        <w:rPr>
          <w:rFonts w:hint="eastAsia"/>
        </w:rPr>
        <w:t xml:space="preserve">  </w:t>
      </w:r>
      <w:r>
        <w:rPr>
          <w:rFonts w:hint="eastAsia"/>
        </w:rPr>
        <w:t>评审方法</w:t>
      </w:r>
      <w:bookmarkEnd w:id="201"/>
      <w:bookmarkEnd w:id="202"/>
      <w:bookmarkEnd w:id="203"/>
      <w:bookmarkEnd w:id="204"/>
    </w:p>
    <w:p w14:paraId="647A4B70"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竞争性磋商磋商小组在评审过程中，应当参照《中华人民共和国政府采购法实施条例》（国务院令第658号）、《关于印发政府采购竞争性磋商采购方式管理暂行办法的通知》（财库[2014]214号）、《财政部关于政府采购竞争性磋商采购方式管理暂行办法有关问题的补充通知》（财库〔2015〕124号）和《四川省政府采购评审工作规程（修订）》（</w:t>
      </w:r>
      <w:proofErr w:type="gramStart"/>
      <w:r>
        <w:rPr>
          <w:rFonts w:ascii="仿宋" w:eastAsia="仿宋" w:hAnsi="仿宋" w:cs="仿宋" w:hint="eastAsia"/>
          <w:kern w:val="1"/>
          <w:sz w:val="24"/>
        </w:rPr>
        <w:t>川财采</w:t>
      </w:r>
      <w:proofErr w:type="gramEnd"/>
      <w:r>
        <w:rPr>
          <w:rFonts w:ascii="仿宋" w:eastAsia="仿宋" w:hAnsi="仿宋" w:cs="仿宋" w:hint="eastAsia"/>
          <w:kern w:val="1"/>
          <w:sz w:val="24"/>
        </w:rPr>
        <w:t>[2016]53 号）的规定履行职责和义务，不得违法评审、违反评审工作纪律。</w:t>
      </w:r>
    </w:p>
    <w:p w14:paraId="42ACF0BD" w14:textId="77777777" w:rsidR="00196DE9" w:rsidRDefault="00000000">
      <w:pPr>
        <w:wordWrap w:val="0"/>
        <w:spacing w:line="360" w:lineRule="auto"/>
        <w:ind w:firstLine="482"/>
        <w:rPr>
          <w:rFonts w:ascii="仿宋" w:eastAsia="仿宋" w:hAnsi="仿宋" w:cs="仿宋" w:hint="eastAsia"/>
          <w:b/>
          <w:kern w:val="1"/>
          <w:sz w:val="24"/>
        </w:rPr>
      </w:pPr>
      <w:r>
        <w:rPr>
          <w:rFonts w:ascii="仿宋" w:eastAsia="仿宋" w:hAnsi="仿宋" w:cs="仿宋" w:hint="eastAsia"/>
          <w:b/>
          <w:kern w:val="1"/>
          <w:sz w:val="24"/>
        </w:rPr>
        <w:t>一、评审方法</w:t>
      </w:r>
    </w:p>
    <w:p w14:paraId="7F9C4F75"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本项目采用的评审方法根据《政府采购竞争性磋商采购方式管理暂行办法》（财库 [2014]214号）制定。采用先磋商、后报价、再评分的评审方法。</w:t>
      </w:r>
    </w:p>
    <w:p w14:paraId="2AA142AD" w14:textId="77777777" w:rsidR="00196DE9" w:rsidRDefault="00000000">
      <w:pPr>
        <w:wordWrap w:val="0"/>
        <w:spacing w:line="360" w:lineRule="auto"/>
        <w:ind w:firstLine="482"/>
        <w:rPr>
          <w:rFonts w:ascii="仿宋" w:eastAsia="仿宋" w:hAnsi="仿宋" w:cs="仿宋" w:hint="eastAsia"/>
          <w:b/>
          <w:kern w:val="1"/>
          <w:sz w:val="24"/>
        </w:rPr>
      </w:pPr>
      <w:r>
        <w:rPr>
          <w:rFonts w:ascii="仿宋" w:eastAsia="仿宋" w:hAnsi="仿宋" w:cs="仿宋" w:hint="eastAsia"/>
          <w:b/>
          <w:kern w:val="1"/>
          <w:sz w:val="24"/>
        </w:rPr>
        <w:t>二、评审程序</w:t>
      </w:r>
    </w:p>
    <w:p w14:paraId="0787B467"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本项目评审按照下列程序进行：</w:t>
      </w:r>
    </w:p>
    <w:p w14:paraId="7C2086D1"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（一）资格性审查：</w:t>
      </w:r>
    </w:p>
    <w:p w14:paraId="06E0F0FF"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1、 在供应商递交响应文件截止时间结束后，磋商小组对递交响应文件的供应商进行资格审查，确定邀请参加磋商的供应商名单。</w:t>
      </w:r>
    </w:p>
    <w:p w14:paraId="7E8A1DDB"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2、确定参加磋商的供应商数量采用合格数量制，即磋商小组对各供应商资格审查后，凡符合本竞争性磋商文件规定资格条件的，均进入参加磋商的供应商名单。</w:t>
      </w:r>
    </w:p>
    <w:p w14:paraId="13A855BE"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 xml:space="preserve">3、磋商小组资格审查结束后，向采购代理机构出具资格审查报告，确定参加磋商的供应商名单。没有通过资格审查的供应商，磋商小组应在资格审查报告中说明原因。 </w:t>
      </w:r>
    </w:p>
    <w:p w14:paraId="3BEE252D"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4、采购代理机构</w:t>
      </w:r>
      <w:proofErr w:type="gramStart"/>
      <w:r>
        <w:rPr>
          <w:rFonts w:ascii="仿宋" w:eastAsia="仿宋" w:hAnsi="仿宋" w:cs="仿宋" w:hint="eastAsia"/>
          <w:kern w:val="1"/>
          <w:sz w:val="24"/>
        </w:rPr>
        <w:t>收到磋商</w:t>
      </w:r>
      <w:proofErr w:type="gramEnd"/>
      <w:r>
        <w:rPr>
          <w:rFonts w:ascii="仿宋" w:eastAsia="仿宋" w:hAnsi="仿宋" w:cs="仿宋" w:hint="eastAsia"/>
          <w:kern w:val="1"/>
          <w:sz w:val="24"/>
        </w:rPr>
        <w:t>小组出具的资格审查报告后，当场向所有递交响应文件的供应商宣布通过及未通过资格审查的供应商名单。</w:t>
      </w:r>
    </w:p>
    <w:p w14:paraId="3A15104E"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 xml:space="preserve">（二）磋商 </w:t>
      </w:r>
    </w:p>
    <w:p w14:paraId="551F5BD3"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 xml:space="preserve">1、磋商小组所有成员集中与单一供应商分别进行磋商，磋商的顺序以现场抽签的方式确定。磋商过程中磋商小组可以根据磋商情况调整轮次。 </w:t>
      </w:r>
    </w:p>
    <w:p w14:paraId="2F127F2D"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2、磋商小组对其他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73A5ACCC"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3、磋商小组要求供应商澄清、说明或者更正的内容应当以书面形式提出。供应商的澄清、说明或者更正材料应当采用书面形式，并签字确认或者加盖公章，否则无效。供应商为法人的，应当由其法定代表人或者代理人签字确认；供应商为其他组织的，由其主要</w:t>
      </w:r>
      <w:r>
        <w:rPr>
          <w:rFonts w:ascii="仿宋" w:eastAsia="仿宋" w:hAnsi="仿宋" w:cs="仿宋" w:hint="eastAsia"/>
          <w:kern w:val="1"/>
          <w:sz w:val="24"/>
        </w:rPr>
        <w:lastRenderedPageBreak/>
        <w:t>负责人或者代理人签字确认；供应商为自然人的，由其本人或者代理人签字。澄清、说明或者更正的内容为响应文件的有效组成部分。</w:t>
      </w:r>
    </w:p>
    <w:p w14:paraId="35E30AF1"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4、在磋商过程中，磋商小组可以根据磋商文件和磋商情况实质性变动采购需求中的技术、服务要求以及合同草案条款，但不得变动磋商文件中的其他内容。实质性变动的内容，须经采购人代表确认。变动的内容以书面形式通知所有参加磋商的供应商，并做好书面记录。</w:t>
      </w:r>
    </w:p>
    <w:p w14:paraId="62278AB4"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5、供应商应当按照磋商文件的变动情况和磋商小组的要求重新提交响应文件，应当签字确认或者加盖公章，否则无效。供应商为法人的，应当由其法定代表人或者代理人签字确认；供应商为其他组织的，由其主要负责人或者代理人签字确认；供应商为自然人的，由其本人或者代理人签字。（注：要求供应商重新提交的响应文件，不必按照首次提交的响应文件内容格式提交，只需供应商就变动的内容提交相应的响应文件）</w:t>
      </w:r>
    </w:p>
    <w:p w14:paraId="2200FC5A"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 xml:space="preserve">6、磋商小组经与供应商磋商和对响应文件审查后，供应商响应文件未实质性响应磋商文件的，磋商小组应当对其响应文件按无效处理，并书面告知供应商，说明理由。 </w:t>
      </w:r>
    </w:p>
    <w:p w14:paraId="1ADDBDD2"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7、磋商结束后，磋商小组应当要求所有实质性响应的供应商在规定时间内进行最后报价，未在规定时间内提交最后报价的视为自动放弃报价资格，</w:t>
      </w:r>
      <w:proofErr w:type="gramStart"/>
      <w:r>
        <w:rPr>
          <w:rFonts w:ascii="仿宋" w:eastAsia="仿宋" w:hAnsi="仿宋" w:cs="仿宋" w:hint="eastAsia"/>
          <w:kern w:val="1"/>
          <w:sz w:val="24"/>
        </w:rPr>
        <w:t>导致磋商</w:t>
      </w:r>
      <w:proofErr w:type="gramEnd"/>
      <w:r>
        <w:rPr>
          <w:rFonts w:ascii="仿宋" w:eastAsia="仿宋" w:hAnsi="仿宋" w:cs="仿宋" w:hint="eastAsia"/>
          <w:kern w:val="1"/>
          <w:sz w:val="24"/>
        </w:rPr>
        <w:t xml:space="preserve">终止的，不予退还其磋商保证金。 </w:t>
      </w:r>
    </w:p>
    <w:p w14:paraId="47C7F2D0"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8、供应商进行最后报价，应当在评审室外单独填写最终报价函，密封递交招标采购单位工作人员，由招标采购单位工作人员收齐后集中</w:t>
      </w:r>
      <w:proofErr w:type="gramStart"/>
      <w:r>
        <w:rPr>
          <w:rFonts w:ascii="仿宋" w:eastAsia="仿宋" w:hAnsi="仿宋" w:cs="仿宋" w:hint="eastAsia"/>
          <w:kern w:val="1"/>
          <w:sz w:val="24"/>
        </w:rPr>
        <w:t>递交磋商</w:t>
      </w:r>
      <w:proofErr w:type="gramEnd"/>
      <w:r>
        <w:rPr>
          <w:rFonts w:ascii="仿宋" w:eastAsia="仿宋" w:hAnsi="仿宋" w:cs="仿宋" w:hint="eastAsia"/>
          <w:kern w:val="1"/>
          <w:sz w:val="24"/>
        </w:rPr>
        <w:t>小组。招标采购单位工作人员不能拆封供应商最终报价函。</w:t>
      </w:r>
    </w:p>
    <w:p w14:paraId="5CBAE104"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9、供应商提交的最终报价函，应当签字确认或者加盖公章，否则无效。供应商为法人的，应当由其法定代表人或者代理人签字确认；供应商为其他组织的，由其主要负责人或者代理人签字确认；供应商为自然人的，由其本人或者代理人签字。</w:t>
      </w:r>
    </w:p>
    <w:p w14:paraId="08572CED"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 xml:space="preserve">（三）评审标准 </w:t>
      </w:r>
    </w:p>
    <w:p w14:paraId="136324BE"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1、供应商报价结束后，磋商小组应根据财政部的规定，按照磋商文件规定的评审方法和标准对提交最后报价的供应商的响应文件和最后报价进行综合评分。</w:t>
      </w:r>
    </w:p>
    <w:p w14:paraId="5D8539AE"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2、磋商小组根据综合评分情况，按照评审得分由高到低顺序推荐成交候选供应商。评审得分相同的，按照最后报价由低到高的顺序推荐。评审得分且最后报价相同的，按照技术指标优劣的顺序推荐。</w:t>
      </w:r>
    </w:p>
    <w:p w14:paraId="5B02ABF0"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3、磋商小组推荐成交候选供应商后，应当向招标采购单位出具评审报告。评审报告应当由磋商小组全体成员签字确认。磋商小组成员对评审过程和结果有不同意见的，应当在评审报告中写明并说明理由。签字但不写明不同意见或者不说明理由的，视同无意见。</w:t>
      </w:r>
      <w:r>
        <w:rPr>
          <w:rFonts w:ascii="仿宋" w:eastAsia="仿宋" w:hAnsi="仿宋" w:cs="仿宋" w:hint="eastAsia"/>
          <w:kern w:val="1"/>
          <w:sz w:val="24"/>
        </w:rPr>
        <w:lastRenderedPageBreak/>
        <w:t>拒不签字又不另行书面说明其不同意见和理由的，视同同意评审结果。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08B0D54"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4、评审过程中，磋商小组应当按照财政部的规定进行复核。招标采购单位评审现场发现资格性检查认定错误、分值汇总计算错误、分项评分超出评分标准范围、客观分评分不一致以及磋商小组一致认定评分畸高、</w:t>
      </w:r>
      <w:proofErr w:type="gramStart"/>
      <w:r>
        <w:rPr>
          <w:rFonts w:ascii="仿宋" w:eastAsia="仿宋" w:hAnsi="仿宋" w:cs="仿宋" w:hint="eastAsia"/>
          <w:kern w:val="1"/>
          <w:sz w:val="24"/>
        </w:rPr>
        <w:t>畸</w:t>
      </w:r>
      <w:proofErr w:type="gramEnd"/>
      <w:r>
        <w:rPr>
          <w:rFonts w:ascii="仿宋" w:eastAsia="仿宋" w:hAnsi="仿宋" w:cs="仿宋" w:hint="eastAsia"/>
          <w:kern w:val="1"/>
          <w:sz w:val="24"/>
        </w:rPr>
        <w:t>低的情形，磋商小组应当现场重新评审或者修改评审结果，并在评审报告中明确记载。</w:t>
      </w:r>
    </w:p>
    <w:p w14:paraId="418AFBA6"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5、除财政部规定的情形外，招标采购单位不得在现场评审活动结束后以任何方式和理由组织原磋商小组重新评审，改变评审结果。违规重新评审的，重新评审结果无效，并承担给他人造成损失的责任。</w:t>
      </w:r>
    </w:p>
    <w:p w14:paraId="0BE4E89F" w14:textId="77777777" w:rsidR="00196DE9" w:rsidRDefault="00000000">
      <w:pPr>
        <w:wordWrap w:val="0"/>
        <w:spacing w:line="360" w:lineRule="auto"/>
        <w:ind w:firstLine="482"/>
        <w:rPr>
          <w:rFonts w:ascii="仿宋" w:eastAsia="仿宋" w:hAnsi="仿宋" w:cs="仿宋" w:hint="eastAsia"/>
          <w:b/>
          <w:kern w:val="1"/>
          <w:sz w:val="24"/>
        </w:rPr>
      </w:pPr>
      <w:r>
        <w:rPr>
          <w:rFonts w:ascii="仿宋" w:eastAsia="仿宋" w:hAnsi="仿宋" w:cs="仿宋" w:hint="eastAsia"/>
          <w:b/>
          <w:kern w:val="1"/>
          <w:sz w:val="24"/>
        </w:rPr>
        <w:t>三、确定成交供应商</w:t>
      </w:r>
    </w:p>
    <w:p w14:paraId="67BCE304"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1、采购代理机构应当自评审结束后2个工作日内将评审报告及有关资料送交采购人。采购人收到评审报告及有关资料后，应当在5个工作日以内按照评审报告中推荐的成交候选供应商顺序确定成交供应商。</w:t>
      </w:r>
    </w:p>
    <w:p w14:paraId="545E06B0"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2、采购人不确定排序前一位成交候选供应商为成交供应商的，应当将不确定的理由书面告知该成交候选供应商，并在“</w:t>
      </w:r>
      <w:r>
        <w:rPr>
          <w:rFonts w:ascii="仿宋" w:eastAsia="仿宋" w:hAnsi="仿宋" w:cs="仿宋" w:hint="eastAsia"/>
          <w:kern w:val="1"/>
          <w:sz w:val="24"/>
          <w:lang w:val="zh-CN"/>
        </w:rPr>
        <w:t>中国招标投标公共服务平台</w:t>
      </w:r>
      <w:r>
        <w:rPr>
          <w:rFonts w:ascii="仿宋" w:eastAsia="仿宋" w:hAnsi="仿宋" w:cs="仿宋" w:hint="eastAsia"/>
          <w:kern w:val="1"/>
          <w:sz w:val="24"/>
        </w:rPr>
        <w:t>发”公告。</w:t>
      </w:r>
    </w:p>
    <w:p w14:paraId="36337FE8"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3、采购人依法确定不出成交供应商的，应当重新组织采购，书面告知成交候选供应商，说明理由，并在“</w:t>
      </w:r>
      <w:r>
        <w:rPr>
          <w:rFonts w:ascii="仿宋" w:eastAsia="仿宋" w:hAnsi="仿宋" w:cs="仿宋" w:hint="eastAsia"/>
          <w:kern w:val="1"/>
          <w:sz w:val="24"/>
          <w:lang w:val="zh-CN"/>
        </w:rPr>
        <w:t>中国招标投标公共服务平台</w:t>
      </w:r>
      <w:r>
        <w:rPr>
          <w:rFonts w:ascii="仿宋" w:eastAsia="仿宋" w:hAnsi="仿宋" w:cs="仿宋" w:hint="eastAsia"/>
          <w:kern w:val="1"/>
          <w:sz w:val="24"/>
        </w:rPr>
        <w:t>发”公告。采购人逾期未确定成交</w:t>
      </w:r>
      <w:proofErr w:type="gramStart"/>
      <w:r>
        <w:rPr>
          <w:rFonts w:ascii="仿宋" w:eastAsia="仿宋" w:hAnsi="仿宋" w:cs="仿宋" w:hint="eastAsia"/>
          <w:kern w:val="1"/>
          <w:sz w:val="24"/>
        </w:rPr>
        <w:t>供应商且不</w:t>
      </w:r>
      <w:proofErr w:type="gramEnd"/>
      <w:r>
        <w:rPr>
          <w:rFonts w:ascii="仿宋" w:eastAsia="仿宋" w:hAnsi="仿宋" w:cs="仿宋" w:hint="eastAsia"/>
          <w:kern w:val="1"/>
          <w:sz w:val="24"/>
        </w:rPr>
        <w:t>提出异议的，视为确定评审报告提出的排序第一的成交候选供应商为成交供应商。</w:t>
      </w:r>
    </w:p>
    <w:p w14:paraId="70BEA552" w14:textId="77777777" w:rsidR="00196DE9" w:rsidRDefault="00000000">
      <w:pPr>
        <w:wordWrap w:val="0"/>
        <w:spacing w:line="360" w:lineRule="auto"/>
        <w:ind w:firstLine="482"/>
        <w:rPr>
          <w:rFonts w:ascii="仿宋" w:eastAsia="仿宋" w:hAnsi="仿宋" w:cs="仿宋" w:hint="eastAsia"/>
          <w:b/>
          <w:kern w:val="1"/>
          <w:sz w:val="24"/>
        </w:rPr>
      </w:pPr>
      <w:r>
        <w:rPr>
          <w:rFonts w:ascii="仿宋" w:eastAsia="仿宋" w:hAnsi="仿宋" w:cs="仿宋" w:hint="eastAsia"/>
          <w:b/>
          <w:kern w:val="1"/>
          <w:sz w:val="24"/>
        </w:rPr>
        <w:t>四、综合评分表</w:t>
      </w:r>
    </w:p>
    <w:tbl>
      <w:tblPr>
        <w:tblW w:w="93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893"/>
        <w:gridCol w:w="1238"/>
        <w:gridCol w:w="6364"/>
      </w:tblGrid>
      <w:tr w:rsidR="00196DE9" w14:paraId="5C067256" w14:textId="77777777">
        <w:trPr>
          <w:trHeight w:val="588"/>
        </w:trPr>
        <w:tc>
          <w:tcPr>
            <w:tcW w:w="809" w:type="dxa"/>
            <w:vAlign w:val="center"/>
          </w:tcPr>
          <w:p w14:paraId="5CD923E9" w14:textId="77777777" w:rsidR="00196DE9" w:rsidRDefault="00000000">
            <w:pPr>
              <w:kinsoku w:val="0"/>
              <w:overflowPunct w:val="0"/>
              <w:autoSpaceDE w:val="0"/>
              <w:autoSpaceDN w:val="0"/>
              <w:adjustRightInd w:val="0"/>
              <w:snapToGrid w:val="0"/>
              <w:spacing w:line="360" w:lineRule="auto"/>
              <w:jc w:val="center"/>
              <w:rPr>
                <w:rFonts w:ascii="仿宋" w:eastAsia="仿宋" w:hAnsi="仿宋" w:cs="仿宋" w:hint="eastAsia"/>
                <w:b/>
                <w:bCs/>
                <w:kern w:val="0"/>
                <w:sz w:val="24"/>
              </w:rPr>
            </w:pPr>
            <w:r>
              <w:rPr>
                <w:rFonts w:ascii="仿宋" w:eastAsia="仿宋" w:hAnsi="仿宋" w:cs="仿宋" w:hint="eastAsia"/>
                <w:b/>
                <w:bCs/>
                <w:kern w:val="0"/>
                <w:sz w:val="24"/>
              </w:rPr>
              <w:t>序号</w:t>
            </w:r>
          </w:p>
        </w:tc>
        <w:tc>
          <w:tcPr>
            <w:tcW w:w="893" w:type="dxa"/>
            <w:vAlign w:val="center"/>
          </w:tcPr>
          <w:p w14:paraId="11439BDB" w14:textId="77777777" w:rsidR="00196DE9" w:rsidRDefault="00000000">
            <w:pPr>
              <w:kinsoku w:val="0"/>
              <w:overflowPunct w:val="0"/>
              <w:autoSpaceDE w:val="0"/>
              <w:autoSpaceDN w:val="0"/>
              <w:adjustRightInd w:val="0"/>
              <w:snapToGrid w:val="0"/>
              <w:spacing w:line="360" w:lineRule="auto"/>
              <w:jc w:val="center"/>
              <w:rPr>
                <w:rFonts w:ascii="仿宋" w:eastAsia="仿宋" w:hAnsi="仿宋" w:cs="仿宋" w:hint="eastAsia"/>
                <w:b/>
                <w:bCs/>
                <w:kern w:val="0"/>
                <w:sz w:val="24"/>
              </w:rPr>
            </w:pPr>
            <w:r>
              <w:rPr>
                <w:rFonts w:ascii="仿宋" w:eastAsia="仿宋" w:hAnsi="仿宋" w:cs="仿宋" w:hint="eastAsia"/>
                <w:b/>
                <w:bCs/>
                <w:kern w:val="0"/>
                <w:sz w:val="24"/>
              </w:rPr>
              <w:t>评审</w:t>
            </w:r>
          </w:p>
          <w:p w14:paraId="69BEDDD9" w14:textId="77777777" w:rsidR="00196DE9" w:rsidRDefault="00000000">
            <w:pPr>
              <w:kinsoku w:val="0"/>
              <w:overflowPunct w:val="0"/>
              <w:autoSpaceDE w:val="0"/>
              <w:autoSpaceDN w:val="0"/>
              <w:adjustRightInd w:val="0"/>
              <w:snapToGrid w:val="0"/>
              <w:spacing w:line="360" w:lineRule="auto"/>
              <w:jc w:val="center"/>
              <w:rPr>
                <w:rFonts w:ascii="仿宋" w:eastAsia="仿宋" w:hAnsi="仿宋" w:cs="仿宋" w:hint="eastAsia"/>
                <w:b/>
                <w:bCs/>
                <w:kern w:val="0"/>
                <w:sz w:val="24"/>
              </w:rPr>
            </w:pPr>
            <w:r>
              <w:rPr>
                <w:rFonts w:ascii="仿宋" w:eastAsia="仿宋" w:hAnsi="仿宋" w:cs="仿宋" w:hint="eastAsia"/>
                <w:b/>
                <w:bCs/>
                <w:kern w:val="0"/>
                <w:sz w:val="24"/>
              </w:rPr>
              <w:t>因素</w:t>
            </w:r>
          </w:p>
        </w:tc>
        <w:tc>
          <w:tcPr>
            <w:tcW w:w="1238" w:type="dxa"/>
            <w:vAlign w:val="center"/>
          </w:tcPr>
          <w:p w14:paraId="5A51BE00" w14:textId="77777777" w:rsidR="00196DE9" w:rsidRDefault="00000000">
            <w:pPr>
              <w:kinsoku w:val="0"/>
              <w:overflowPunct w:val="0"/>
              <w:autoSpaceDE w:val="0"/>
              <w:autoSpaceDN w:val="0"/>
              <w:adjustRightInd w:val="0"/>
              <w:snapToGrid w:val="0"/>
              <w:spacing w:line="360" w:lineRule="auto"/>
              <w:jc w:val="center"/>
              <w:rPr>
                <w:rFonts w:ascii="仿宋" w:eastAsia="仿宋" w:hAnsi="仿宋" w:cs="仿宋" w:hint="eastAsia"/>
                <w:b/>
                <w:bCs/>
                <w:kern w:val="0"/>
                <w:sz w:val="24"/>
              </w:rPr>
            </w:pPr>
            <w:r>
              <w:rPr>
                <w:rFonts w:ascii="仿宋" w:eastAsia="仿宋" w:hAnsi="仿宋" w:cs="仿宋" w:hint="eastAsia"/>
                <w:b/>
                <w:bCs/>
                <w:kern w:val="0"/>
                <w:sz w:val="24"/>
              </w:rPr>
              <w:t>分值</w:t>
            </w:r>
          </w:p>
        </w:tc>
        <w:tc>
          <w:tcPr>
            <w:tcW w:w="6364" w:type="dxa"/>
            <w:vAlign w:val="center"/>
          </w:tcPr>
          <w:p w14:paraId="0CF2DC9F" w14:textId="77777777" w:rsidR="00196DE9" w:rsidRDefault="00000000">
            <w:pPr>
              <w:kinsoku w:val="0"/>
              <w:overflowPunct w:val="0"/>
              <w:autoSpaceDE w:val="0"/>
              <w:autoSpaceDN w:val="0"/>
              <w:adjustRightInd w:val="0"/>
              <w:snapToGrid w:val="0"/>
              <w:spacing w:line="360" w:lineRule="auto"/>
              <w:jc w:val="center"/>
              <w:rPr>
                <w:rFonts w:ascii="仿宋" w:eastAsia="仿宋" w:hAnsi="仿宋" w:cs="仿宋" w:hint="eastAsia"/>
                <w:b/>
                <w:bCs/>
                <w:kern w:val="0"/>
                <w:sz w:val="24"/>
              </w:rPr>
            </w:pPr>
            <w:r>
              <w:rPr>
                <w:rFonts w:ascii="仿宋" w:eastAsia="仿宋" w:hAnsi="仿宋" w:cs="仿宋" w:hint="eastAsia"/>
                <w:b/>
                <w:bCs/>
                <w:kern w:val="0"/>
                <w:sz w:val="24"/>
              </w:rPr>
              <w:t>评分标准</w:t>
            </w:r>
          </w:p>
        </w:tc>
      </w:tr>
      <w:tr w:rsidR="00196DE9" w14:paraId="25E6B77E" w14:textId="77777777">
        <w:trPr>
          <w:trHeight w:val="416"/>
        </w:trPr>
        <w:tc>
          <w:tcPr>
            <w:tcW w:w="809" w:type="dxa"/>
            <w:vAlign w:val="center"/>
          </w:tcPr>
          <w:p w14:paraId="7E5D3E61" w14:textId="77777777" w:rsidR="00196DE9" w:rsidRDefault="00000000">
            <w:pPr>
              <w:kinsoku w:val="0"/>
              <w:overflowPunct w:val="0"/>
              <w:autoSpaceDE w:val="0"/>
              <w:autoSpaceDN w:val="0"/>
              <w:adjustRightInd w:val="0"/>
              <w:snapToGrid w:val="0"/>
              <w:spacing w:line="360" w:lineRule="auto"/>
              <w:jc w:val="center"/>
              <w:rPr>
                <w:rFonts w:ascii="仿宋" w:eastAsia="仿宋" w:hAnsi="仿宋" w:cs="仿宋" w:hint="eastAsia"/>
                <w:kern w:val="0"/>
                <w:sz w:val="24"/>
              </w:rPr>
            </w:pPr>
            <w:r>
              <w:rPr>
                <w:rFonts w:ascii="仿宋" w:eastAsia="仿宋" w:hAnsi="仿宋" w:cs="仿宋" w:hint="eastAsia"/>
                <w:kern w:val="0"/>
                <w:sz w:val="24"/>
              </w:rPr>
              <w:t>1</w:t>
            </w:r>
          </w:p>
        </w:tc>
        <w:tc>
          <w:tcPr>
            <w:tcW w:w="893" w:type="dxa"/>
            <w:vAlign w:val="center"/>
          </w:tcPr>
          <w:p w14:paraId="5A2F1A14" w14:textId="77777777" w:rsidR="00196DE9" w:rsidRDefault="00000000">
            <w:pPr>
              <w:kinsoku w:val="0"/>
              <w:overflowPunct w:val="0"/>
              <w:autoSpaceDE w:val="0"/>
              <w:autoSpaceDN w:val="0"/>
              <w:adjustRightInd w:val="0"/>
              <w:snapToGrid w:val="0"/>
              <w:spacing w:line="360" w:lineRule="auto"/>
              <w:jc w:val="center"/>
              <w:rPr>
                <w:rFonts w:ascii="仿宋" w:eastAsia="仿宋" w:hAnsi="仿宋" w:cs="仿宋" w:hint="eastAsia"/>
                <w:kern w:val="0"/>
                <w:sz w:val="24"/>
              </w:rPr>
            </w:pPr>
            <w:r>
              <w:rPr>
                <w:rFonts w:ascii="仿宋" w:eastAsia="仿宋" w:hAnsi="仿宋" w:cs="仿宋" w:hint="eastAsia"/>
                <w:spacing w:val="-3"/>
                <w:kern w:val="0"/>
                <w:sz w:val="24"/>
              </w:rPr>
              <w:t>报</w:t>
            </w:r>
            <w:r>
              <w:rPr>
                <w:rFonts w:ascii="仿宋" w:eastAsia="仿宋" w:hAnsi="仿宋" w:cs="仿宋" w:hint="eastAsia"/>
                <w:kern w:val="0"/>
                <w:sz w:val="24"/>
              </w:rPr>
              <w:t>价</w:t>
            </w:r>
          </w:p>
        </w:tc>
        <w:tc>
          <w:tcPr>
            <w:tcW w:w="1238" w:type="dxa"/>
            <w:vAlign w:val="center"/>
          </w:tcPr>
          <w:p w14:paraId="5C08616F" w14:textId="77777777" w:rsidR="00196DE9" w:rsidRDefault="00000000">
            <w:pPr>
              <w:kinsoku w:val="0"/>
              <w:overflowPunct w:val="0"/>
              <w:autoSpaceDE w:val="0"/>
              <w:autoSpaceDN w:val="0"/>
              <w:adjustRightInd w:val="0"/>
              <w:snapToGrid w:val="0"/>
              <w:spacing w:line="360" w:lineRule="auto"/>
              <w:jc w:val="center"/>
              <w:rPr>
                <w:rFonts w:ascii="仿宋" w:eastAsia="仿宋" w:hAnsi="仿宋" w:cs="仿宋" w:hint="eastAsia"/>
                <w:sz w:val="24"/>
              </w:rPr>
            </w:pPr>
            <w:r>
              <w:rPr>
                <w:rFonts w:ascii="仿宋" w:eastAsia="仿宋" w:hAnsi="仿宋" w:cs="仿宋" w:hint="eastAsia"/>
                <w:sz w:val="24"/>
              </w:rPr>
              <w:t>30分</w:t>
            </w:r>
          </w:p>
        </w:tc>
        <w:tc>
          <w:tcPr>
            <w:tcW w:w="6364" w:type="dxa"/>
            <w:vAlign w:val="center"/>
          </w:tcPr>
          <w:p w14:paraId="488EB5F1" w14:textId="77777777" w:rsidR="00196DE9" w:rsidRDefault="00000000">
            <w:pPr>
              <w:snapToGrid w:val="0"/>
              <w:spacing w:line="360" w:lineRule="auto"/>
              <w:rPr>
                <w:rFonts w:ascii="仿宋" w:eastAsia="仿宋" w:hAnsi="仿宋" w:cs="仿宋" w:hint="eastAsia"/>
                <w:kern w:val="0"/>
                <w:sz w:val="24"/>
              </w:rPr>
            </w:pPr>
            <w:r>
              <w:rPr>
                <w:rFonts w:ascii="仿宋" w:eastAsia="仿宋" w:hAnsi="仿宋" w:cs="仿宋" w:hint="eastAsia"/>
                <w:kern w:val="0"/>
                <w:sz w:val="24"/>
              </w:rPr>
              <w:t>满足磋商文件要求且最终报价最低的响应报价为基准价，其价格分为满分。其他供应商的价格</w:t>
            </w:r>
            <w:proofErr w:type="gramStart"/>
            <w:r>
              <w:rPr>
                <w:rFonts w:ascii="仿宋" w:eastAsia="仿宋" w:hAnsi="仿宋" w:cs="仿宋" w:hint="eastAsia"/>
                <w:kern w:val="0"/>
                <w:sz w:val="24"/>
              </w:rPr>
              <w:t>分统一</w:t>
            </w:r>
            <w:proofErr w:type="gramEnd"/>
            <w:r>
              <w:rPr>
                <w:rFonts w:ascii="仿宋" w:eastAsia="仿宋" w:hAnsi="仿宋" w:cs="仿宋" w:hint="eastAsia"/>
                <w:kern w:val="0"/>
                <w:sz w:val="24"/>
              </w:rPr>
              <w:t>按照下列公式计算：磋商报价得分﹦（基准价/最终报价）×30。</w:t>
            </w:r>
          </w:p>
        </w:tc>
      </w:tr>
      <w:tr w:rsidR="00196DE9" w14:paraId="7A4027CC" w14:textId="77777777">
        <w:trPr>
          <w:trHeight w:val="846"/>
        </w:trPr>
        <w:tc>
          <w:tcPr>
            <w:tcW w:w="809" w:type="dxa"/>
            <w:vMerge w:val="restart"/>
            <w:vAlign w:val="center"/>
          </w:tcPr>
          <w:p w14:paraId="1F1A278E" w14:textId="77777777" w:rsidR="00196DE9" w:rsidRDefault="00000000">
            <w:pPr>
              <w:spacing w:line="360" w:lineRule="auto"/>
              <w:jc w:val="center"/>
              <w:rPr>
                <w:rFonts w:ascii="仿宋" w:eastAsia="仿宋" w:hAnsi="仿宋" w:cs="仿宋" w:hint="eastAsia"/>
                <w:sz w:val="24"/>
              </w:rPr>
            </w:pPr>
            <w:r>
              <w:rPr>
                <w:rFonts w:ascii="仿宋" w:eastAsia="仿宋" w:hAnsi="仿宋" w:cs="仿宋" w:hint="eastAsia"/>
                <w:sz w:val="24"/>
              </w:rPr>
              <w:t>2</w:t>
            </w:r>
          </w:p>
        </w:tc>
        <w:tc>
          <w:tcPr>
            <w:tcW w:w="893" w:type="dxa"/>
            <w:vAlign w:val="center"/>
          </w:tcPr>
          <w:p w14:paraId="496C30B4" w14:textId="77777777" w:rsidR="00196DE9" w:rsidRDefault="00000000">
            <w:pPr>
              <w:snapToGrid w:val="0"/>
              <w:spacing w:line="360" w:lineRule="auto"/>
              <w:jc w:val="center"/>
              <w:rPr>
                <w:rFonts w:ascii="仿宋" w:eastAsia="仿宋" w:hAnsi="仿宋" w:cs="仿宋" w:hint="eastAsia"/>
                <w:kern w:val="0"/>
                <w:sz w:val="24"/>
              </w:rPr>
            </w:pPr>
            <w:r>
              <w:rPr>
                <w:rFonts w:ascii="仿宋" w:eastAsia="仿宋" w:hAnsi="仿宋" w:cs="仿宋" w:hint="eastAsia"/>
                <w:kern w:val="0"/>
                <w:sz w:val="24"/>
              </w:rPr>
              <w:t>技术参数要求</w:t>
            </w:r>
          </w:p>
          <w:p w14:paraId="5695331E" w14:textId="77777777" w:rsidR="00196DE9" w:rsidRDefault="00196DE9">
            <w:pPr>
              <w:spacing w:line="360" w:lineRule="auto"/>
              <w:jc w:val="center"/>
              <w:rPr>
                <w:rFonts w:ascii="仿宋" w:eastAsia="仿宋" w:hAnsi="仿宋" w:cs="仿宋" w:hint="eastAsia"/>
                <w:sz w:val="24"/>
              </w:rPr>
            </w:pPr>
          </w:p>
        </w:tc>
        <w:tc>
          <w:tcPr>
            <w:tcW w:w="1238" w:type="dxa"/>
            <w:vAlign w:val="center"/>
          </w:tcPr>
          <w:p w14:paraId="34D6FBE9" w14:textId="77777777" w:rsidR="00196DE9" w:rsidRDefault="00000000">
            <w:pPr>
              <w:snapToGrid w:val="0"/>
              <w:spacing w:line="360" w:lineRule="auto"/>
              <w:jc w:val="center"/>
              <w:rPr>
                <w:rFonts w:ascii="仿宋" w:eastAsia="仿宋" w:hAnsi="仿宋" w:cs="仿宋" w:hint="eastAsia"/>
                <w:sz w:val="24"/>
              </w:rPr>
            </w:pPr>
            <w:r>
              <w:rPr>
                <w:rFonts w:ascii="仿宋" w:eastAsia="仿宋" w:hAnsi="仿宋" w:cs="仿宋" w:hint="eastAsia"/>
                <w:kern w:val="0"/>
                <w:sz w:val="24"/>
              </w:rPr>
              <w:lastRenderedPageBreak/>
              <w:t>20分</w:t>
            </w:r>
          </w:p>
        </w:tc>
        <w:tc>
          <w:tcPr>
            <w:tcW w:w="6364" w:type="dxa"/>
            <w:vAlign w:val="center"/>
          </w:tcPr>
          <w:p w14:paraId="368AF6B5" w14:textId="77777777" w:rsidR="00196DE9" w:rsidRDefault="00000000">
            <w:pPr>
              <w:pStyle w:val="a0"/>
              <w:rPr>
                <w:rFonts w:eastAsia="仿宋"/>
              </w:rPr>
            </w:pPr>
            <w:r>
              <w:rPr>
                <w:rFonts w:eastAsia="仿宋" w:hint="eastAsia"/>
              </w:rPr>
              <w:t>供应商</w:t>
            </w:r>
            <w:r>
              <w:rPr>
                <w:rFonts w:eastAsia="仿宋"/>
              </w:rPr>
              <w:t>针对比选文件技术参数条款的响应得分规则如下：</w:t>
            </w:r>
          </w:p>
          <w:p w14:paraId="0C274829" w14:textId="77777777" w:rsidR="00196DE9" w:rsidRDefault="00000000">
            <w:pPr>
              <w:pStyle w:val="a0"/>
              <w:rPr>
                <w:rFonts w:eastAsia="仿宋"/>
              </w:rPr>
            </w:pPr>
            <w:r>
              <w:rPr>
                <w:rFonts w:eastAsia="仿宋"/>
              </w:rPr>
              <w:t>1</w:t>
            </w:r>
            <w:r>
              <w:rPr>
                <w:rFonts w:eastAsia="仿宋"/>
              </w:rPr>
              <w:t>、</w:t>
            </w:r>
            <w:r>
              <w:rPr>
                <w:rFonts w:eastAsia="仿宋" w:hint="eastAsia"/>
              </w:rPr>
              <w:t>一般技术参数</w:t>
            </w:r>
            <w:r>
              <w:rPr>
                <w:rFonts w:eastAsia="仿宋" w:hint="eastAsia"/>
              </w:rPr>
              <w:t>20</w:t>
            </w:r>
            <w:r>
              <w:rPr>
                <w:rFonts w:eastAsia="仿宋"/>
              </w:rPr>
              <w:t>分。</w:t>
            </w:r>
          </w:p>
          <w:p w14:paraId="5A080E88" w14:textId="77777777" w:rsidR="00196DE9" w:rsidRDefault="00000000">
            <w:pPr>
              <w:pStyle w:val="a0"/>
              <w:rPr>
                <w:rFonts w:eastAsia="仿宋"/>
              </w:rPr>
            </w:pPr>
            <w:r>
              <w:rPr>
                <w:rFonts w:eastAsia="仿宋"/>
              </w:rPr>
              <w:t>2</w:t>
            </w:r>
            <w:r>
              <w:rPr>
                <w:rFonts w:eastAsia="仿宋"/>
              </w:rPr>
              <w:t>、投标人技术参数条款响应得分</w:t>
            </w:r>
            <w:r>
              <w:rPr>
                <w:rFonts w:eastAsia="仿宋"/>
              </w:rPr>
              <w:t>=</w:t>
            </w:r>
            <w:r>
              <w:rPr>
                <w:rFonts w:eastAsia="仿宋"/>
              </w:rPr>
              <w:t>（</w:t>
            </w:r>
            <w:r>
              <w:rPr>
                <w:rFonts w:eastAsia="仿宋" w:hint="eastAsia"/>
              </w:rPr>
              <w:t>供应</w:t>
            </w:r>
            <w:proofErr w:type="gramStart"/>
            <w:r>
              <w:rPr>
                <w:rFonts w:eastAsia="仿宋" w:hint="eastAsia"/>
              </w:rPr>
              <w:t>商</w:t>
            </w:r>
            <w:r>
              <w:rPr>
                <w:rFonts w:eastAsia="仿宋"/>
              </w:rPr>
              <w:t>满足</w:t>
            </w:r>
            <w:proofErr w:type="gramEnd"/>
            <w:r>
              <w:rPr>
                <w:rFonts w:eastAsia="仿宋" w:hint="eastAsia"/>
              </w:rPr>
              <w:t>一般</w:t>
            </w:r>
            <w:r>
              <w:rPr>
                <w:rFonts w:eastAsia="仿宋"/>
              </w:rPr>
              <w:t>技术参数条款的数量</w:t>
            </w:r>
            <w:r>
              <w:rPr>
                <w:rFonts w:eastAsia="仿宋"/>
              </w:rPr>
              <w:t>÷</w:t>
            </w:r>
            <w:r>
              <w:rPr>
                <w:rFonts w:eastAsia="仿宋" w:hint="eastAsia"/>
              </w:rPr>
              <w:t>一般</w:t>
            </w:r>
            <w:r>
              <w:rPr>
                <w:rFonts w:eastAsia="仿宋"/>
              </w:rPr>
              <w:t>技术参数条款的总数量）</w:t>
            </w:r>
            <w:r>
              <w:rPr>
                <w:rFonts w:eastAsia="仿宋"/>
              </w:rPr>
              <w:t>×</w:t>
            </w:r>
            <w:r>
              <w:rPr>
                <w:rFonts w:eastAsia="仿宋"/>
              </w:rPr>
              <w:t>分值</w:t>
            </w:r>
            <w:r>
              <w:rPr>
                <w:rFonts w:eastAsia="仿宋" w:hint="eastAsia"/>
              </w:rPr>
              <w:t>（</w:t>
            </w:r>
            <w:r>
              <w:rPr>
                <w:rFonts w:eastAsia="仿宋" w:hint="eastAsia"/>
              </w:rPr>
              <w:t>20</w:t>
            </w:r>
            <w:r>
              <w:rPr>
                <w:rFonts w:eastAsia="仿宋" w:hint="eastAsia"/>
              </w:rPr>
              <w:t>）</w:t>
            </w:r>
          </w:p>
          <w:p w14:paraId="022255BF" w14:textId="77777777" w:rsidR="00196DE9" w:rsidRDefault="00000000">
            <w:pPr>
              <w:pStyle w:val="a0"/>
              <w:rPr>
                <w:rFonts w:eastAsia="仿宋"/>
              </w:rPr>
            </w:pPr>
            <w:r>
              <w:rPr>
                <w:rFonts w:eastAsia="仿宋"/>
              </w:rPr>
              <w:t>注：</w:t>
            </w:r>
            <w:r>
              <w:rPr>
                <w:rFonts w:eastAsia="仿宋"/>
              </w:rPr>
              <w:t>★</w:t>
            </w:r>
            <w:r>
              <w:rPr>
                <w:rFonts w:eastAsia="仿宋"/>
              </w:rPr>
              <w:t>号条款作为实质性要求，不进行评分。</w:t>
            </w:r>
            <w:r>
              <w:rPr>
                <w:rFonts w:eastAsia="仿宋" w:hint="eastAsia"/>
              </w:rPr>
              <w:t>一般技术参数是指未</w:t>
            </w:r>
            <w:r>
              <w:rPr>
                <w:rFonts w:eastAsia="仿宋" w:hint="eastAsia"/>
              </w:rPr>
              <w:lastRenderedPageBreak/>
              <w:t>标注</w:t>
            </w:r>
            <w:r>
              <w:rPr>
                <w:rFonts w:eastAsia="仿宋"/>
              </w:rPr>
              <w:t>“▲”</w:t>
            </w:r>
            <w:r>
              <w:rPr>
                <w:rFonts w:eastAsia="仿宋" w:hint="eastAsia"/>
              </w:rPr>
              <w:t>和“</w:t>
            </w:r>
            <w:r>
              <w:rPr>
                <w:rFonts w:eastAsia="仿宋"/>
              </w:rPr>
              <w:t>★</w:t>
            </w:r>
            <w:r>
              <w:rPr>
                <w:rFonts w:eastAsia="仿宋" w:hint="eastAsia"/>
              </w:rPr>
              <w:t>”标示的参数。</w:t>
            </w:r>
          </w:p>
        </w:tc>
      </w:tr>
      <w:tr w:rsidR="00196DE9" w14:paraId="3111D0EC" w14:textId="77777777">
        <w:trPr>
          <w:trHeight w:val="846"/>
        </w:trPr>
        <w:tc>
          <w:tcPr>
            <w:tcW w:w="809" w:type="dxa"/>
            <w:vMerge/>
            <w:vAlign w:val="center"/>
          </w:tcPr>
          <w:p w14:paraId="0A43ABC9" w14:textId="77777777" w:rsidR="00196DE9" w:rsidRDefault="00196DE9">
            <w:pPr>
              <w:spacing w:line="360" w:lineRule="auto"/>
              <w:jc w:val="center"/>
              <w:rPr>
                <w:rFonts w:ascii="仿宋" w:eastAsia="仿宋" w:hAnsi="仿宋" w:cs="仿宋" w:hint="eastAsia"/>
                <w:sz w:val="24"/>
              </w:rPr>
            </w:pPr>
          </w:p>
        </w:tc>
        <w:tc>
          <w:tcPr>
            <w:tcW w:w="893" w:type="dxa"/>
            <w:vAlign w:val="center"/>
          </w:tcPr>
          <w:p w14:paraId="6121ECFF" w14:textId="77777777" w:rsidR="00196DE9" w:rsidRDefault="00000000">
            <w:pPr>
              <w:snapToGrid w:val="0"/>
              <w:spacing w:line="360" w:lineRule="auto"/>
              <w:jc w:val="center"/>
              <w:rPr>
                <w:rFonts w:ascii="仿宋" w:eastAsia="仿宋" w:hAnsi="仿宋" w:cs="仿宋" w:hint="eastAsia"/>
                <w:sz w:val="24"/>
              </w:rPr>
            </w:pPr>
            <w:r>
              <w:rPr>
                <w:rFonts w:ascii="仿宋" w:eastAsia="仿宋" w:hAnsi="仿宋" w:cs="仿宋" w:hint="eastAsia"/>
                <w:kern w:val="0"/>
                <w:sz w:val="24"/>
              </w:rPr>
              <w:t>样品</w:t>
            </w:r>
          </w:p>
        </w:tc>
        <w:tc>
          <w:tcPr>
            <w:tcW w:w="1238" w:type="dxa"/>
            <w:vAlign w:val="center"/>
          </w:tcPr>
          <w:p w14:paraId="6D8DEE91" w14:textId="77777777" w:rsidR="00196DE9" w:rsidRDefault="00000000">
            <w:pPr>
              <w:snapToGrid w:val="0"/>
              <w:spacing w:line="360" w:lineRule="auto"/>
              <w:jc w:val="center"/>
              <w:rPr>
                <w:rFonts w:ascii="仿宋" w:eastAsia="仿宋" w:hAnsi="仿宋" w:cs="仿宋" w:hint="eastAsia"/>
                <w:sz w:val="24"/>
              </w:rPr>
            </w:pPr>
            <w:r>
              <w:rPr>
                <w:rFonts w:ascii="仿宋" w:eastAsia="仿宋" w:hAnsi="仿宋" w:cs="仿宋" w:hint="eastAsia"/>
                <w:kern w:val="0"/>
                <w:sz w:val="24"/>
              </w:rPr>
              <w:t>30分</w:t>
            </w:r>
          </w:p>
        </w:tc>
        <w:tc>
          <w:tcPr>
            <w:tcW w:w="6364" w:type="dxa"/>
            <w:vAlign w:val="center"/>
          </w:tcPr>
          <w:p w14:paraId="79061B25" w14:textId="77777777" w:rsidR="00196DE9" w:rsidRDefault="00000000">
            <w:pPr>
              <w:pStyle w:val="a0"/>
              <w:rPr>
                <w:rFonts w:ascii="仿宋" w:eastAsia="仿宋" w:hAnsi="仿宋" w:cs="仿宋" w:hint="eastAsia"/>
                <w:bCs/>
                <w:kern w:val="0"/>
                <w:sz w:val="22"/>
                <w:szCs w:val="22"/>
              </w:rPr>
            </w:pPr>
            <w:r>
              <w:rPr>
                <w:rFonts w:ascii="仿宋" w:eastAsia="仿宋" w:hAnsi="仿宋" w:cs="仿宋" w:hint="eastAsia"/>
                <w:bCs/>
                <w:kern w:val="0"/>
                <w:sz w:val="22"/>
                <w:szCs w:val="22"/>
              </w:rPr>
              <w:t>样品（纯棉被套、纯棉床</w:t>
            </w:r>
            <w:proofErr w:type="gramStart"/>
            <w:r>
              <w:rPr>
                <w:rFonts w:ascii="仿宋" w:eastAsia="仿宋" w:hAnsi="仿宋" w:cs="仿宋" w:hint="eastAsia"/>
                <w:bCs/>
                <w:kern w:val="0"/>
                <w:sz w:val="22"/>
                <w:szCs w:val="22"/>
              </w:rPr>
              <w:t>笠</w:t>
            </w:r>
            <w:proofErr w:type="gramEnd"/>
            <w:r>
              <w:rPr>
                <w:rFonts w:ascii="仿宋" w:eastAsia="仿宋" w:hAnsi="仿宋" w:cs="仿宋" w:hint="eastAsia"/>
                <w:bCs/>
                <w:kern w:val="0"/>
                <w:sz w:val="22"/>
                <w:szCs w:val="22"/>
              </w:rPr>
              <w:t>、</w:t>
            </w:r>
            <w:r>
              <w:rPr>
                <w:rFonts w:ascii="仿宋" w:eastAsia="仿宋" w:hAnsi="仿宋" w:cs="仿宋"/>
                <w:bCs/>
                <w:kern w:val="0"/>
                <w:sz w:val="22"/>
                <w:szCs w:val="22"/>
              </w:rPr>
              <w:t>纯棉枕套</w:t>
            </w:r>
            <w:r>
              <w:rPr>
                <w:rFonts w:ascii="仿宋" w:eastAsia="仿宋" w:hAnsi="仿宋" w:cs="仿宋" w:hint="eastAsia"/>
                <w:bCs/>
                <w:kern w:val="0"/>
                <w:sz w:val="22"/>
                <w:szCs w:val="22"/>
              </w:rPr>
              <w:t>、3斤一级盖絮、5斤一级盖絮、4斤四级垫絮、纯棉垫套、枕芯500G、蚊帐、凉被、凉被、凉席、包装袋）：</w:t>
            </w:r>
          </w:p>
          <w:p w14:paraId="7A4C5EFC" w14:textId="77777777" w:rsidR="00196DE9" w:rsidRDefault="00000000">
            <w:pPr>
              <w:pStyle w:val="a5"/>
              <w:ind w:firstLineChars="0" w:firstLine="0"/>
            </w:pPr>
            <w:r>
              <w:rPr>
                <w:rFonts w:ascii="仿宋" w:eastAsia="仿宋" w:hAnsi="仿宋" w:cs="仿宋" w:hint="eastAsia"/>
                <w:bCs/>
                <w:sz w:val="22"/>
                <w:szCs w:val="22"/>
              </w:rPr>
              <w:t>1、面料材质与棉品质量（10 分）</w:t>
            </w:r>
          </w:p>
          <w:p w14:paraId="5EE4F630" w14:textId="77777777" w:rsidR="00196DE9" w:rsidRDefault="00000000">
            <w:pPr>
              <w:numPr>
                <w:ilvl w:val="0"/>
                <w:numId w:val="3"/>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10 分：全部棉品为纯棉，手感柔软细腻、无异味、无荧光、无刺激，纱质均匀，符合一级 / 合格品标准。</w:t>
            </w:r>
          </w:p>
          <w:p w14:paraId="10C56708" w14:textId="77777777" w:rsidR="00196DE9" w:rsidRDefault="00000000">
            <w:pPr>
              <w:numPr>
                <w:ilvl w:val="0"/>
                <w:numId w:val="3"/>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8 分：主要棉品为纯棉，个别一般，无异味，无明显瑕疵。</w:t>
            </w:r>
          </w:p>
          <w:p w14:paraId="000E5E59" w14:textId="77777777" w:rsidR="00196DE9" w:rsidRDefault="00000000">
            <w:pPr>
              <w:numPr>
                <w:ilvl w:val="0"/>
                <w:numId w:val="3"/>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部分棉品含化纤，手感偏硬，轻微异味或轻微起球。</w:t>
            </w:r>
          </w:p>
          <w:p w14:paraId="424637E6" w14:textId="77777777" w:rsidR="00196DE9" w:rsidRDefault="00000000">
            <w:pPr>
              <w:numPr>
                <w:ilvl w:val="0"/>
                <w:numId w:val="3"/>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0–4 分：材质不符、非纯棉、异味明显、劣质面料。</w:t>
            </w:r>
          </w:p>
          <w:p w14:paraId="1ADB5BE8" w14:textId="77777777" w:rsidR="00196DE9" w:rsidRDefault="00000000">
            <w:pPr>
              <w:pStyle w:val="a0"/>
              <w:rPr>
                <w:rFonts w:ascii="仿宋" w:eastAsia="仿宋" w:hAnsi="仿宋" w:cs="仿宋" w:hint="eastAsia"/>
                <w:bCs/>
                <w:kern w:val="0"/>
                <w:sz w:val="22"/>
                <w:szCs w:val="22"/>
              </w:rPr>
            </w:pPr>
            <w:r>
              <w:rPr>
                <w:rFonts w:ascii="仿宋" w:eastAsia="仿宋" w:hAnsi="仿宋" w:cs="仿宋" w:hint="eastAsia"/>
                <w:bCs/>
                <w:kern w:val="0"/>
                <w:sz w:val="22"/>
                <w:szCs w:val="22"/>
              </w:rPr>
              <w:t>2、尺寸规格与标准符合性（6 分）</w:t>
            </w:r>
          </w:p>
          <w:p w14:paraId="6C61A33A" w14:textId="77777777" w:rsidR="00196DE9" w:rsidRDefault="00000000">
            <w:pPr>
              <w:numPr>
                <w:ilvl w:val="0"/>
                <w:numId w:val="4"/>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6 分：所有样品尺寸标准、厚薄规范，与</w:t>
            </w:r>
            <w:proofErr w:type="gramStart"/>
            <w:r>
              <w:rPr>
                <w:rFonts w:ascii="仿宋" w:eastAsia="仿宋" w:hAnsi="仿宋" w:cs="仿宋" w:hint="eastAsia"/>
                <w:bCs/>
                <w:kern w:val="0"/>
                <w:sz w:val="22"/>
                <w:szCs w:val="22"/>
              </w:rPr>
              <w:t>宿舍床品常规</w:t>
            </w:r>
            <w:proofErr w:type="gramEnd"/>
            <w:r>
              <w:rPr>
                <w:rFonts w:ascii="仿宋" w:eastAsia="仿宋" w:hAnsi="仿宋" w:cs="仿宋" w:hint="eastAsia"/>
                <w:bCs/>
                <w:kern w:val="0"/>
                <w:sz w:val="22"/>
                <w:szCs w:val="22"/>
              </w:rPr>
              <w:t>尺寸一致，盖絮 / 垫絮重量准确无误；</w:t>
            </w:r>
          </w:p>
          <w:p w14:paraId="78BFE100" w14:textId="77777777" w:rsidR="00196DE9" w:rsidRDefault="00000000">
            <w:pPr>
              <w:numPr>
                <w:ilvl w:val="0"/>
                <w:numId w:val="4"/>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4 分：个别尺寸轻微偏差，重量基本准确；</w:t>
            </w:r>
          </w:p>
          <w:p w14:paraId="7427C3CB" w14:textId="77777777" w:rsidR="00196DE9" w:rsidRDefault="00000000">
            <w:pPr>
              <w:numPr>
                <w:ilvl w:val="0"/>
                <w:numId w:val="4"/>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2 分：尺寸偏差明显，重量误差较大。</w:t>
            </w:r>
          </w:p>
          <w:p w14:paraId="348F3A42" w14:textId="77777777" w:rsidR="00196DE9" w:rsidRDefault="00000000">
            <w:pPr>
              <w:numPr>
                <w:ilvl w:val="0"/>
                <w:numId w:val="4"/>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0 分：尺寸严重不符、缺件、重量严重不足</w:t>
            </w:r>
          </w:p>
          <w:p w14:paraId="75BAC506" w14:textId="77777777" w:rsidR="00196DE9" w:rsidRDefault="00000000">
            <w:pPr>
              <w:pStyle w:val="a0"/>
              <w:rPr>
                <w:rFonts w:ascii="仿宋" w:eastAsia="仿宋" w:hAnsi="仿宋" w:cs="仿宋" w:hint="eastAsia"/>
                <w:bCs/>
                <w:kern w:val="0"/>
                <w:sz w:val="22"/>
                <w:szCs w:val="22"/>
              </w:rPr>
            </w:pPr>
            <w:r>
              <w:rPr>
                <w:rFonts w:ascii="仿宋" w:eastAsia="仿宋" w:hAnsi="仿宋" w:cs="仿宋" w:hint="eastAsia"/>
                <w:bCs/>
                <w:kern w:val="0"/>
                <w:sz w:val="22"/>
                <w:szCs w:val="22"/>
              </w:rPr>
              <w:t>3、做工与缝纫工艺（5 分）</w:t>
            </w:r>
          </w:p>
          <w:p w14:paraId="19256939" w14:textId="77777777" w:rsidR="00196DE9" w:rsidRDefault="00000000">
            <w:pPr>
              <w:numPr>
                <w:ilvl w:val="0"/>
                <w:numId w:val="5"/>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5 分：走线工整、针距均匀、无线头、无跳线、无漏缝，边角平整，拉链 / 松紧带牢固；</w:t>
            </w:r>
          </w:p>
          <w:p w14:paraId="4B4274DE" w14:textId="77777777" w:rsidR="00196DE9" w:rsidRDefault="00000000">
            <w:pPr>
              <w:numPr>
                <w:ilvl w:val="0"/>
                <w:numId w:val="5"/>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4 分：做工较好，个别线头，整体整洁；</w:t>
            </w:r>
          </w:p>
          <w:p w14:paraId="4F8A3539" w14:textId="77777777" w:rsidR="00196DE9" w:rsidRDefault="00000000">
            <w:pPr>
              <w:numPr>
                <w:ilvl w:val="0"/>
                <w:numId w:val="5"/>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2 分：尺寸偏差明显，重量误差较大。</w:t>
            </w:r>
          </w:p>
          <w:p w14:paraId="0428BDFA" w14:textId="77777777" w:rsidR="00196DE9" w:rsidRDefault="00000000">
            <w:pPr>
              <w:numPr>
                <w:ilvl w:val="0"/>
                <w:numId w:val="5"/>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0–1 分：做工粗糙，脱线、漏缝、破损。</w:t>
            </w:r>
          </w:p>
          <w:p w14:paraId="2A0CD35F" w14:textId="77777777" w:rsidR="00196DE9" w:rsidRDefault="00000000">
            <w:pPr>
              <w:pStyle w:val="a0"/>
              <w:rPr>
                <w:rFonts w:ascii="仿宋" w:eastAsia="仿宋" w:hAnsi="仿宋" w:cs="仿宋" w:hint="eastAsia"/>
                <w:bCs/>
                <w:kern w:val="0"/>
                <w:sz w:val="22"/>
                <w:szCs w:val="22"/>
              </w:rPr>
            </w:pPr>
            <w:r>
              <w:rPr>
                <w:rFonts w:ascii="仿宋" w:eastAsia="仿宋" w:hAnsi="仿宋" w:cs="仿宋" w:hint="eastAsia"/>
                <w:bCs/>
                <w:kern w:val="0"/>
                <w:sz w:val="22"/>
                <w:szCs w:val="22"/>
              </w:rPr>
              <w:t>4、絮类品质（棉花胎）（4 分）</w:t>
            </w:r>
          </w:p>
          <w:p w14:paraId="4915BC27" w14:textId="77777777" w:rsidR="00196DE9" w:rsidRDefault="00000000">
            <w:pPr>
              <w:numPr>
                <w:ilvl w:val="0"/>
                <w:numId w:val="6"/>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4 分：盖絮、垫絮蓬松度好、均匀无结块、无杂质、无异味，等级符合要求；</w:t>
            </w:r>
          </w:p>
          <w:p w14:paraId="61DFF96F" w14:textId="77777777" w:rsidR="00196DE9" w:rsidRDefault="00000000">
            <w:pPr>
              <w:numPr>
                <w:ilvl w:val="0"/>
                <w:numId w:val="6"/>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3 分：品质较好，轻微不均，无异味；</w:t>
            </w:r>
          </w:p>
          <w:p w14:paraId="68710C49" w14:textId="77777777" w:rsidR="00196DE9" w:rsidRDefault="00000000">
            <w:pPr>
              <w:numPr>
                <w:ilvl w:val="0"/>
                <w:numId w:val="6"/>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1–2 分：蓬松度差、有结块、轻微杂质。</w:t>
            </w:r>
          </w:p>
          <w:p w14:paraId="53F13B1D" w14:textId="77777777" w:rsidR="00196DE9" w:rsidRDefault="00000000">
            <w:pPr>
              <w:numPr>
                <w:ilvl w:val="0"/>
                <w:numId w:val="6"/>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0 分：劣质棉、杂质多、异味、结块严重。</w:t>
            </w:r>
          </w:p>
          <w:p w14:paraId="6875A545" w14:textId="77777777" w:rsidR="00196DE9" w:rsidRDefault="00000000">
            <w:pPr>
              <w:pStyle w:val="a0"/>
              <w:rPr>
                <w:rFonts w:ascii="仿宋" w:eastAsia="仿宋" w:hAnsi="仿宋" w:cs="仿宋" w:hint="eastAsia"/>
                <w:bCs/>
                <w:kern w:val="0"/>
                <w:sz w:val="22"/>
                <w:szCs w:val="22"/>
              </w:rPr>
            </w:pPr>
            <w:r>
              <w:rPr>
                <w:rFonts w:ascii="仿宋" w:eastAsia="仿宋" w:hAnsi="仿宋" w:cs="仿宋" w:hint="eastAsia"/>
                <w:bCs/>
                <w:kern w:val="0"/>
                <w:sz w:val="22"/>
                <w:szCs w:val="22"/>
              </w:rPr>
              <w:t>5. 凉席、蚊帐、凉被、枕芯（3 分）</w:t>
            </w:r>
          </w:p>
          <w:p w14:paraId="04522AD3" w14:textId="77777777" w:rsidR="00196DE9" w:rsidRDefault="00000000">
            <w:pPr>
              <w:numPr>
                <w:ilvl w:val="0"/>
                <w:numId w:val="7"/>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3 分：材质合格、做工规整、无破损、无异味，适配宿舍使用。</w:t>
            </w:r>
          </w:p>
          <w:p w14:paraId="5F41A390" w14:textId="77777777" w:rsidR="00196DE9" w:rsidRDefault="00000000">
            <w:pPr>
              <w:numPr>
                <w:ilvl w:val="0"/>
                <w:numId w:val="7"/>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2 分：合格可用，个别小瑕疵。</w:t>
            </w:r>
          </w:p>
          <w:p w14:paraId="742CAD04" w14:textId="77777777" w:rsidR="00196DE9" w:rsidRDefault="00000000">
            <w:pPr>
              <w:numPr>
                <w:ilvl w:val="0"/>
                <w:numId w:val="7"/>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0–1 分：材质差、破损、异味、明显不适用。</w:t>
            </w:r>
          </w:p>
          <w:p w14:paraId="70F66D42" w14:textId="77777777" w:rsidR="00196DE9" w:rsidRDefault="00000000">
            <w:pPr>
              <w:pStyle w:val="a0"/>
              <w:rPr>
                <w:rFonts w:ascii="仿宋" w:eastAsia="仿宋" w:hAnsi="仿宋" w:cs="仿宋" w:hint="eastAsia"/>
                <w:bCs/>
                <w:kern w:val="0"/>
                <w:sz w:val="22"/>
                <w:szCs w:val="22"/>
              </w:rPr>
            </w:pPr>
            <w:r>
              <w:rPr>
                <w:rFonts w:ascii="仿宋" w:eastAsia="仿宋" w:hAnsi="仿宋" w:cs="仿宋" w:hint="eastAsia"/>
                <w:bCs/>
                <w:kern w:val="0"/>
                <w:sz w:val="22"/>
                <w:szCs w:val="22"/>
              </w:rPr>
              <w:t>6. 包装与标识规范性（2 分）</w:t>
            </w:r>
          </w:p>
          <w:p w14:paraId="38CA7217" w14:textId="77777777" w:rsidR="00196DE9" w:rsidRDefault="00000000">
            <w:pPr>
              <w:numPr>
                <w:ilvl w:val="0"/>
                <w:numId w:val="8"/>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2 分：包装袋牢固、整洁，标识清晰（品名、规格、材质、等级）。</w:t>
            </w:r>
          </w:p>
          <w:p w14:paraId="4987B299" w14:textId="77777777" w:rsidR="00196DE9" w:rsidRDefault="00000000">
            <w:pPr>
              <w:numPr>
                <w:ilvl w:val="0"/>
                <w:numId w:val="8"/>
              </w:numPr>
              <w:snapToGrid w:val="0"/>
              <w:rPr>
                <w:rFonts w:ascii="仿宋" w:eastAsia="仿宋" w:hAnsi="仿宋" w:cs="仿宋" w:hint="eastAsia"/>
                <w:bCs/>
                <w:kern w:val="0"/>
                <w:sz w:val="22"/>
                <w:szCs w:val="22"/>
              </w:rPr>
            </w:pPr>
            <w:r>
              <w:rPr>
                <w:rFonts w:ascii="仿宋" w:eastAsia="仿宋" w:hAnsi="仿宋" w:cs="仿宋" w:hint="eastAsia"/>
                <w:bCs/>
                <w:kern w:val="0"/>
                <w:sz w:val="22"/>
                <w:szCs w:val="22"/>
              </w:rPr>
              <w:t>1 分：包装一般，标识不全。</w:t>
            </w:r>
          </w:p>
          <w:p w14:paraId="75DB740A" w14:textId="77777777" w:rsidR="00196DE9" w:rsidRDefault="00000000">
            <w:pPr>
              <w:numPr>
                <w:ilvl w:val="0"/>
                <w:numId w:val="8"/>
              </w:numPr>
              <w:snapToGrid w:val="0"/>
              <w:rPr>
                <w:rFonts w:ascii="仿宋" w:eastAsia="仿宋" w:hAnsi="仿宋" w:cs="仿宋" w:hint="eastAsia"/>
                <w:sz w:val="24"/>
              </w:rPr>
            </w:pPr>
            <w:r>
              <w:rPr>
                <w:rFonts w:ascii="仿宋" w:eastAsia="仿宋" w:hAnsi="仿宋" w:cs="仿宋" w:hint="eastAsia"/>
                <w:bCs/>
                <w:kern w:val="0"/>
                <w:sz w:val="22"/>
                <w:szCs w:val="22"/>
              </w:rPr>
              <w:t>0 分：无包装、包装破损、无任何标识。</w:t>
            </w:r>
          </w:p>
          <w:p w14:paraId="7EFFA960" w14:textId="77777777" w:rsidR="00196DE9" w:rsidRDefault="00000000">
            <w:pPr>
              <w:pStyle w:val="a0"/>
            </w:pPr>
            <w:r>
              <w:rPr>
                <w:rFonts w:ascii="仿宋" w:eastAsia="仿宋" w:hAnsi="仿宋" w:cs="仿宋" w:hint="eastAsia"/>
                <w:bCs/>
                <w:kern w:val="0"/>
                <w:sz w:val="22"/>
                <w:szCs w:val="22"/>
              </w:rPr>
              <w:t>注：样品展示环节由各供应商准备展示话术，讲解产品。</w:t>
            </w:r>
          </w:p>
        </w:tc>
      </w:tr>
      <w:tr w:rsidR="00196DE9" w14:paraId="3DC3F118" w14:textId="77777777">
        <w:trPr>
          <w:trHeight w:val="2165"/>
        </w:trPr>
        <w:tc>
          <w:tcPr>
            <w:tcW w:w="809" w:type="dxa"/>
            <w:vMerge/>
            <w:vAlign w:val="center"/>
          </w:tcPr>
          <w:p w14:paraId="1388A9C1" w14:textId="77777777" w:rsidR="00196DE9" w:rsidRDefault="00196DE9">
            <w:pPr>
              <w:spacing w:line="360" w:lineRule="auto"/>
              <w:jc w:val="center"/>
              <w:rPr>
                <w:rFonts w:ascii="仿宋" w:eastAsia="仿宋" w:hAnsi="仿宋" w:cs="仿宋" w:hint="eastAsia"/>
                <w:sz w:val="24"/>
              </w:rPr>
            </w:pPr>
          </w:p>
        </w:tc>
        <w:tc>
          <w:tcPr>
            <w:tcW w:w="893" w:type="dxa"/>
            <w:vAlign w:val="center"/>
          </w:tcPr>
          <w:p w14:paraId="7CE5178B" w14:textId="77777777" w:rsidR="00196DE9" w:rsidRDefault="00000000">
            <w:pPr>
              <w:spacing w:line="360" w:lineRule="auto"/>
              <w:jc w:val="center"/>
              <w:rPr>
                <w:rFonts w:ascii="仿宋" w:eastAsia="仿宋" w:hAnsi="仿宋" w:cs="仿宋" w:hint="eastAsia"/>
                <w:sz w:val="24"/>
              </w:rPr>
            </w:pPr>
            <w:r>
              <w:rPr>
                <w:rFonts w:ascii="仿宋" w:eastAsia="仿宋" w:hAnsi="仿宋" w:cs="仿宋" w:hint="eastAsia"/>
                <w:kern w:val="0"/>
                <w:sz w:val="24"/>
              </w:rPr>
              <w:t>服务方案</w:t>
            </w:r>
          </w:p>
        </w:tc>
        <w:tc>
          <w:tcPr>
            <w:tcW w:w="1238" w:type="dxa"/>
            <w:vAlign w:val="center"/>
          </w:tcPr>
          <w:p w14:paraId="7BC525CE" w14:textId="77777777" w:rsidR="00196DE9" w:rsidRDefault="00000000">
            <w:pPr>
              <w:snapToGrid w:val="0"/>
              <w:spacing w:line="360" w:lineRule="auto"/>
              <w:jc w:val="center"/>
              <w:rPr>
                <w:rFonts w:ascii="仿宋" w:eastAsia="仿宋" w:hAnsi="仿宋" w:cs="仿宋" w:hint="eastAsia"/>
                <w:sz w:val="24"/>
              </w:rPr>
            </w:pPr>
            <w:r>
              <w:rPr>
                <w:rFonts w:ascii="仿宋" w:eastAsia="仿宋" w:hAnsi="仿宋" w:cs="仿宋" w:hint="eastAsia"/>
                <w:kern w:val="0"/>
                <w:sz w:val="24"/>
              </w:rPr>
              <w:t>20分</w:t>
            </w:r>
          </w:p>
        </w:tc>
        <w:tc>
          <w:tcPr>
            <w:tcW w:w="6364" w:type="dxa"/>
            <w:vAlign w:val="center"/>
          </w:tcPr>
          <w:p w14:paraId="554848D8" w14:textId="77777777" w:rsidR="00196DE9" w:rsidRDefault="00000000">
            <w:pPr>
              <w:spacing w:line="360" w:lineRule="auto"/>
              <w:rPr>
                <w:rFonts w:ascii="仿宋" w:eastAsia="仿宋" w:hAnsi="仿宋" w:cs="仿宋" w:hint="eastAsia"/>
                <w:sz w:val="24"/>
              </w:rPr>
            </w:pPr>
            <w:r>
              <w:rPr>
                <w:rFonts w:ascii="仿宋" w:eastAsia="仿宋" w:hAnsi="仿宋" w:cs="仿宋" w:hint="eastAsia"/>
                <w:sz w:val="24"/>
              </w:rPr>
              <w:t>供应商针对本项目提供的服务方案，内容至少包含：①生产方案；②配送</w:t>
            </w:r>
            <w:proofErr w:type="gramStart"/>
            <w:r>
              <w:rPr>
                <w:rFonts w:ascii="仿宋" w:eastAsia="仿宋" w:hAnsi="仿宋" w:cs="仿宋" w:hint="eastAsia"/>
                <w:sz w:val="24"/>
              </w:rPr>
              <w:t>货方</w:t>
            </w:r>
            <w:proofErr w:type="gramEnd"/>
            <w:r>
              <w:rPr>
                <w:rFonts w:ascii="仿宋" w:eastAsia="仿宋" w:hAnsi="仿宋" w:cs="仿宋" w:hint="eastAsia"/>
                <w:sz w:val="24"/>
              </w:rPr>
              <w:t xml:space="preserve">案；③退换货服务方案；④非集中购置方案，完全满足要求得20分，每缺一项扣5分，每项内容每存在1个缺陷扣2.5分，扣完为止。 </w:t>
            </w:r>
          </w:p>
          <w:p w14:paraId="511F6DCB" w14:textId="77777777" w:rsidR="00196DE9" w:rsidRDefault="00000000">
            <w:pPr>
              <w:spacing w:line="360" w:lineRule="auto"/>
              <w:rPr>
                <w:rFonts w:ascii="仿宋" w:eastAsia="仿宋" w:hAnsi="仿宋" w:cs="仿宋" w:hint="eastAsia"/>
                <w:sz w:val="24"/>
              </w:rPr>
            </w:pPr>
            <w:r>
              <w:rPr>
                <w:rFonts w:ascii="仿宋" w:eastAsia="仿宋" w:hAnsi="仿宋" w:cs="仿宋" w:hint="eastAsia"/>
                <w:b/>
                <w:bCs/>
                <w:sz w:val="24"/>
              </w:rPr>
              <w:t>注：以上缺陷是指①项目名称错误或实施地点区域错误；②方案内容仅有框架或标题或与项目需求不符；③套用其他项目方案或不适用本项目实际需求；④引用或适用的法律法规、标准（方法）或其他规范性文件错误或存在与本项目需求无关的内容；⑤工作流程或人员安排不符合采购需求等情形中的任一种情形。</w:t>
            </w:r>
          </w:p>
        </w:tc>
      </w:tr>
    </w:tbl>
    <w:p w14:paraId="2104F239" w14:textId="77777777" w:rsidR="00196DE9" w:rsidRDefault="00000000">
      <w:pPr>
        <w:wordWrap w:val="0"/>
        <w:spacing w:line="360" w:lineRule="auto"/>
        <w:rPr>
          <w:rFonts w:ascii="仿宋" w:eastAsia="仿宋" w:hAnsi="仿宋" w:cs="仿宋" w:hint="eastAsia"/>
          <w:kern w:val="1"/>
          <w:sz w:val="24"/>
        </w:rPr>
      </w:pPr>
      <w:r>
        <w:rPr>
          <w:rFonts w:ascii="仿宋" w:eastAsia="仿宋" w:hAnsi="仿宋" w:cs="仿宋" w:hint="eastAsia"/>
          <w:bCs/>
          <w:kern w:val="1"/>
          <w:sz w:val="24"/>
        </w:rPr>
        <w:t>注：</w:t>
      </w:r>
      <w:r>
        <w:rPr>
          <w:rFonts w:ascii="仿宋" w:eastAsia="仿宋" w:hAnsi="仿宋" w:cs="仿宋" w:hint="eastAsia"/>
          <w:kern w:val="1"/>
          <w:sz w:val="24"/>
        </w:rPr>
        <w:t>评分的取值按四舍五入法，保留小数点后两位。</w:t>
      </w:r>
    </w:p>
    <w:p w14:paraId="55CD39A4" w14:textId="77777777" w:rsidR="00196DE9" w:rsidRDefault="00000000">
      <w:pPr>
        <w:wordWrap w:val="0"/>
        <w:spacing w:line="360" w:lineRule="auto"/>
        <w:ind w:firstLine="482"/>
        <w:rPr>
          <w:rFonts w:ascii="仿宋" w:eastAsia="仿宋" w:hAnsi="仿宋" w:cs="仿宋" w:hint="eastAsia"/>
          <w:b/>
          <w:kern w:val="1"/>
          <w:sz w:val="24"/>
        </w:rPr>
      </w:pPr>
      <w:r>
        <w:rPr>
          <w:rFonts w:ascii="仿宋" w:eastAsia="仿宋" w:hAnsi="仿宋" w:cs="仿宋" w:hint="eastAsia"/>
          <w:b/>
          <w:kern w:val="1"/>
          <w:sz w:val="24"/>
        </w:rPr>
        <w:t xml:space="preserve">五、终止采购活动 </w:t>
      </w:r>
    </w:p>
    <w:p w14:paraId="3D29269D"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出现下列情形之一的，采购人或者采购代理机构应当终止竞争性磋商采购活动，发布项目终止公告并说明原因，重新开展采购活动：</w:t>
      </w:r>
    </w:p>
    <w:p w14:paraId="6EBB2D4C"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（1）因情况变化，不再符合规定的竞争性磋商采购方式适用情形的；</w:t>
      </w:r>
    </w:p>
    <w:p w14:paraId="1DC5BBC4"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（2）出现影响采购公正的违法、违规行为的；</w:t>
      </w:r>
    </w:p>
    <w:p w14:paraId="45C10B1F"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（3）除《政府采购竞争性磋商采购方式管理暂行办法》第二十一条第三款规定的情形外，在采购过程中符合要求的供应商或者报价未超过采购预算的供应商不足3家的。</w:t>
      </w:r>
    </w:p>
    <w:p w14:paraId="19D47197" w14:textId="77777777" w:rsidR="00196DE9" w:rsidRDefault="00000000">
      <w:pPr>
        <w:wordWrap w:val="0"/>
        <w:spacing w:line="360" w:lineRule="auto"/>
        <w:ind w:firstLine="482"/>
        <w:rPr>
          <w:rFonts w:ascii="仿宋" w:eastAsia="仿宋" w:hAnsi="仿宋" w:cs="仿宋" w:hint="eastAsia"/>
          <w:b/>
          <w:kern w:val="1"/>
          <w:sz w:val="24"/>
        </w:rPr>
      </w:pPr>
      <w:r>
        <w:rPr>
          <w:rFonts w:ascii="仿宋" w:eastAsia="仿宋" w:hAnsi="仿宋" w:cs="仿宋" w:hint="eastAsia"/>
          <w:b/>
          <w:kern w:val="1"/>
          <w:sz w:val="24"/>
        </w:rPr>
        <w:t>六、继续采购活动</w:t>
      </w:r>
    </w:p>
    <w:p w14:paraId="061672B8"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（1）政府采购竞争性磋商采购方式管理暂行办法（财库[2014]214号）第二十一条第三款规定的情形：符合本办法第三条第四项情形的，提交最后报价的供应商可以为2家。</w:t>
      </w:r>
    </w:p>
    <w:p w14:paraId="263BAD8D"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（2）财库[2014]214号第三条规定的情形：</w:t>
      </w:r>
    </w:p>
    <w:p w14:paraId="5A7DB03F"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（一）政府购买服务项目；</w:t>
      </w:r>
    </w:p>
    <w:p w14:paraId="22DF394E"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（二）技术复杂或者性质特殊，不能确定详细规格或者具体要求的；</w:t>
      </w:r>
    </w:p>
    <w:p w14:paraId="68A625B2"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（三）因艺术品采购、专利、专有技术或者服务的时间、数量事先不能确定等原因不能事先计算出价格总额的；</w:t>
      </w:r>
    </w:p>
    <w:p w14:paraId="49011EFD"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（四）市场竞争不充分的科研项目，以及需要扶持的科技成果转化项目；</w:t>
      </w:r>
    </w:p>
    <w:p w14:paraId="4B0EBD61" w14:textId="77777777" w:rsidR="00196DE9" w:rsidRDefault="00000000">
      <w:pPr>
        <w:widowControl/>
        <w:wordWrap w:val="0"/>
        <w:spacing w:line="360" w:lineRule="auto"/>
        <w:ind w:firstLine="480"/>
        <w:jc w:val="left"/>
        <w:rPr>
          <w:rFonts w:ascii="仿宋" w:eastAsia="仿宋" w:hAnsi="仿宋" w:cs="仿宋" w:hint="eastAsia"/>
          <w:kern w:val="1"/>
          <w:sz w:val="24"/>
        </w:rPr>
      </w:pPr>
      <w:r>
        <w:rPr>
          <w:rFonts w:ascii="仿宋" w:eastAsia="仿宋" w:hAnsi="仿宋" w:cs="仿宋" w:hint="eastAsia"/>
          <w:kern w:val="1"/>
          <w:sz w:val="24"/>
        </w:rPr>
        <w:t>（五）按照招标投标法及其实施条例必须进行招标的工程建设项目以外的工程建设项目。</w:t>
      </w:r>
    </w:p>
    <w:p w14:paraId="0F841A8B" w14:textId="77777777" w:rsidR="00196DE9" w:rsidRDefault="00000000">
      <w:pPr>
        <w:spacing w:line="360" w:lineRule="auto"/>
        <w:ind w:firstLineChars="200" w:firstLine="480"/>
        <w:rPr>
          <w:rFonts w:ascii="宋体" w:hAnsi="宋体" w:hint="eastAsia"/>
          <w:sz w:val="24"/>
        </w:rPr>
      </w:pPr>
      <w:r>
        <w:rPr>
          <w:rFonts w:ascii="仿宋" w:eastAsia="仿宋" w:hAnsi="仿宋" w:cs="仿宋" w:hint="eastAsia"/>
          <w:kern w:val="1"/>
          <w:sz w:val="24"/>
        </w:rPr>
        <w:t>（3）符合财政部关于政府采购竞争性磋商采购方式管理暂行办法有关问题的补充通知（财库[2015]124 号）规定的情形</w:t>
      </w:r>
      <w:r>
        <w:rPr>
          <w:rFonts w:ascii="宋体" w:hAnsi="宋体" w:hint="eastAsia"/>
          <w:sz w:val="24"/>
        </w:rPr>
        <w:t>。</w:t>
      </w:r>
    </w:p>
    <w:p w14:paraId="59FAF3FA" w14:textId="77777777" w:rsidR="00196DE9" w:rsidRDefault="00000000">
      <w:pPr>
        <w:pStyle w:val="1"/>
        <w:wordWrap w:val="0"/>
        <w:spacing w:line="360" w:lineRule="auto"/>
        <w:rPr>
          <w:rFonts w:ascii="宋体" w:hAnsi="宋体" w:cs="宋体" w:hint="eastAsia"/>
          <w:sz w:val="32"/>
          <w:szCs w:val="32"/>
        </w:rPr>
      </w:pPr>
      <w:r>
        <w:rPr>
          <w:rFonts w:ascii="宋体" w:hAnsi="宋体"/>
          <w:sz w:val="24"/>
        </w:rPr>
        <w:br w:type="page"/>
      </w:r>
      <w:bookmarkStart w:id="205" w:name="_Toc510440809"/>
      <w:bookmarkStart w:id="206" w:name="_Toc30208"/>
      <w:bookmarkEnd w:id="120"/>
      <w:bookmarkEnd w:id="121"/>
      <w:bookmarkEnd w:id="122"/>
      <w:r>
        <w:rPr>
          <w:rFonts w:ascii="宋体" w:hAnsi="宋体" w:cs="宋体" w:hint="eastAsia"/>
          <w:sz w:val="32"/>
          <w:szCs w:val="32"/>
        </w:rPr>
        <w:lastRenderedPageBreak/>
        <w:t xml:space="preserve">第八章 </w:t>
      </w:r>
      <w:bookmarkStart w:id="207" w:name="_Toc15803"/>
      <w:bookmarkStart w:id="208" w:name="_Toc30589"/>
      <w:bookmarkStart w:id="209" w:name="_Toc520369838"/>
      <w:bookmarkStart w:id="210" w:name="_Toc520125268"/>
      <w:bookmarkEnd w:id="205"/>
      <w:r>
        <w:rPr>
          <w:rFonts w:ascii="宋体" w:hAnsi="宋体" w:cs="宋体" w:hint="eastAsia"/>
          <w:sz w:val="32"/>
          <w:szCs w:val="32"/>
        </w:rPr>
        <w:t>采购合同</w:t>
      </w:r>
      <w:bookmarkEnd w:id="206"/>
    </w:p>
    <w:p w14:paraId="0B6EA17A" w14:textId="77777777" w:rsidR="00196DE9" w:rsidRDefault="00000000">
      <w:pPr>
        <w:snapToGrid w:val="0"/>
        <w:spacing w:line="276" w:lineRule="auto"/>
        <w:rPr>
          <w:rFonts w:ascii="宋体" w:hAnsi="宋体" w:cs="宋体" w:hint="eastAsia"/>
          <w:b/>
          <w:bCs/>
          <w:color w:val="000000"/>
          <w:sz w:val="24"/>
        </w:rPr>
      </w:pPr>
      <w:bookmarkStart w:id="211" w:name="_Toc4552"/>
      <w:bookmarkEnd w:id="207"/>
      <w:bookmarkEnd w:id="208"/>
      <w:r>
        <w:rPr>
          <w:rFonts w:ascii="宋体" w:hAnsi="宋体" w:cs="宋体" w:hint="eastAsia"/>
          <w:b/>
          <w:bCs/>
          <w:color w:val="000000"/>
          <w:sz w:val="24"/>
        </w:rPr>
        <w:t xml:space="preserve">合同编号： </w:t>
      </w:r>
    </w:p>
    <w:p w14:paraId="2E358F20" w14:textId="77777777" w:rsidR="00196DE9" w:rsidRDefault="00000000">
      <w:pPr>
        <w:snapToGrid w:val="0"/>
        <w:spacing w:line="276" w:lineRule="auto"/>
        <w:rPr>
          <w:rFonts w:ascii="宋体" w:hAnsi="宋体" w:cs="宋体" w:hint="eastAsia"/>
          <w:b/>
          <w:bCs/>
          <w:color w:val="000000"/>
          <w:sz w:val="24"/>
        </w:rPr>
      </w:pPr>
      <w:r>
        <w:rPr>
          <w:rFonts w:ascii="宋体" w:hAnsi="宋体" w:cs="宋体" w:hint="eastAsia"/>
          <w:b/>
          <w:bCs/>
          <w:color w:val="000000"/>
          <w:sz w:val="24"/>
        </w:rPr>
        <w:t>签订地点：</w:t>
      </w:r>
    </w:p>
    <w:p w14:paraId="57C0953E" w14:textId="77777777" w:rsidR="00196DE9" w:rsidRDefault="00000000">
      <w:pPr>
        <w:snapToGrid w:val="0"/>
        <w:spacing w:line="276" w:lineRule="auto"/>
        <w:rPr>
          <w:rFonts w:ascii="宋体" w:hAnsi="宋体" w:cs="宋体" w:hint="eastAsia"/>
          <w:b/>
          <w:bCs/>
          <w:color w:val="000000"/>
          <w:sz w:val="24"/>
        </w:rPr>
      </w:pPr>
      <w:r>
        <w:rPr>
          <w:rFonts w:ascii="宋体" w:hAnsi="宋体" w:cs="宋体" w:hint="eastAsia"/>
          <w:b/>
          <w:bCs/>
          <w:color w:val="000000"/>
          <w:sz w:val="24"/>
        </w:rPr>
        <w:t>签订时间：      年   月   日。</w:t>
      </w:r>
    </w:p>
    <w:p w14:paraId="122A4477" w14:textId="77777777" w:rsidR="00196DE9" w:rsidRDefault="00000000">
      <w:pPr>
        <w:snapToGrid w:val="0"/>
        <w:spacing w:line="276" w:lineRule="auto"/>
        <w:rPr>
          <w:rFonts w:ascii="宋体" w:hAnsi="宋体" w:cs="宋体" w:hint="eastAsia"/>
          <w:b/>
          <w:bCs/>
          <w:color w:val="000000"/>
          <w:sz w:val="24"/>
          <w:u w:val="single"/>
        </w:rPr>
      </w:pPr>
      <w:r>
        <w:rPr>
          <w:rFonts w:ascii="宋体" w:hAnsi="宋体" w:cs="宋体" w:hint="eastAsia"/>
          <w:b/>
          <w:bCs/>
          <w:color w:val="000000"/>
          <w:sz w:val="24"/>
        </w:rPr>
        <w:t>采购人（甲方）：</w:t>
      </w:r>
      <w:r>
        <w:rPr>
          <w:rFonts w:ascii="宋体" w:hAnsi="宋体" w:cs="宋体" w:hint="eastAsia"/>
          <w:b/>
          <w:bCs/>
          <w:color w:val="000000"/>
          <w:sz w:val="24"/>
          <w:u w:val="single"/>
        </w:rPr>
        <w:t xml:space="preserve">                              </w:t>
      </w:r>
    </w:p>
    <w:p w14:paraId="7A915401" w14:textId="77777777" w:rsidR="00196DE9" w:rsidRDefault="00000000">
      <w:pPr>
        <w:snapToGrid w:val="0"/>
        <w:spacing w:line="276" w:lineRule="auto"/>
        <w:rPr>
          <w:rFonts w:ascii="宋体" w:hAnsi="宋体" w:cs="宋体" w:hint="eastAsia"/>
          <w:color w:val="000000"/>
          <w:sz w:val="24"/>
          <w:u w:val="single"/>
        </w:rPr>
      </w:pPr>
      <w:r>
        <w:rPr>
          <w:rFonts w:ascii="宋体" w:hAnsi="宋体" w:cs="宋体" w:hint="eastAsia"/>
          <w:b/>
          <w:bCs/>
          <w:color w:val="000000"/>
          <w:sz w:val="24"/>
        </w:rPr>
        <w:t>供应商（乙方）：</w:t>
      </w:r>
      <w:r>
        <w:rPr>
          <w:rFonts w:ascii="宋体" w:hAnsi="宋体" w:cs="宋体" w:hint="eastAsia"/>
          <w:b/>
          <w:bCs/>
          <w:color w:val="000000"/>
          <w:sz w:val="24"/>
          <w:u w:val="single"/>
        </w:rPr>
        <w:t xml:space="preserve">  </w:t>
      </w:r>
      <w:r>
        <w:rPr>
          <w:rFonts w:ascii="宋体" w:hAnsi="宋体" w:cs="宋体" w:hint="eastAsia"/>
          <w:color w:val="000000"/>
          <w:sz w:val="24"/>
          <w:u w:val="single"/>
        </w:rPr>
        <w:t xml:space="preserve">                            </w:t>
      </w:r>
    </w:p>
    <w:p w14:paraId="3450B535" w14:textId="77777777" w:rsidR="00196DE9" w:rsidRDefault="00196DE9">
      <w:pPr>
        <w:snapToGrid w:val="0"/>
        <w:spacing w:line="276" w:lineRule="auto"/>
        <w:ind w:firstLineChars="200" w:firstLine="480"/>
        <w:rPr>
          <w:rFonts w:ascii="宋体" w:hAnsi="宋体" w:cs="宋体" w:hint="eastAsia"/>
          <w:color w:val="000000"/>
          <w:sz w:val="24"/>
        </w:rPr>
      </w:pPr>
    </w:p>
    <w:p w14:paraId="17447C10" w14:textId="77777777" w:rsidR="00196DE9" w:rsidRDefault="00000000">
      <w:pPr>
        <w:snapToGrid w:val="0"/>
        <w:spacing w:line="276" w:lineRule="auto"/>
        <w:ind w:firstLineChars="200" w:firstLine="480"/>
        <w:rPr>
          <w:rFonts w:ascii="宋体" w:hAnsi="宋体" w:cs="宋体" w:hint="eastAsia"/>
          <w:color w:val="000000"/>
          <w:sz w:val="24"/>
        </w:rPr>
      </w:pPr>
      <w:r>
        <w:rPr>
          <w:rFonts w:ascii="宋体" w:hAnsi="宋体" w:cs="宋体" w:hint="eastAsia"/>
          <w:color w:val="000000"/>
          <w:sz w:val="24"/>
        </w:rPr>
        <w:t>依据《中华人民共和国民法典》、《中华人民共和国政府采购法》与项目行业有关的法律法规，《磋商文件》，四川省成都市第二中学学生床上用品采购项目比选结果，甲、乙双方同意签订本合同。双方同意共同遵守如下条款</w:t>
      </w:r>
    </w:p>
    <w:p w14:paraId="39582211" w14:textId="77777777" w:rsidR="00196DE9" w:rsidRDefault="00000000">
      <w:pPr>
        <w:numPr>
          <w:ilvl w:val="0"/>
          <w:numId w:val="9"/>
        </w:numPr>
        <w:snapToGrid w:val="0"/>
        <w:spacing w:line="276" w:lineRule="auto"/>
        <w:outlineLvl w:val="1"/>
        <w:rPr>
          <w:rFonts w:ascii="宋体" w:hAnsi="宋体" w:cs="宋体" w:hint="eastAsia"/>
          <w:b/>
          <w:color w:val="000000"/>
          <w:sz w:val="24"/>
        </w:rPr>
      </w:pPr>
      <w:bookmarkStart w:id="212" w:name="_Toc8861"/>
      <w:bookmarkStart w:id="213" w:name="_Toc10818"/>
      <w:r>
        <w:rPr>
          <w:rFonts w:ascii="宋体" w:hAnsi="宋体" w:cs="宋体" w:hint="eastAsia"/>
          <w:b/>
          <w:color w:val="000000"/>
          <w:sz w:val="24"/>
        </w:rPr>
        <w:t>项目基本情况</w:t>
      </w:r>
      <w:bookmarkEnd w:id="212"/>
      <w:bookmarkEnd w:id="213"/>
    </w:p>
    <w:p w14:paraId="051FBF1F"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为四川省成都市第二中学凤凰校区</w:t>
      </w:r>
      <w:r>
        <w:rPr>
          <w:rFonts w:ascii="宋体" w:hAnsi="宋体" w:cs="宋体" w:hint="eastAsia"/>
        </w:rPr>
        <w:t>、</w:t>
      </w:r>
      <w:r>
        <w:rPr>
          <w:rFonts w:ascii="宋体" w:hAnsi="宋体" w:cs="宋体" w:hint="eastAsia"/>
          <w:color w:val="000000"/>
          <w:sz w:val="24"/>
        </w:rPr>
        <w:t>红星校区提供学生宿舍床上用品</w:t>
      </w:r>
    </w:p>
    <w:p w14:paraId="2DF3ACAE" w14:textId="77777777" w:rsidR="00196DE9" w:rsidRDefault="00000000">
      <w:pPr>
        <w:snapToGrid w:val="0"/>
        <w:spacing w:line="276" w:lineRule="auto"/>
        <w:outlineLvl w:val="1"/>
        <w:rPr>
          <w:rFonts w:ascii="宋体" w:hAnsi="宋体" w:cs="宋体" w:hint="eastAsia"/>
          <w:b/>
          <w:color w:val="000000"/>
          <w:sz w:val="24"/>
        </w:rPr>
      </w:pPr>
      <w:bookmarkStart w:id="214" w:name="_Toc11069"/>
      <w:bookmarkStart w:id="215" w:name="_Toc17641"/>
      <w:r>
        <w:rPr>
          <w:rFonts w:ascii="宋体" w:hAnsi="宋体" w:cs="宋体" w:hint="eastAsia"/>
          <w:b/>
          <w:bCs/>
          <w:color w:val="000000"/>
          <w:sz w:val="24"/>
        </w:rPr>
        <w:t xml:space="preserve">第二条 </w:t>
      </w:r>
      <w:r>
        <w:rPr>
          <w:rFonts w:ascii="宋体" w:hAnsi="宋体" w:cs="宋体" w:hint="eastAsia"/>
          <w:b/>
          <w:color w:val="000000"/>
          <w:sz w:val="24"/>
        </w:rPr>
        <w:t>合同期限</w:t>
      </w:r>
      <w:bookmarkEnd w:id="214"/>
      <w:bookmarkEnd w:id="215"/>
    </w:p>
    <w:p w14:paraId="78344D53" w14:textId="77777777" w:rsidR="00196DE9" w:rsidRDefault="00000000">
      <w:pPr>
        <w:snapToGrid w:val="0"/>
        <w:spacing w:line="276" w:lineRule="auto"/>
        <w:ind w:firstLine="420"/>
        <w:rPr>
          <w:rFonts w:ascii="宋体" w:hAnsi="宋体" w:cs="宋体" w:hint="eastAsia"/>
          <w:color w:val="000000"/>
          <w:sz w:val="24"/>
        </w:rPr>
      </w:pPr>
      <w:bookmarkStart w:id="216" w:name="_Toc239233914"/>
      <w:bookmarkStart w:id="217" w:name="_Toc225654644"/>
      <w:bookmarkStart w:id="218" w:name="_Toc239568418"/>
      <w:bookmarkStart w:id="219" w:name="_Toc282696226"/>
      <w:bookmarkStart w:id="220" w:name="_Toc251768862"/>
      <w:bookmarkStart w:id="221" w:name="_Toc225244852"/>
      <w:bookmarkStart w:id="222" w:name="_Toc225670751"/>
      <w:bookmarkStart w:id="223" w:name="_Toc212019594"/>
      <w:bookmarkStart w:id="224" w:name="_Toc241833903"/>
      <w:bookmarkStart w:id="225" w:name="_Toc286993786"/>
      <w:bookmarkStart w:id="226" w:name="_Toc211854449"/>
      <w:bookmarkStart w:id="227" w:name="_Toc211911348"/>
      <w:bookmarkStart w:id="228" w:name="_Toc237145406"/>
      <w:bookmarkStart w:id="229" w:name="_Toc185395249"/>
      <w:bookmarkStart w:id="230" w:name="_Toc238984975"/>
      <w:bookmarkStart w:id="231" w:name="_Toc283019214"/>
      <w:bookmarkStart w:id="232" w:name="_Toc232492928"/>
      <w:bookmarkStart w:id="233" w:name="_Toc247334841"/>
      <w:r>
        <w:rPr>
          <w:rFonts w:ascii="宋体" w:hAnsi="宋体" w:cs="宋体" w:hint="eastAsia"/>
          <w:color w:val="000000"/>
          <w:sz w:val="24"/>
        </w:rPr>
        <w:t>合同签订后服务期限</w:t>
      </w:r>
      <w:r>
        <w:rPr>
          <w:rFonts w:ascii="宋体" w:hAnsi="宋体" w:cs="宋体" w:hint="eastAsia"/>
          <w:color w:val="000000"/>
          <w:sz w:val="24"/>
          <w:u w:val="single"/>
        </w:rPr>
        <w:t xml:space="preserve">   </w:t>
      </w:r>
      <w:r>
        <w:rPr>
          <w:rFonts w:ascii="宋体" w:hAnsi="宋体" w:cs="宋体" w:hint="eastAsia"/>
          <w:color w:val="000000"/>
          <w:sz w:val="24"/>
        </w:rPr>
        <w:t>年。</w:t>
      </w:r>
    </w:p>
    <w:p w14:paraId="09875940" w14:textId="77777777" w:rsidR="00196DE9" w:rsidRDefault="00000000">
      <w:pPr>
        <w:snapToGrid w:val="0"/>
        <w:spacing w:line="276" w:lineRule="auto"/>
        <w:outlineLvl w:val="1"/>
        <w:rPr>
          <w:rFonts w:ascii="宋体" w:hAnsi="宋体" w:cs="宋体" w:hint="eastAsia"/>
          <w:b/>
          <w:color w:val="000000"/>
          <w:sz w:val="24"/>
        </w:rPr>
      </w:pPr>
      <w:bookmarkStart w:id="234" w:name="_Toc18594"/>
      <w:bookmarkStart w:id="235" w:name="_Toc28331"/>
      <w:r>
        <w:rPr>
          <w:rFonts w:ascii="宋体" w:hAnsi="宋体" w:cs="宋体" w:hint="eastAsia"/>
          <w:b/>
          <w:color w:val="000000"/>
          <w:sz w:val="24"/>
        </w:rPr>
        <w:t>第三条 服务内容与质量标准</w:t>
      </w:r>
      <w:bookmarkEnd w:id="234"/>
      <w:bookmarkEnd w:id="235"/>
    </w:p>
    <w:p w14:paraId="2877958A"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1、服务内容与质量标准：按照《磋商文件》、《响应文件》约定内容执行。</w:t>
      </w:r>
    </w:p>
    <w:p w14:paraId="0EB085D5"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2、服务地点：成都市第二中学凤凰校区、红星校区。</w:t>
      </w:r>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14:paraId="250B06C9" w14:textId="77777777" w:rsidR="00196DE9" w:rsidRDefault="00000000">
      <w:pPr>
        <w:snapToGrid w:val="0"/>
        <w:spacing w:line="276" w:lineRule="auto"/>
      </w:pPr>
      <w:r>
        <w:rPr>
          <w:rFonts w:ascii="宋体" w:hAnsi="宋体" w:cs="宋体" w:hint="eastAsia"/>
          <w:b/>
          <w:color w:val="000000"/>
          <w:sz w:val="24"/>
        </w:rPr>
        <w:t>第四条 合同货物</w:t>
      </w:r>
    </w:p>
    <w:tbl>
      <w:tblPr>
        <w:tblStyle w:val="aff"/>
        <w:tblW w:w="8217" w:type="dxa"/>
        <w:tblLayout w:type="fixed"/>
        <w:tblLook w:val="04A0" w:firstRow="1" w:lastRow="0" w:firstColumn="1" w:lastColumn="0" w:noHBand="0" w:noVBand="1"/>
      </w:tblPr>
      <w:tblGrid>
        <w:gridCol w:w="926"/>
        <w:gridCol w:w="2696"/>
        <w:gridCol w:w="1766"/>
        <w:gridCol w:w="1339"/>
        <w:gridCol w:w="1490"/>
      </w:tblGrid>
      <w:tr w:rsidR="00196DE9" w14:paraId="6C5B1F65" w14:textId="77777777">
        <w:trPr>
          <w:trHeight w:val="474"/>
        </w:trPr>
        <w:tc>
          <w:tcPr>
            <w:tcW w:w="926" w:type="dxa"/>
          </w:tcPr>
          <w:p w14:paraId="33100EA8" w14:textId="77777777" w:rsidR="00196DE9" w:rsidRDefault="00000000">
            <w:pPr>
              <w:pStyle w:val="aff7"/>
              <w:spacing w:line="360" w:lineRule="auto"/>
              <w:jc w:val="center"/>
              <w:rPr>
                <w:rFonts w:hint="eastAsia"/>
                <w:szCs w:val="21"/>
              </w:rPr>
            </w:pPr>
            <w:r>
              <w:rPr>
                <w:rFonts w:hint="eastAsia"/>
                <w:szCs w:val="21"/>
              </w:rPr>
              <w:t>序号</w:t>
            </w:r>
          </w:p>
        </w:tc>
        <w:tc>
          <w:tcPr>
            <w:tcW w:w="2696" w:type="dxa"/>
          </w:tcPr>
          <w:p w14:paraId="0A0F215F" w14:textId="77777777" w:rsidR="00196DE9" w:rsidRDefault="00000000">
            <w:pPr>
              <w:pStyle w:val="aff7"/>
              <w:spacing w:line="360" w:lineRule="auto"/>
              <w:jc w:val="center"/>
              <w:rPr>
                <w:rFonts w:hint="eastAsia"/>
                <w:szCs w:val="21"/>
              </w:rPr>
            </w:pPr>
            <w:r>
              <w:rPr>
                <w:rFonts w:hint="eastAsia"/>
                <w:szCs w:val="21"/>
              </w:rPr>
              <w:t>货物名称</w:t>
            </w:r>
          </w:p>
        </w:tc>
        <w:tc>
          <w:tcPr>
            <w:tcW w:w="1766" w:type="dxa"/>
          </w:tcPr>
          <w:p w14:paraId="017FE0EE" w14:textId="77777777" w:rsidR="00196DE9" w:rsidRDefault="00000000">
            <w:pPr>
              <w:pStyle w:val="aff7"/>
              <w:spacing w:line="360" w:lineRule="auto"/>
              <w:jc w:val="center"/>
              <w:rPr>
                <w:rFonts w:hint="eastAsia"/>
                <w:szCs w:val="21"/>
              </w:rPr>
            </w:pPr>
            <w:r>
              <w:rPr>
                <w:rFonts w:hint="eastAsia"/>
                <w:szCs w:val="21"/>
              </w:rPr>
              <w:t>规格（cm）</w:t>
            </w:r>
          </w:p>
        </w:tc>
        <w:tc>
          <w:tcPr>
            <w:tcW w:w="1339" w:type="dxa"/>
          </w:tcPr>
          <w:p w14:paraId="21E4AC68" w14:textId="77777777" w:rsidR="00196DE9" w:rsidRDefault="00000000">
            <w:pPr>
              <w:pStyle w:val="aff7"/>
              <w:spacing w:line="360" w:lineRule="auto"/>
              <w:jc w:val="center"/>
              <w:rPr>
                <w:rFonts w:hint="eastAsia"/>
                <w:szCs w:val="21"/>
              </w:rPr>
            </w:pPr>
            <w:r>
              <w:rPr>
                <w:rFonts w:hint="eastAsia"/>
                <w:szCs w:val="21"/>
              </w:rPr>
              <w:t>单位</w:t>
            </w:r>
          </w:p>
        </w:tc>
        <w:tc>
          <w:tcPr>
            <w:tcW w:w="1490" w:type="dxa"/>
          </w:tcPr>
          <w:p w14:paraId="5CB6D01F" w14:textId="77777777" w:rsidR="00196DE9" w:rsidRDefault="00000000">
            <w:pPr>
              <w:pStyle w:val="aff7"/>
              <w:spacing w:line="360" w:lineRule="auto"/>
              <w:jc w:val="center"/>
              <w:rPr>
                <w:rFonts w:hint="eastAsia"/>
                <w:szCs w:val="21"/>
              </w:rPr>
            </w:pPr>
            <w:r>
              <w:rPr>
                <w:rFonts w:hint="eastAsia"/>
                <w:szCs w:val="21"/>
              </w:rPr>
              <w:t>数量</w:t>
            </w:r>
          </w:p>
        </w:tc>
      </w:tr>
      <w:tr w:rsidR="00196DE9" w14:paraId="146103C7" w14:textId="77777777">
        <w:trPr>
          <w:trHeight w:val="474"/>
        </w:trPr>
        <w:tc>
          <w:tcPr>
            <w:tcW w:w="926" w:type="dxa"/>
          </w:tcPr>
          <w:p w14:paraId="7ED05E06" w14:textId="77777777" w:rsidR="00196DE9" w:rsidRDefault="00000000">
            <w:pPr>
              <w:pStyle w:val="aff7"/>
              <w:spacing w:line="360" w:lineRule="auto"/>
              <w:jc w:val="center"/>
              <w:rPr>
                <w:rFonts w:hint="eastAsia"/>
                <w:szCs w:val="21"/>
              </w:rPr>
            </w:pPr>
            <w:r>
              <w:rPr>
                <w:rFonts w:hint="eastAsia"/>
                <w:szCs w:val="21"/>
              </w:rPr>
              <w:t>1</w:t>
            </w:r>
          </w:p>
        </w:tc>
        <w:tc>
          <w:tcPr>
            <w:tcW w:w="2696" w:type="dxa"/>
          </w:tcPr>
          <w:p w14:paraId="1AB40198" w14:textId="77777777" w:rsidR="00196DE9" w:rsidRDefault="00000000">
            <w:pPr>
              <w:pStyle w:val="aff7"/>
              <w:spacing w:line="360" w:lineRule="auto"/>
              <w:jc w:val="center"/>
              <w:rPr>
                <w:rFonts w:hint="eastAsia"/>
              </w:rPr>
            </w:pPr>
            <w:r>
              <w:rPr>
                <w:rFonts w:hint="eastAsia"/>
              </w:rPr>
              <w:t>纯棉被套</w:t>
            </w:r>
          </w:p>
        </w:tc>
        <w:tc>
          <w:tcPr>
            <w:tcW w:w="1766" w:type="dxa"/>
          </w:tcPr>
          <w:p w14:paraId="06ADEFFA" w14:textId="77777777" w:rsidR="00196DE9" w:rsidRDefault="00000000">
            <w:pPr>
              <w:pStyle w:val="aff7"/>
              <w:spacing w:line="360" w:lineRule="auto"/>
              <w:jc w:val="center"/>
              <w:rPr>
                <w:rFonts w:hint="eastAsia"/>
                <w:szCs w:val="21"/>
              </w:rPr>
            </w:pPr>
            <w:r>
              <w:rPr>
                <w:rFonts w:hint="eastAsia"/>
              </w:rPr>
              <w:t>160*220</w:t>
            </w:r>
          </w:p>
        </w:tc>
        <w:tc>
          <w:tcPr>
            <w:tcW w:w="1339" w:type="dxa"/>
          </w:tcPr>
          <w:p w14:paraId="59DBEF6F" w14:textId="77777777" w:rsidR="00196DE9" w:rsidRDefault="00000000">
            <w:pPr>
              <w:pStyle w:val="aff7"/>
              <w:spacing w:line="360" w:lineRule="auto"/>
              <w:jc w:val="center"/>
              <w:rPr>
                <w:rFonts w:hint="eastAsia"/>
                <w:szCs w:val="21"/>
              </w:rPr>
            </w:pPr>
            <w:r>
              <w:rPr>
                <w:rFonts w:hint="eastAsia"/>
                <w:szCs w:val="21"/>
              </w:rPr>
              <w:t>床</w:t>
            </w:r>
          </w:p>
        </w:tc>
        <w:tc>
          <w:tcPr>
            <w:tcW w:w="1490" w:type="dxa"/>
          </w:tcPr>
          <w:p w14:paraId="657D5634" w14:textId="77777777" w:rsidR="00196DE9" w:rsidRDefault="00000000">
            <w:pPr>
              <w:pStyle w:val="aff7"/>
              <w:spacing w:line="360" w:lineRule="auto"/>
              <w:jc w:val="center"/>
              <w:rPr>
                <w:rFonts w:hint="eastAsia"/>
                <w:szCs w:val="21"/>
              </w:rPr>
            </w:pPr>
            <w:r>
              <w:rPr>
                <w:rFonts w:hint="eastAsia"/>
                <w:szCs w:val="21"/>
              </w:rPr>
              <w:t>2</w:t>
            </w:r>
          </w:p>
        </w:tc>
      </w:tr>
      <w:tr w:rsidR="00196DE9" w14:paraId="376720A0" w14:textId="77777777">
        <w:trPr>
          <w:trHeight w:val="474"/>
        </w:trPr>
        <w:tc>
          <w:tcPr>
            <w:tcW w:w="926" w:type="dxa"/>
          </w:tcPr>
          <w:p w14:paraId="68DA9892" w14:textId="77777777" w:rsidR="00196DE9" w:rsidRDefault="00000000">
            <w:pPr>
              <w:pStyle w:val="aff7"/>
              <w:spacing w:line="360" w:lineRule="auto"/>
              <w:jc w:val="center"/>
              <w:rPr>
                <w:rFonts w:hint="eastAsia"/>
                <w:szCs w:val="21"/>
              </w:rPr>
            </w:pPr>
            <w:r>
              <w:rPr>
                <w:rFonts w:hint="eastAsia"/>
                <w:szCs w:val="21"/>
              </w:rPr>
              <w:t>2</w:t>
            </w:r>
          </w:p>
        </w:tc>
        <w:tc>
          <w:tcPr>
            <w:tcW w:w="2696" w:type="dxa"/>
          </w:tcPr>
          <w:p w14:paraId="251C0A7C" w14:textId="77777777" w:rsidR="00196DE9" w:rsidRDefault="00000000">
            <w:pPr>
              <w:pStyle w:val="aff7"/>
              <w:spacing w:line="360" w:lineRule="auto"/>
              <w:jc w:val="center"/>
              <w:rPr>
                <w:rFonts w:hint="eastAsia"/>
              </w:rPr>
            </w:pPr>
            <w:r>
              <w:rPr>
                <w:rFonts w:hint="eastAsia"/>
              </w:rPr>
              <w:t>纯棉床</w:t>
            </w:r>
            <w:proofErr w:type="gramStart"/>
            <w:r>
              <w:rPr>
                <w:rFonts w:hint="eastAsia"/>
              </w:rPr>
              <w:t>笠</w:t>
            </w:r>
            <w:proofErr w:type="gramEnd"/>
          </w:p>
        </w:tc>
        <w:tc>
          <w:tcPr>
            <w:tcW w:w="1766" w:type="dxa"/>
          </w:tcPr>
          <w:p w14:paraId="3FCAEAAC" w14:textId="77777777" w:rsidR="00196DE9" w:rsidRDefault="00000000">
            <w:pPr>
              <w:pStyle w:val="aff7"/>
              <w:spacing w:line="360" w:lineRule="auto"/>
              <w:jc w:val="center"/>
              <w:rPr>
                <w:rFonts w:hint="eastAsia"/>
                <w:szCs w:val="21"/>
              </w:rPr>
            </w:pPr>
            <w:r>
              <w:rPr>
                <w:szCs w:val="21"/>
              </w:rPr>
              <w:t>110*220</w:t>
            </w:r>
          </w:p>
        </w:tc>
        <w:tc>
          <w:tcPr>
            <w:tcW w:w="1339" w:type="dxa"/>
          </w:tcPr>
          <w:p w14:paraId="6699A817" w14:textId="77777777" w:rsidR="00196DE9" w:rsidRDefault="00000000">
            <w:pPr>
              <w:pStyle w:val="aff7"/>
              <w:spacing w:line="360" w:lineRule="auto"/>
              <w:jc w:val="center"/>
              <w:rPr>
                <w:rFonts w:hint="eastAsia"/>
                <w:szCs w:val="21"/>
              </w:rPr>
            </w:pPr>
            <w:r>
              <w:rPr>
                <w:rFonts w:hint="eastAsia"/>
                <w:szCs w:val="21"/>
              </w:rPr>
              <w:t>床</w:t>
            </w:r>
          </w:p>
        </w:tc>
        <w:tc>
          <w:tcPr>
            <w:tcW w:w="1490" w:type="dxa"/>
          </w:tcPr>
          <w:p w14:paraId="2FD271DE" w14:textId="77777777" w:rsidR="00196DE9" w:rsidRDefault="00000000">
            <w:pPr>
              <w:pStyle w:val="aff7"/>
              <w:spacing w:line="360" w:lineRule="auto"/>
              <w:jc w:val="center"/>
              <w:rPr>
                <w:rFonts w:hint="eastAsia"/>
                <w:szCs w:val="21"/>
              </w:rPr>
            </w:pPr>
            <w:r>
              <w:rPr>
                <w:rFonts w:hint="eastAsia"/>
                <w:szCs w:val="21"/>
              </w:rPr>
              <w:t>2</w:t>
            </w:r>
          </w:p>
        </w:tc>
      </w:tr>
      <w:tr w:rsidR="00196DE9" w14:paraId="53B26AF3" w14:textId="77777777">
        <w:trPr>
          <w:trHeight w:val="474"/>
        </w:trPr>
        <w:tc>
          <w:tcPr>
            <w:tcW w:w="926" w:type="dxa"/>
          </w:tcPr>
          <w:p w14:paraId="0A5B5ED6" w14:textId="77777777" w:rsidR="00196DE9" w:rsidRDefault="00000000">
            <w:pPr>
              <w:pStyle w:val="aff7"/>
              <w:spacing w:line="360" w:lineRule="auto"/>
              <w:jc w:val="center"/>
              <w:rPr>
                <w:rFonts w:hint="eastAsia"/>
                <w:szCs w:val="21"/>
              </w:rPr>
            </w:pPr>
            <w:r>
              <w:rPr>
                <w:rFonts w:hint="eastAsia"/>
                <w:szCs w:val="21"/>
              </w:rPr>
              <w:t>3</w:t>
            </w:r>
          </w:p>
        </w:tc>
        <w:tc>
          <w:tcPr>
            <w:tcW w:w="2696" w:type="dxa"/>
          </w:tcPr>
          <w:p w14:paraId="6E5200DF" w14:textId="77777777" w:rsidR="00196DE9" w:rsidRDefault="00000000">
            <w:pPr>
              <w:pStyle w:val="aff7"/>
              <w:spacing w:line="360" w:lineRule="auto"/>
              <w:jc w:val="center"/>
              <w:rPr>
                <w:rFonts w:hint="eastAsia"/>
              </w:rPr>
            </w:pPr>
            <w:r>
              <w:t>纯棉枕套</w:t>
            </w:r>
          </w:p>
        </w:tc>
        <w:tc>
          <w:tcPr>
            <w:tcW w:w="1766" w:type="dxa"/>
          </w:tcPr>
          <w:p w14:paraId="5AF84FA4" w14:textId="77777777" w:rsidR="00196DE9" w:rsidRDefault="00000000">
            <w:pPr>
              <w:pStyle w:val="aff7"/>
              <w:spacing w:line="360" w:lineRule="auto"/>
              <w:jc w:val="center"/>
              <w:rPr>
                <w:rFonts w:hint="eastAsia"/>
                <w:szCs w:val="21"/>
              </w:rPr>
            </w:pPr>
            <w:r>
              <w:rPr>
                <w:szCs w:val="21"/>
              </w:rPr>
              <w:t>70*45</w:t>
            </w:r>
          </w:p>
        </w:tc>
        <w:tc>
          <w:tcPr>
            <w:tcW w:w="1339" w:type="dxa"/>
          </w:tcPr>
          <w:p w14:paraId="03141E53" w14:textId="77777777" w:rsidR="00196DE9" w:rsidRDefault="00000000">
            <w:pPr>
              <w:pStyle w:val="aff7"/>
              <w:spacing w:line="360" w:lineRule="auto"/>
              <w:jc w:val="center"/>
              <w:rPr>
                <w:rFonts w:hint="eastAsia"/>
                <w:szCs w:val="21"/>
              </w:rPr>
            </w:pPr>
            <w:proofErr w:type="gramStart"/>
            <w:r>
              <w:rPr>
                <w:rFonts w:hint="eastAsia"/>
                <w:szCs w:val="21"/>
              </w:rPr>
              <w:t>个</w:t>
            </w:r>
            <w:proofErr w:type="gramEnd"/>
          </w:p>
        </w:tc>
        <w:tc>
          <w:tcPr>
            <w:tcW w:w="1490" w:type="dxa"/>
          </w:tcPr>
          <w:p w14:paraId="35DBFE2A" w14:textId="77777777" w:rsidR="00196DE9" w:rsidRDefault="00000000">
            <w:pPr>
              <w:pStyle w:val="aff7"/>
              <w:spacing w:line="360" w:lineRule="auto"/>
              <w:jc w:val="center"/>
              <w:rPr>
                <w:rFonts w:hint="eastAsia"/>
                <w:szCs w:val="21"/>
              </w:rPr>
            </w:pPr>
            <w:r>
              <w:rPr>
                <w:rFonts w:hint="eastAsia"/>
                <w:szCs w:val="21"/>
              </w:rPr>
              <w:t>2</w:t>
            </w:r>
          </w:p>
        </w:tc>
      </w:tr>
      <w:tr w:rsidR="00196DE9" w14:paraId="42522A23" w14:textId="77777777">
        <w:trPr>
          <w:trHeight w:val="475"/>
        </w:trPr>
        <w:tc>
          <w:tcPr>
            <w:tcW w:w="926" w:type="dxa"/>
          </w:tcPr>
          <w:p w14:paraId="7EBDC703" w14:textId="77777777" w:rsidR="00196DE9" w:rsidRDefault="00000000">
            <w:pPr>
              <w:pStyle w:val="aff7"/>
              <w:spacing w:line="360" w:lineRule="auto"/>
              <w:jc w:val="center"/>
              <w:rPr>
                <w:rFonts w:hint="eastAsia"/>
                <w:szCs w:val="21"/>
              </w:rPr>
            </w:pPr>
            <w:r>
              <w:rPr>
                <w:rFonts w:hint="eastAsia"/>
                <w:szCs w:val="21"/>
              </w:rPr>
              <w:t>4</w:t>
            </w:r>
          </w:p>
        </w:tc>
        <w:tc>
          <w:tcPr>
            <w:tcW w:w="2696" w:type="dxa"/>
          </w:tcPr>
          <w:p w14:paraId="5188BD05" w14:textId="77777777" w:rsidR="00196DE9" w:rsidRDefault="00000000">
            <w:pPr>
              <w:pStyle w:val="aff7"/>
              <w:spacing w:line="360" w:lineRule="auto"/>
              <w:jc w:val="center"/>
              <w:rPr>
                <w:rFonts w:hint="eastAsia"/>
              </w:rPr>
            </w:pPr>
            <w:r>
              <w:rPr>
                <w:rFonts w:hint="eastAsia"/>
              </w:rPr>
              <w:t>3斤一级盖絮</w:t>
            </w:r>
          </w:p>
        </w:tc>
        <w:tc>
          <w:tcPr>
            <w:tcW w:w="1766" w:type="dxa"/>
          </w:tcPr>
          <w:p w14:paraId="05C83745" w14:textId="77777777" w:rsidR="00196DE9" w:rsidRDefault="00000000">
            <w:pPr>
              <w:pStyle w:val="aff7"/>
              <w:spacing w:line="360" w:lineRule="auto"/>
              <w:jc w:val="center"/>
              <w:rPr>
                <w:rFonts w:hint="eastAsia"/>
                <w:szCs w:val="21"/>
              </w:rPr>
            </w:pPr>
            <w:r>
              <w:rPr>
                <w:szCs w:val="21"/>
              </w:rPr>
              <w:t>150*210</w:t>
            </w:r>
          </w:p>
        </w:tc>
        <w:tc>
          <w:tcPr>
            <w:tcW w:w="1339" w:type="dxa"/>
          </w:tcPr>
          <w:p w14:paraId="6CFD0C5C" w14:textId="77777777" w:rsidR="00196DE9" w:rsidRDefault="00000000">
            <w:pPr>
              <w:pStyle w:val="aff7"/>
              <w:spacing w:line="360" w:lineRule="auto"/>
              <w:jc w:val="center"/>
              <w:rPr>
                <w:rFonts w:hint="eastAsia"/>
                <w:szCs w:val="21"/>
              </w:rPr>
            </w:pPr>
            <w:r>
              <w:rPr>
                <w:rFonts w:hint="eastAsia"/>
                <w:szCs w:val="21"/>
              </w:rPr>
              <w:t>床</w:t>
            </w:r>
          </w:p>
        </w:tc>
        <w:tc>
          <w:tcPr>
            <w:tcW w:w="1490" w:type="dxa"/>
          </w:tcPr>
          <w:p w14:paraId="42D00B66" w14:textId="77777777" w:rsidR="00196DE9" w:rsidRDefault="00000000">
            <w:pPr>
              <w:pStyle w:val="aff7"/>
              <w:spacing w:line="360" w:lineRule="auto"/>
              <w:jc w:val="center"/>
              <w:rPr>
                <w:rFonts w:hint="eastAsia"/>
                <w:szCs w:val="21"/>
              </w:rPr>
            </w:pPr>
            <w:r>
              <w:rPr>
                <w:rFonts w:hint="eastAsia"/>
                <w:szCs w:val="21"/>
              </w:rPr>
              <w:t>1</w:t>
            </w:r>
          </w:p>
        </w:tc>
      </w:tr>
      <w:tr w:rsidR="00196DE9" w14:paraId="5C45F899" w14:textId="77777777">
        <w:trPr>
          <w:trHeight w:val="474"/>
        </w:trPr>
        <w:tc>
          <w:tcPr>
            <w:tcW w:w="926" w:type="dxa"/>
          </w:tcPr>
          <w:p w14:paraId="652751A3" w14:textId="77777777" w:rsidR="00196DE9" w:rsidRDefault="00000000">
            <w:pPr>
              <w:pStyle w:val="aff7"/>
              <w:spacing w:line="360" w:lineRule="auto"/>
              <w:jc w:val="center"/>
              <w:rPr>
                <w:rFonts w:hint="eastAsia"/>
                <w:szCs w:val="21"/>
              </w:rPr>
            </w:pPr>
            <w:r>
              <w:rPr>
                <w:rFonts w:hint="eastAsia"/>
                <w:szCs w:val="21"/>
              </w:rPr>
              <w:t>5</w:t>
            </w:r>
          </w:p>
        </w:tc>
        <w:tc>
          <w:tcPr>
            <w:tcW w:w="2696" w:type="dxa"/>
          </w:tcPr>
          <w:p w14:paraId="3073BAA6" w14:textId="77777777" w:rsidR="00196DE9" w:rsidRDefault="00000000">
            <w:pPr>
              <w:pStyle w:val="aff7"/>
              <w:spacing w:line="360" w:lineRule="auto"/>
              <w:jc w:val="center"/>
              <w:rPr>
                <w:rFonts w:hint="eastAsia"/>
              </w:rPr>
            </w:pPr>
            <w:r>
              <w:rPr>
                <w:rFonts w:hint="eastAsia"/>
              </w:rPr>
              <w:t>5斤一级盖絮</w:t>
            </w:r>
          </w:p>
        </w:tc>
        <w:tc>
          <w:tcPr>
            <w:tcW w:w="1766" w:type="dxa"/>
          </w:tcPr>
          <w:p w14:paraId="62CC4360" w14:textId="77777777" w:rsidR="00196DE9" w:rsidRDefault="00000000">
            <w:pPr>
              <w:pStyle w:val="aff7"/>
              <w:spacing w:line="360" w:lineRule="auto"/>
              <w:jc w:val="center"/>
              <w:rPr>
                <w:rFonts w:hint="eastAsia"/>
                <w:szCs w:val="21"/>
              </w:rPr>
            </w:pPr>
            <w:r>
              <w:rPr>
                <w:szCs w:val="21"/>
              </w:rPr>
              <w:t>150*210</w:t>
            </w:r>
          </w:p>
        </w:tc>
        <w:tc>
          <w:tcPr>
            <w:tcW w:w="1339" w:type="dxa"/>
          </w:tcPr>
          <w:p w14:paraId="5141A83E" w14:textId="77777777" w:rsidR="00196DE9" w:rsidRDefault="00000000">
            <w:pPr>
              <w:pStyle w:val="aff7"/>
              <w:spacing w:line="360" w:lineRule="auto"/>
              <w:jc w:val="center"/>
              <w:rPr>
                <w:rFonts w:hint="eastAsia"/>
                <w:szCs w:val="21"/>
              </w:rPr>
            </w:pPr>
            <w:r>
              <w:rPr>
                <w:rFonts w:hint="eastAsia"/>
                <w:szCs w:val="21"/>
              </w:rPr>
              <w:t>床</w:t>
            </w:r>
          </w:p>
        </w:tc>
        <w:tc>
          <w:tcPr>
            <w:tcW w:w="1490" w:type="dxa"/>
          </w:tcPr>
          <w:p w14:paraId="5EE041B7" w14:textId="77777777" w:rsidR="00196DE9" w:rsidRDefault="00000000">
            <w:pPr>
              <w:pStyle w:val="aff7"/>
              <w:spacing w:line="360" w:lineRule="auto"/>
              <w:jc w:val="center"/>
              <w:rPr>
                <w:rFonts w:hint="eastAsia"/>
                <w:szCs w:val="21"/>
              </w:rPr>
            </w:pPr>
            <w:r>
              <w:rPr>
                <w:rFonts w:hint="eastAsia"/>
                <w:szCs w:val="21"/>
              </w:rPr>
              <w:t>1</w:t>
            </w:r>
          </w:p>
        </w:tc>
      </w:tr>
      <w:tr w:rsidR="00196DE9" w14:paraId="73F8071E" w14:textId="77777777">
        <w:trPr>
          <w:trHeight w:val="474"/>
        </w:trPr>
        <w:tc>
          <w:tcPr>
            <w:tcW w:w="926" w:type="dxa"/>
          </w:tcPr>
          <w:p w14:paraId="035EEDBD" w14:textId="77777777" w:rsidR="00196DE9" w:rsidRDefault="00000000">
            <w:pPr>
              <w:pStyle w:val="aff7"/>
              <w:spacing w:line="360" w:lineRule="auto"/>
              <w:jc w:val="center"/>
              <w:rPr>
                <w:rFonts w:hint="eastAsia"/>
                <w:szCs w:val="21"/>
              </w:rPr>
            </w:pPr>
            <w:r>
              <w:rPr>
                <w:rFonts w:hint="eastAsia"/>
                <w:szCs w:val="21"/>
              </w:rPr>
              <w:t>6</w:t>
            </w:r>
          </w:p>
        </w:tc>
        <w:tc>
          <w:tcPr>
            <w:tcW w:w="2696" w:type="dxa"/>
          </w:tcPr>
          <w:p w14:paraId="6BD30B34" w14:textId="77777777" w:rsidR="00196DE9" w:rsidRDefault="00000000">
            <w:pPr>
              <w:pStyle w:val="aff7"/>
              <w:spacing w:line="360" w:lineRule="auto"/>
              <w:jc w:val="center"/>
              <w:rPr>
                <w:rFonts w:hint="eastAsia"/>
              </w:rPr>
            </w:pPr>
            <w:r>
              <w:rPr>
                <w:rFonts w:hint="eastAsia"/>
              </w:rPr>
              <w:t>4斤四级垫絮</w:t>
            </w:r>
          </w:p>
        </w:tc>
        <w:tc>
          <w:tcPr>
            <w:tcW w:w="1766" w:type="dxa"/>
          </w:tcPr>
          <w:p w14:paraId="1A61B5CA" w14:textId="77777777" w:rsidR="00196DE9" w:rsidRDefault="00000000">
            <w:pPr>
              <w:pStyle w:val="aff7"/>
              <w:spacing w:line="360" w:lineRule="auto"/>
              <w:jc w:val="center"/>
              <w:rPr>
                <w:rFonts w:hint="eastAsia"/>
                <w:szCs w:val="21"/>
              </w:rPr>
            </w:pPr>
            <w:r>
              <w:rPr>
                <w:szCs w:val="21"/>
              </w:rPr>
              <w:t>80*200</w:t>
            </w:r>
          </w:p>
        </w:tc>
        <w:tc>
          <w:tcPr>
            <w:tcW w:w="1339" w:type="dxa"/>
          </w:tcPr>
          <w:p w14:paraId="3187CF70" w14:textId="77777777" w:rsidR="00196DE9" w:rsidRDefault="00000000">
            <w:pPr>
              <w:pStyle w:val="aff7"/>
              <w:spacing w:line="360" w:lineRule="auto"/>
              <w:jc w:val="center"/>
              <w:rPr>
                <w:rFonts w:hint="eastAsia"/>
                <w:szCs w:val="21"/>
              </w:rPr>
            </w:pPr>
            <w:r>
              <w:rPr>
                <w:rFonts w:hint="eastAsia"/>
                <w:szCs w:val="21"/>
              </w:rPr>
              <w:t>床</w:t>
            </w:r>
          </w:p>
        </w:tc>
        <w:tc>
          <w:tcPr>
            <w:tcW w:w="1490" w:type="dxa"/>
          </w:tcPr>
          <w:p w14:paraId="422DD959" w14:textId="77777777" w:rsidR="00196DE9" w:rsidRDefault="00000000">
            <w:pPr>
              <w:pStyle w:val="aff7"/>
              <w:spacing w:line="360" w:lineRule="auto"/>
              <w:jc w:val="center"/>
              <w:rPr>
                <w:rFonts w:hint="eastAsia"/>
                <w:szCs w:val="21"/>
              </w:rPr>
            </w:pPr>
            <w:r>
              <w:rPr>
                <w:rFonts w:hint="eastAsia"/>
                <w:szCs w:val="21"/>
              </w:rPr>
              <w:t>1</w:t>
            </w:r>
          </w:p>
        </w:tc>
      </w:tr>
      <w:tr w:rsidR="00196DE9" w14:paraId="4336CD8F" w14:textId="77777777">
        <w:trPr>
          <w:trHeight w:val="474"/>
        </w:trPr>
        <w:tc>
          <w:tcPr>
            <w:tcW w:w="926" w:type="dxa"/>
          </w:tcPr>
          <w:p w14:paraId="0D35F74C" w14:textId="77777777" w:rsidR="00196DE9" w:rsidRDefault="00000000">
            <w:pPr>
              <w:pStyle w:val="aff7"/>
              <w:spacing w:line="360" w:lineRule="auto"/>
              <w:jc w:val="center"/>
              <w:rPr>
                <w:rFonts w:hint="eastAsia"/>
                <w:szCs w:val="21"/>
              </w:rPr>
            </w:pPr>
            <w:r>
              <w:rPr>
                <w:rFonts w:hint="eastAsia"/>
                <w:szCs w:val="21"/>
              </w:rPr>
              <w:t>7</w:t>
            </w:r>
          </w:p>
        </w:tc>
        <w:tc>
          <w:tcPr>
            <w:tcW w:w="2696" w:type="dxa"/>
          </w:tcPr>
          <w:p w14:paraId="6A5CD993" w14:textId="77777777" w:rsidR="00196DE9" w:rsidRDefault="00000000">
            <w:pPr>
              <w:pStyle w:val="aff7"/>
              <w:spacing w:line="360" w:lineRule="auto"/>
              <w:jc w:val="center"/>
              <w:rPr>
                <w:rFonts w:hint="eastAsia"/>
              </w:rPr>
            </w:pPr>
            <w:r>
              <w:rPr>
                <w:rFonts w:hint="eastAsia"/>
              </w:rPr>
              <w:t>纯棉垫套</w:t>
            </w:r>
          </w:p>
        </w:tc>
        <w:tc>
          <w:tcPr>
            <w:tcW w:w="1766" w:type="dxa"/>
          </w:tcPr>
          <w:p w14:paraId="0713DABC" w14:textId="77777777" w:rsidR="00196DE9" w:rsidRDefault="00000000">
            <w:pPr>
              <w:pStyle w:val="aff7"/>
              <w:spacing w:line="360" w:lineRule="auto"/>
              <w:jc w:val="center"/>
              <w:rPr>
                <w:rFonts w:hint="eastAsia"/>
                <w:szCs w:val="21"/>
              </w:rPr>
            </w:pPr>
            <w:r>
              <w:rPr>
                <w:szCs w:val="21"/>
              </w:rPr>
              <w:t>85*205</w:t>
            </w:r>
          </w:p>
        </w:tc>
        <w:tc>
          <w:tcPr>
            <w:tcW w:w="1339" w:type="dxa"/>
          </w:tcPr>
          <w:p w14:paraId="1FBB1B37" w14:textId="77777777" w:rsidR="00196DE9" w:rsidRDefault="00000000">
            <w:pPr>
              <w:pStyle w:val="aff7"/>
              <w:spacing w:line="360" w:lineRule="auto"/>
              <w:jc w:val="center"/>
              <w:rPr>
                <w:rFonts w:hint="eastAsia"/>
                <w:szCs w:val="21"/>
              </w:rPr>
            </w:pPr>
            <w:r>
              <w:rPr>
                <w:rFonts w:hint="eastAsia"/>
                <w:szCs w:val="21"/>
              </w:rPr>
              <w:t>床</w:t>
            </w:r>
          </w:p>
        </w:tc>
        <w:tc>
          <w:tcPr>
            <w:tcW w:w="1490" w:type="dxa"/>
          </w:tcPr>
          <w:p w14:paraId="680FDA4E" w14:textId="77777777" w:rsidR="00196DE9" w:rsidRDefault="00000000">
            <w:pPr>
              <w:pStyle w:val="aff7"/>
              <w:spacing w:line="360" w:lineRule="auto"/>
              <w:jc w:val="center"/>
              <w:rPr>
                <w:rFonts w:hint="eastAsia"/>
                <w:szCs w:val="21"/>
              </w:rPr>
            </w:pPr>
            <w:r>
              <w:rPr>
                <w:rFonts w:hint="eastAsia"/>
                <w:szCs w:val="21"/>
              </w:rPr>
              <w:t>1</w:t>
            </w:r>
          </w:p>
        </w:tc>
      </w:tr>
      <w:tr w:rsidR="00196DE9" w14:paraId="5F3F1C79" w14:textId="77777777">
        <w:trPr>
          <w:trHeight w:val="474"/>
        </w:trPr>
        <w:tc>
          <w:tcPr>
            <w:tcW w:w="926" w:type="dxa"/>
          </w:tcPr>
          <w:p w14:paraId="2878BE05" w14:textId="77777777" w:rsidR="00196DE9" w:rsidRDefault="00000000">
            <w:pPr>
              <w:pStyle w:val="aff7"/>
              <w:spacing w:line="360" w:lineRule="auto"/>
              <w:jc w:val="center"/>
              <w:rPr>
                <w:rFonts w:hint="eastAsia"/>
                <w:szCs w:val="21"/>
              </w:rPr>
            </w:pPr>
            <w:r>
              <w:rPr>
                <w:rFonts w:hint="eastAsia"/>
                <w:szCs w:val="21"/>
              </w:rPr>
              <w:t>8</w:t>
            </w:r>
          </w:p>
        </w:tc>
        <w:tc>
          <w:tcPr>
            <w:tcW w:w="2696" w:type="dxa"/>
          </w:tcPr>
          <w:p w14:paraId="3B1E7BD7" w14:textId="77777777" w:rsidR="00196DE9" w:rsidRDefault="00000000">
            <w:pPr>
              <w:pStyle w:val="aff7"/>
              <w:spacing w:line="360" w:lineRule="auto"/>
              <w:jc w:val="center"/>
              <w:rPr>
                <w:rFonts w:hint="eastAsia"/>
              </w:rPr>
            </w:pPr>
            <w:r>
              <w:rPr>
                <w:rFonts w:hint="eastAsia"/>
              </w:rPr>
              <w:t>枕芯500G</w:t>
            </w:r>
          </w:p>
        </w:tc>
        <w:tc>
          <w:tcPr>
            <w:tcW w:w="1766" w:type="dxa"/>
          </w:tcPr>
          <w:p w14:paraId="1B81BF86" w14:textId="77777777" w:rsidR="00196DE9" w:rsidRDefault="00000000">
            <w:pPr>
              <w:pStyle w:val="aff7"/>
              <w:spacing w:line="360" w:lineRule="auto"/>
              <w:jc w:val="center"/>
              <w:rPr>
                <w:rFonts w:hint="eastAsia"/>
                <w:szCs w:val="21"/>
              </w:rPr>
            </w:pPr>
            <w:r>
              <w:rPr>
                <w:szCs w:val="21"/>
              </w:rPr>
              <w:t>65*40</w:t>
            </w:r>
          </w:p>
        </w:tc>
        <w:tc>
          <w:tcPr>
            <w:tcW w:w="1339" w:type="dxa"/>
          </w:tcPr>
          <w:p w14:paraId="5B9D380B" w14:textId="77777777" w:rsidR="00196DE9" w:rsidRDefault="00000000">
            <w:pPr>
              <w:pStyle w:val="aff7"/>
              <w:spacing w:line="360" w:lineRule="auto"/>
              <w:jc w:val="center"/>
              <w:rPr>
                <w:rFonts w:hint="eastAsia"/>
                <w:szCs w:val="21"/>
              </w:rPr>
            </w:pPr>
            <w:proofErr w:type="gramStart"/>
            <w:r>
              <w:rPr>
                <w:rFonts w:hint="eastAsia"/>
                <w:szCs w:val="21"/>
              </w:rPr>
              <w:t>个</w:t>
            </w:r>
            <w:proofErr w:type="gramEnd"/>
          </w:p>
        </w:tc>
        <w:tc>
          <w:tcPr>
            <w:tcW w:w="1490" w:type="dxa"/>
          </w:tcPr>
          <w:p w14:paraId="397BD8F6" w14:textId="77777777" w:rsidR="00196DE9" w:rsidRDefault="00000000">
            <w:pPr>
              <w:pStyle w:val="aff7"/>
              <w:spacing w:line="360" w:lineRule="auto"/>
              <w:jc w:val="center"/>
              <w:rPr>
                <w:rFonts w:hint="eastAsia"/>
                <w:szCs w:val="21"/>
              </w:rPr>
            </w:pPr>
            <w:r>
              <w:rPr>
                <w:rFonts w:hint="eastAsia"/>
                <w:szCs w:val="21"/>
              </w:rPr>
              <w:t>1</w:t>
            </w:r>
          </w:p>
        </w:tc>
      </w:tr>
      <w:tr w:rsidR="00196DE9" w14:paraId="5F9F0DCE" w14:textId="77777777">
        <w:trPr>
          <w:trHeight w:val="474"/>
        </w:trPr>
        <w:tc>
          <w:tcPr>
            <w:tcW w:w="926" w:type="dxa"/>
          </w:tcPr>
          <w:p w14:paraId="13343643" w14:textId="77777777" w:rsidR="00196DE9" w:rsidRDefault="00000000">
            <w:pPr>
              <w:pStyle w:val="aff7"/>
              <w:spacing w:line="360" w:lineRule="auto"/>
              <w:jc w:val="center"/>
              <w:rPr>
                <w:rFonts w:hint="eastAsia"/>
                <w:szCs w:val="21"/>
              </w:rPr>
            </w:pPr>
            <w:r>
              <w:rPr>
                <w:rFonts w:hint="eastAsia"/>
                <w:szCs w:val="21"/>
              </w:rPr>
              <w:t>9</w:t>
            </w:r>
          </w:p>
        </w:tc>
        <w:tc>
          <w:tcPr>
            <w:tcW w:w="2696" w:type="dxa"/>
          </w:tcPr>
          <w:p w14:paraId="551255D2" w14:textId="77777777" w:rsidR="00196DE9" w:rsidRDefault="00000000">
            <w:pPr>
              <w:pStyle w:val="aff7"/>
              <w:spacing w:line="360" w:lineRule="auto"/>
              <w:jc w:val="center"/>
              <w:rPr>
                <w:rFonts w:hint="eastAsia"/>
              </w:rPr>
            </w:pPr>
            <w:r>
              <w:rPr>
                <w:rFonts w:hint="eastAsia"/>
              </w:rPr>
              <w:t>蚊帐</w:t>
            </w:r>
          </w:p>
        </w:tc>
        <w:tc>
          <w:tcPr>
            <w:tcW w:w="1766" w:type="dxa"/>
          </w:tcPr>
          <w:p w14:paraId="3B733CF2" w14:textId="77777777" w:rsidR="00196DE9" w:rsidRDefault="00000000">
            <w:pPr>
              <w:pStyle w:val="aff7"/>
              <w:spacing w:line="360" w:lineRule="auto"/>
              <w:jc w:val="center"/>
              <w:rPr>
                <w:rFonts w:hint="eastAsia"/>
                <w:szCs w:val="21"/>
              </w:rPr>
            </w:pPr>
            <w:r>
              <w:rPr>
                <w:szCs w:val="21"/>
              </w:rPr>
              <w:t>2</w:t>
            </w:r>
            <w:r>
              <w:rPr>
                <w:rFonts w:hint="eastAsia"/>
                <w:szCs w:val="21"/>
              </w:rPr>
              <w:t>2</w:t>
            </w:r>
            <w:r>
              <w:rPr>
                <w:szCs w:val="21"/>
              </w:rPr>
              <w:t>0*85*160</w:t>
            </w:r>
          </w:p>
        </w:tc>
        <w:tc>
          <w:tcPr>
            <w:tcW w:w="1339" w:type="dxa"/>
          </w:tcPr>
          <w:p w14:paraId="4EF5D9B8" w14:textId="77777777" w:rsidR="00196DE9" w:rsidRDefault="00000000">
            <w:pPr>
              <w:pStyle w:val="aff7"/>
              <w:spacing w:line="360" w:lineRule="auto"/>
              <w:jc w:val="center"/>
              <w:rPr>
                <w:rFonts w:hint="eastAsia"/>
                <w:szCs w:val="21"/>
              </w:rPr>
            </w:pPr>
            <w:r>
              <w:rPr>
                <w:rFonts w:hint="eastAsia"/>
                <w:szCs w:val="21"/>
              </w:rPr>
              <w:t>床</w:t>
            </w:r>
          </w:p>
        </w:tc>
        <w:tc>
          <w:tcPr>
            <w:tcW w:w="1490" w:type="dxa"/>
          </w:tcPr>
          <w:p w14:paraId="48AE3E76" w14:textId="77777777" w:rsidR="00196DE9" w:rsidRDefault="00000000">
            <w:pPr>
              <w:pStyle w:val="aff7"/>
              <w:spacing w:line="360" w:lineRule="auto"/>
              <w:jc w:val="center"/>
              <w:rPr>
                <w:rFonts w:hint="eastAsia"/>
                <w:szCs w:val="21"/>
              </w:rPr>
            </w:pPr>
            <w:r>
              <w:rPr>
                <w:rFonts w:hint="eastAsia"/>
                <w:szCs w:val="21"/>
              </w:rPr>
              <w:t>1</w:t>
            </w:r>
          </w:p>
        </w:tc>
      </w:tr>
      <w:tr w:rsidR="00196DE9" w14:paraId="5CAAD645" w14:textId="77777777">
        <w:trPr>
          <w:trHeight w:val="518"/>
        </w:trPr>
        <w:tc>
          <w:tcPr>
            <w:tcW w:w="926" w:type="dxa"/>
          </w:tcPr>
          <w:p w14:paraId="73E188FA" w14:textId="77777777" w:rsidR="00196DE9" w:rsidRDefault="00000000">
            <w:pPr>
              <w:pStyle w:val="aff7"/>
              <w:spacing w:line="360" w:lineRule="auto"/>
              <w:jc w:val="center"/>
              <w:rPr>
                <w:rFonts w:hint="eastAsia"/>
                <w:szCs w:val="21"/>
              </w:rPr>
            </w:pPr>
            <w:r>
              <w:rPr>
                <w:rFonts w:hint="eastAsia"/>
                <w:szCs w:val="21"/>
              </w:rPr>
              <w:t>10</w:t>
            </w:r>
          </w:p>
        </w:tc>
        <w:tc>
          <w:tcPr>
            <w:tcW w:w="2696" w:type="dxa"/>
          </w:tcPr>
          <w:p w14:paraId="2E50C34D" w14:textId="77777777" w:rsidR="00196DE9" w:rsidRDefault="00000000">
            <w:pPr>
              <w:pStyle w:val="aff7"/>
              <w:spacing w:line="360" w:lineRule="auto"/>
              <w:jc w:val="center"/>
              <w:rPr>
                <w:rFonts w:hint="eastAsia"/>
              </w:rPr>
            </w:pPr>
            <w:proofErr w:type="gramStart"/>
            <w:r>
              <w:rPr>
                <w:rFonts w:hint="eastAsia"/>
              </w:rPr>
              <w:t>凉被</w:t>
            </w:r>
            <w:proofErr w:type="gramEnd"/>
          </w:p>
        </w:tc>
        <w:tc>
          <w:tcPr>
            <w:tcW w:w="1766" w:type="dxa"/>
          </w:tcPr>
          <w:p w14:paraId="6B612AC6" w14:textId="77777777" w:rsidR="00196DE9" w:rsidRDefault="00000000">
            <w:pPr>
              <w:pStyle w:val="aff7"/>
              <w:spacing w:line="360" w:lineRule="auto"/>
              <w:jc w:val="center"/>
              <w:rPr>
                <w:rFonts w:hint="eastAsia"/>
                <w:szCs w:val="21"/>
              </w:rPr>
            </w:pPr>
            <w:r>
              <w:rPr>
                <w:szCs w:val="21"/>
              </w:rPr>
              <w:t>160*220</w:t>
            </w:r>
          </w:p>
        </w:tc>
        <w:tc>
          <w:tcPr>
            <w:tcW w:w="1339" w:type="dxa"/>
          </w:tcPr>
          <w:p w14:paraId="09B2EAEA" w14:textId="77777777" w:rsidR="00196DE9" w:rsidRDefault="00000000">
            <w:pPr>
              <w:pStyle w:val="aff7"/>
              <w:spacing w:line="360" w:lineRule="auto"/>
              <w:jc w:val="center"/>
              <w:rPr>
                <w:rFonts w:hint="eastAsia"/>
                <w:szCs w:val="21"/>
              </w:rPr>
            </w:pPr>
            <w:r>
              <w:rPr>
                <w:rFonts w:hint="eastAsia"/>
                <w:szCs w:val="21"/>
              </w:rPr>
              <w:t>床</w:t>
            </w:r>
          </w:p>
        </w:tc>
        <w:tc>
          <w:tcPr>
            <w:tcW w:w="1490" w:type="dxa"/>
          </w:tcPr>
          <w:p w14:paraId="2FEAC596" w14:textId="77777777" w:rsidR="00196DE9" w:rsidRDefault="00000000">
            <w:pPr>
              <w:pStyle w:val="aff7"/>
              <w:spacing w:line="360" w:lineRule="auto"/>
              <w:jc w:val="center"/>
              <w:rPr>
                <w:rFonts w:hint="eastAsia"/>
                <w:szCs w:val="21"/>
              </w:rPr>
            </w:pPr>
            <w:r>
              <w:rPr>
                <w:rFonts w:hint="eastAsia"/>
                <w:szCs w:val="21"/>
              </w:rPr>
              <w:t>1</w:t>
            </w:r>
          </w:p>
        </w:tc>
      </w:tr>
      <w:tr w:rsidR="00196DE9" w14:paraId="3EFD0864" w14:textId="77777777">
        <w:trPr>
          <w:trHeight w:val="474"/>
        </w:trPr>
        <w:tc>
          <w:tcPr>
            <w:tcW w:w="926" w:type="dxa"/>
          </w:tcPr>
          <w:p w14:paraId="20EAF98C" w14:textId="77777777" w:rsidR="00196DE9" w:rsidRDefault="00000000">
            <w:pPr>
              <w:pStyle w:val="aff7"/>
              <w:spacing w:line="360" w:lineRule="auto"/>
              <w:jc w:val="center"/>
              <w:rPr>
                <w:rFonts w:hint="eastAsia"/>
                <w:szCs w:val="21"/>
              </w:rPr>
            </w:pPr>
            <w:r>
              <w:rPr>
                <w:rFonts w:hint="eastAsia"/>
                <w:szCs w:val="21"/>
              </w:rPr>
              <w:t>11</w:t>
            </w:r>
          </w:p>
        </w:tc>
        <w:tc>
          <w:tcPr>
            <w:tcW w:w="2696" w:type="dxa"/>
          </w:tcPr>
          <w:p w14:paraId="71743996" w14:textId="77777777" w:rsidR="00196DE9" w:rsidRDefault="00000000">
            <w:pPr>
              <w:pStyle w:val="aff7"/>
              <w:spacing w:line="360" w:lineRule="auto"/>
              <w:jc w:val="center"/>
              <w:rPr>
                <w:rFonts w:hint="eastAsia"/>
              </w:rPr>
            </w:pPr>
            <w:r>
              <w:rPr>
                <w:rFonts w:hint="eastAsia"/>
              </w:rPr>
              <w:t>凉席</w:t>
            </w:r>
          </w:p>
        </w:tc>
        <w:tc>
          <w:tcPr>
            <w:tcW w:w="1766" w:type="dxa"/>
          </w:tcPr>
          <w:p w14:paraId="12D22582" w14:textId="77777777" w:rsidR="00196DE9" w:rsidRDefault="00000000">
            <w:pPr>
              <w:pStyle w:val="aff7"/>
              <w:spacing w:line="360" w:lineRule="auto"/>
              <w:jc w:val="center"/>
              <w:rPr>
                <w:rFonts w:hint="eastAsia"/>
                <w:szCs w:val="21"/>
              </w:rPr>
            </w:pPr>
            <w:r>
              <w:rPr>
                <w:szCs w:val="21"/>
              </w:rPr>
              <w:t>80*195</w:t>
            </w:r>
          </w:p>
        </w:tc>
        <w:tc>
          <w:tcPr>
            <w:tcW w:w="1339" w:type="dxa"/>
          </w:tcPr>
          <w:p w14:paraId="22F5A300" w14:textId="77777777" w:rsidR="00196DE9" w:rsidRDefault="00000000">
            <w:pPr>
              <w:pStyle w:val="aff7"/>
              <w:spacing w:line="360" w:lineRule="auto"/>
              <w:jc w:val="center"/>
              <w:rPr>
                <w:rFonts w:hint="eastAsia"/>
                <w:szCs w:val="21"/>
              </w:rPr>
            </w:pPr>
            <w:r>
              <w:rPr>
                <w:rFonts w:hint="eastAsia"/>
                <w:szCs w:val="21"/>
              </w:rPr>
              <w:t>床</w:t>
            </w:r>
          </w:p>
        </w:tc>
        <w:tc>
          <w:tcPr>
            <w:tcW w:w="1490" w:type="dxa"/>
          </w:tcPr>
          <w:p w14:paraId="447B085F" w14:textId="77777777" w:rsidR="00196DE9" w:rsidRDefault="00000000">
            <w:pPr>
              <w:pStyle w:val="aff7"/>
              <w:spacing w:line="360" w:lineRule="auto"/>
              <w:jc w:val="center"/>
              <w:rPr>
                <w:rFonts w:hint="eastAsia"/>
                <w:szCs w:val="21"/>
              </w:rPr>
            </w:pPr>
            <w:r>
              <w:rPr>
                <w:rFonts w:hint="eastAsia"/>
                <w:szCs w:val="21"/>
              </w:rPr>
              <w:t>1</w:t>
            </w:r>
          </w:p>
        </w:tc>
      </w:tr>
      <w:tr w:rsidR="00196DE9" w14:paraId="2ACF93BC" w14:textId="77777777">
        <w:trPr>
          <w:trHeight w:val="484"/>
        </w:trPr>
        <w:tc>
          <w:tcPr>
            <w:tcW w:w="926" w:type="dxa"/>
          </w:tcPr>
          <w:p w14:paraId="0C37C30A" w14:textId="77777777" w:rsidR="00196DE9" w:rsidRDefault="00000000">
            <w:pPr>
              <w:pStyle w:val="aff7"/>
              <w:spacing w:line="360" w:lineRule="auto"/>
              <w:jc w:val="center"/>
              <w:rPr>
                <w:rFonts w:hint="eastAsia"/>
                <w:szCs w:val="21"/>
              </w:rPr>
            </w:pPr>
            <w:r>
              <w:rPr>
                <w:rFonts w:hint="eastAsia"/>
                <w:szCs w:val="21"/>
              </w:rPr>
              <w:t>12</w:t>
            </w:r>
          </w:p>
        </w:tc>
        <w:tc>
          <w:tcPr>
            <w:tcW w:w="2696" w:type="dxa"/>
          </w:tcPr>
          <w:p w14:paraId="524220E3" w14:textId="77777777" w:rsidR="00196DE9" w:rsidRDefault="00000000">
            <w:pPr>
              <w:pStyle w:val="aff7"/>
              <w:spacing w:line="360" w:lineRule="auto"/>
              <w:jc w:val="center"/>
              <w:rPr>
                <w:rFonts w:hint="eastAsia"/>
              </w:rPr>
            </w:pPr>
            <w:r>
              <w:rPr>
                <w:rFonts w:hint="eastAsia"/>
              </w:rPr>
              <w:t>包装袋</w:t>
            </w:r>
          </w:p>
        </w:tc>
        <w:tc>
          <w:tcPr>
            <w:tcW w:w="1766" w:type="dxa"/>
          </w:tcPr>
          <w:p w14:paraId="4DF47E87" w14:textId="77777777" w:rsidR="00196DE9" w:rsidRDefault="00000000">
            <w:pPr>
              <w:pStyle w:val="aff7"/>
              <w:spacing w:line="360" w:lineRule="auto"/>
              <w:jc w:val="center"/>
              <w:rPr>
                <w:rFonts w:hint="eastAsia"/>
                <w:szCs w:val="21"/>
              </w:rPr>
            </w:pPr>
            <w:r>
              <w:rPr>
                <w:szCs w:val="21"/>
              </w:rPr>
              <w:t>大号</w:t>
            </w:r>
          </w:p>
        </w:tc>
        <w:tc>
          <w:tcPr>
            <w:tcW w:w="1339" w:type="dxa"/>
          </w:tcPr>
          <w:p w14:paraId="37A6E79F" w14:textId="77777777" w:rsidR="00196DE9" w:rsidRDefault="00000000">
            <w:pPr>
              <w:pStyle w:val="aff7"/>
              <w:spacing w:line="360" w:lineRule="auto"/>
              <w:jc w:val="center"/>
              <w:rPr>
                <w:rFonts w:hint="eastAsia"/>
                <w:szCs w:val="21"/>
              </w:rPr>
            </w:pPr>
            <w:proofErr w:type="gramStart"/>
            <w:r>
              <w:rPr>
                <w:rFonts w:hint="eastAsia"/>
                <w:szCs w:val="21"/>
              </w:rPr>
              <w:t>个</w:t>
            </w:r>
            <w:proofErr w:type="gramEnd"/>
          </w:p>
        </w:tc>
        <w:tc>
          <w:tcPr>
            <w:tcW w:w="1490" w:type="dxa"/>
          </w:tcPr>
          <w:p w14:paraId="19108BCA" w14:textId="77777777" w:rsidR="00196DE9" w:rsidRDefault="00000000">
            <w:pPr>
              <w:pStyle w:val="aff7"/>
              <w:spacing w:line="360" w:lineRule="auto"/>
              <w:jc w:val="center"/>
              <w:rPr>
                <w:rFonts w:hint="eastAsia"/>
                <w:szCs w:val="21"/>
              </w:rPr>
            </w:pPr>
            <w:r>
              <w:rPr>
                <w:rFonts w:hint="eastAsia"/>
                <w:szCs w:val="21"/>
              </w:rPr>
              <w:t>1</w:t>
            </w:r>
          </w:p>
        </w:tc>
      </w:tr>
    </w:tbl>
    <w:p w14:paraId="7863547B" w14:textId="77777777" w:rsidR="00196DE9" w:rsidRDefault="00196DE9">
      <w:pPr>
        <w:pStyle w:val="a0"/>
      </w:pPr>
    </w:p>
    <w:p w14:paraId="15ACF3F0"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1、供货数量(预计凤凰校区</w:t>
      </w:r>
      <w:r>
        <w:rPr>
          <w:rFonts w:ascii="宋体" w:hAnsi="宋体" w:cs="宋体" w:hint="eastAsia"/>
          <w:color w:val="000000"/>
          <w:sz w:val="24"/>
          <w:u w:val="single"/>
        </w:rPr>
        <w:t xml:space="preserve">    </w:t>
      </w:r>
      <w:r>
        <w:rPr>
          <w:rFonts w:ascii="宋体" w:hAnsi="宋体" w:cs="宋体" w:hint="eastAsia"/>
          <w:color w:val="000000"/>
          <w:sz w:val="24"/>
        </w:rPr>
        <w:t>套、红星校区</w:t>
      </w:r>
      <w:r>
        <w:rPr>
          <w:rFonts w:ascii="宋体" w:hAnsi="宋体" w:cs="宋体" w:hint="eastAsia"/>
          <w:color w:val="000000"/>
          <w:sz w:val="24"/>
          <w:u w:val="single"/>
        </w:rPr>
        <w:t xml:space="preserve">   </w:t>
      </w:r>
      <w:r>
        <w:rPr>
          <w:rFonts w:ascii="宋体" w:hAnsi="宋体" w:cs="宋体" w:hint="eastAsia"/>
          <w:color w:val="000000"/>
          <w:sz w:val="24"/>
        </w:rPr>
        <w:t>套)，按实际销售数量结算。</w:t>
      </w:r>
    </w:p>
    <w:p w14:paraId="2716FE67"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2、该合同总价已包括货物设计、材料、制造、包装、运输、安装、调试、检测、验收合格交付使用之前及保修期内保修服务与备用物件等等所有其他有关各项的含税费用。不</w:t>
      </w:r>
      <w:r>
        <w:rPr>
          <w:rFonts w:ascii="宋体" w:hAnsi="宋体" w:cs="宋体" w:hint="eastAsia"/>
          <w:color w:val="000000"/>
          <w:sz w:val="24"/>
        </w:rPr>
        <w:lastRenderedPageBreak/>
        <w:t>受市场价格波动，材料涨价、人工费用增加等因素。</w:t>
      </w:r>
    </w:p>
    <w:p w14:paraId="382A8272" w14:textId="77777777" w:rsidR="00196DE9" w:rsidRDefault="00000000">
      <w:pPr>
        <w:snapToGrid w:val="0"/>
        <w:spacing w:line="276" w:lineRule="auto"/>
        <w:rPr>
          <w:rFonts w:ascii="宋体" w:hAnsi="宋体" w:cs="宋体" w:hint="eastAsia"/>
          <w:b/>
          <w:color w:val="000000"/>
          <w:sz w:val="24"/>
        </w:rPr>
      </w:pPr>
      <w:r>
        <w:rPr>
          <w:rFonts w:ascii="宋体" w:hAnsi="宋体" w:cs="宋体" w:hint="eastAsia"/>
          <w:b/>
          <w:color w:val="000000"/>
          <w:sz w:val="24"/>
        </w:rPr>
        <w:t>二、质量要求</w:t>
      </w:r>
    </w:p>
    <w:p w14:paraId="51DB1EC3"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1.乙方须提供全新的货物(含零部件、配件等)，表面无划伤、无碰撞痕迹，且权属清楚，不得侵害他人的知识产权。</w:t>
      </w:r>
    </w:p>
    <w:p w14:paraId="5E380664"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2.货物必须符合国家标准，以及本项目招标文件的质量要求和技术指标与出标准</w:t>
      </w:r>
    </w:p>
    <w:p w14:paraId="265A0538"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3.货物出现质量问题时，乙方应负责三包(包修、包换、包退)，费用由乙方负担，甲方有权到乙方生产场地检查货物质量或生产进度。</w:t>
      </w:r>
    </w:p>
    <w:p w14:paraId="6686F57B"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4.货物到现场后由于甲方保管不当造成的质量问题，乙方亦应负责修理，但费用由甲方负担。</w:t>
      </w:r>
    </w:p>
    <w:p w14:paraId="62845C1A" w14:textId="77777777" w:rsidR="00196DE9" w:rsidRDefault="00000000">
      <w:pPr>
        <w:snapToGrid w:val="0"/>
        <w:spacing w:line="276" w:lineRule="auto"/>
        <w:rPr>
          <w:rFonts w:ascii="宋体" w:hAnsi="宋体" w:cs="宋体" w:hint="eastAsia"/>
          <w:b/>
          <w:color w:val="000000"/>
          <w:sz w:val="24"/>
        </w:rPr>
      </w:pPr>
      <w:r>
        <w:rPr>
          <w:rFonts w:ascii="宋体" w:hAnsi="宋体" w:cs="宋体" w:hint="eastAsia"/>
          <w:b/>
          <w:color w:val="000000"/>
          <w:sz w:val="24"/>
        </w:rPr>
        <w:t>三、交货及验收</w:t>
      </w:r>
    </w:p>
    <w:p w14:paraId="0ACE4B48"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1.乙方交货期限为2025年8月25日前(具体时间以甲方通知为准)，交货到甲方指定地点。交货验收时须提供产品质检部门从同类产品中抽样检查合格的</w:t>
      </w:r>
    </w:p>
    <w:p w14:paraId="272AC9F9"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检测报告</w:t>
      </w:r>
    </w:p>
    <w:p w14:paraId="2F930D81"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验收按照政府采购相关法律法规、《财政部关于进一步加强政府采购需求和履约验收管理的指导意见》(财库(2016)205号)以及《政府采购需求管理办法》(财库(2021)22号)的要求进行验收。由甲方组织，乙方配合进行。</w:t>
      </w:r>
    </w:p>
    <w:p w14:paraId="3779E29C"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如货物经乙方2次维修或</w:t>
      </w:r>
      <w:proofErr w:type="gramStart"/>
      <w:r>
        <w:rPr>
          <w:rFonts w:ascii="宋体" w:hAnsi="宋体" w:cs="宋体" w:hint="eastAsia"/>
          <w:color w:val="000000"/>
          <w:sz w:val="24"/>
        </w:rPr>
        <w:t>更换仍</w:t>
      </w:r>
      <w:proofErr w:type="gramEnd"/>
      <w:r>
        <w:rPr>
          <w:rFonts w:ascii="宋体" w:hAnsi="宋体" w:cs="宋体" w:hint="eastAsia"/>
          <w:color w:val="000000"/>
          <w:sz w:val="24"/>
        </w:rPr>
        <w:t>不能达到合同约定的质量标准，甲方有权退货，并视作乙方不能交付货物且须支付销售金额的    违约金赔偿给甲方，甲方还可依法追究乙方的违约责任</w:t>
      </w:r>
    </w:p>
    <w:p w14:paraId="59F73EDB"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其他未尽事宜应严格按照政府采购相关法律法规、《财政部关于进一步加强政府采购需求和履约验收管理的指导意见》(财库(2016)205号)以及《政府采购需求管理办法》(财库(2021)22号)的要求进行。</w:t>
      </w:r>
    </w:p>
    <w:p w14:paraId="7D333CA2" w14:textId="77777777" w:rsidR="00196DE9" w:rsidRDefault="00196DE9">
      <w:pPr>
        <w:snapToGrid w:val="0"/>
        <w:spacing w:line="276" w:lineRule="auto"/>
        <w:rPr>
          <w:rFonts w:ascii="宋体" w:hAnsi="宋体" w:cs="宋体" w:hint="eastAsia"/>
          <w:b/>
          <w:color w:val="000000"/>
          <w:sz w:val="24"/>
        </w:rPr>
      </w:pPr>
    </w:p>
    <w:p w14:paraId="31AA1454" w14:textId="77777777" w:rsidR="00196DE9" w:rsidRDefault="00000000">
      <w:pPr>
        <w:snapToGrid w:val="0"/>
        <w:spacing w:line="276" w:lineRule="auto"/>
        <w:rPr>
          <w:rFonts w:ascii="宋体" w:hAnsi="宋体" w:cs="宋体" w:hint="eastAsia"/>
          <w:b/>
          <w:color w:val="000000"/>
          <w:sz w:val="24"/>
        </w:rPr>
      </w:pPr>
      <w:r>
        <w:rPr>
          <w:rFonts w:ascii="宋体" w:hAnsi="宋体" w:cs="宋体" w:hint="eastAsia"/>
          <w:b/>
          <w:color w:val="000000"/>
          <w:sz w:val="24"/>
        </w:rPr>
        <w:t>四、付款方式</w:t>
      </w:r>
    </w:p>
    <w:p w14:paraId="64DAAF8F"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采购合同签订后，成交供应商在甲方指定时间及地点，按合同报价自行向学生收取费用，学生自愿购买。</w:t>
      </w:r>
    </w:p>
    <w:p w14:paraId="348DE102" w14:textId="77777777" w:rsidR="00196DE9" w:rsidRDefault="00000000">
      <w:pPr>
        <w:snapToGrid w:val="0"/>
        <w:spacing w:line="276" w:lineRule="auto"/>
        <w:rPr>
          <w:rFonts w:ascii="宋体" w:hAnsi="宋体" w:cs="宋体" w:hint="eastAsia"/>
          <w:b/>
          <w:color w:val="000000"/>
          <w:sz w:val="24"/>
        </w:rPr>
      </w:pPr>
      <w:r>
        <w:rPr>
          <w:rFonts w:ascii="宋体" w:hAnsi="宋体" w:cs="宋体" w:hint="eastAsia"/>
          <w:b/>
          <w:color w:val="000000"/>
          <w:sz w:val="24"/>
        </w:rPr>
        <w:t>五、服务期限</w:t>
      </w:r>
    </w:p>
    <w:p w14:paraId="41FDDE52"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服务期为</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年)，合同一年一签，如双方合作良好续签下一年合同，本合同为第</w:t>
      </w:r>
      <w:r>
        <w:rPr>
          <w:rFonts w:ascii="宋体" w:hAnsi="宋体" w:cs="宋体" w:hint="eastAsia"/>
          <w:color w:val="000000"/>
          <w:sz w:val="24"/>
          <w:u w:val="single"/>
        </w:rPr>
        <w:t xml:space="preserve">   </w:t>
      </w:r>
      <w:r>
        <w:rPr>
          <w:rFonts w:ascii="宋体" w:hAnsi="宋体" w:cs="宋体" w:hint="eastAsia"/>
          <w:color w:val="000000"/>
          <w:sz w:val="24"/>
        </w:rPr>
        <w:t>年服务期</w:t>
      </w:r>
    </w:p>
    <w:p w14:paraId="4346CC67" w14:textId="77777777" w:rsidR="00196DE9" w:rsidRDefault="00000000">
      <w:pPr>
        <w:snapToGrid w:val="0"/>
        <w:spacing w:line="276" w:lineRule="auto"/>
        <w:rPr>
          <w:rFonts w:ascii="宋体" w:hAnsi="宋体" w:cs="宋体" w:hint="eastAsia"/>
          <w:b/>
          <w:color w:val="000000"/>
          <w:sz w:val="24"/>
        </w:rPr>
      </w:pPr>
      <w:r>
        <w:rPr>
          <w:rFonts w:ascii="宋体" w:hAnsi="宋体" w:cs="宋体" w:hint="eastAsia"/>
          <w:b/>
          <w:color w:val="000000"/>
          <w:sz w:val="24"/>
        </w:rPr>
        <w:t>六、售后服务</w:t>
      </w:r>
    </w:p>
    <w:p w14:paraId="0E1C5261"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1、质保期为验收合格后3年，质保期内出现质量问题，乙方在接到通知后_2小时内响应到场，4小时内完成维修或更换，并承担修理调换的费用。</w:t>
      </w:r>
    </w:p>
    <w:p w14:paraId="6F91073C"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2、乙方须指派专人负责与甲方联系售后服务事宜。</w:t>
      </w:r>
    </w:p>
    <w:p w14:paraId="29CF8B40" w14:textId="77777777" w:rsidR="00196DE9" w:rsidRDefault="00000000">
      <w:pPr>
        <w:snapToGrid w:val="0"/>
        <w:spacing w:line="276" w:lineRule="auto"/>
        <w:rPr>
          <w:rFonts w:ascii="宋体" w:hAnsi="宋体" w:cs="宋体" w:hint="eastAsia"/>
        </w:rPr>
      </w:pPr>
      <w:r>
        <w:rPr>
          <w:rFonts w:ascii="宋体" w:hAnsi="宋体" w:cs="宋体" w:hint="eastAsia"/>
          <w:b/>
          <w:color w:val="000000"/>
          <w:sz w:val="24"/>
        </w:rPr>
        <w:t>七、争议解决办法</w:t>
      </w:r>
    </w:p>
    <w:p w14:paraId="1A1DD2DF"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1、因货物的质量问题发生争议，由质量技术监督部门或其指定的质量鉴定机构进行质量鉴定，鉴定费由乙方承担。</w:t>
      </w:r>
    </w:p>
    <w:p w14:paraId="052F6678"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2、合同履行期间，若双方发生争议，可协商或由有关部门调解解决，协商或调解不成的，任一方均有权向甲方所在地有管辖的人民法院提出诉讼。</w:t>
      </w:r>
    </w:p>
    <w:p w14:paraId="067AB894" w14:textId="77777777" w:rsidR="00196DE9" w:rsidRDefault="00000000">
      <w:pPr>
        <w:snapToGrid w:val="0"/>
        <w:spacing w:line="276" w:lineRule="auto"/>
        <w:rPr>
          <w:rFonts w:ascii="宋体" w:hAnsi="宋体" w:cs="宋体" w:hint="eastAsia"/>
          <w:b/>
          <w:color w:val="000000"/>
          <w:sz w:val="24"/>
        </w:rPr>
      </w:pPr>
      <w:r>
        <w:rPr>
          <w:rFonts w:ascii="宋体" w:hAnsi="宋体" w:cs="宋体" w:hint="eastAsia"/>
          <w:b/>
          <w:color w:val="000000"/>
          <w:sz w:val="24"/>
        </w:rPr>
        <w:t>八、其他</w:t>
      </w:r>
    </w:p>
    <w:p w14:paraId="2D07B4F9"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t>1、如有未尽事宜，由双方依法订立补充合同。</w:t>
      </w:r>
    </w:p>
    <w:p w14:paraId="1BB67892" w14:textId="77777777" w:rsidR="00196DE9" w:rsidRDefault="00000000">
      <w:pPr>
        <w:snapToGrid w:val="0"/>
        <w:spacing w:line="276" w:lineRule="auto"/>
        <w:ind w:firstLine="420"/>
        <w:rPr>
          <w:rFonts w:ascii="宋体" w:hAnsi="宋体" w:cs="宋体" w:hint="eastAsia"/>
          <w:color w:val="000000"/>
          <w:sz w:val="24"/>
        </w:rPr>
      </w:pPr>
      <w:r>
        <w:rPr>
          <w:rFonts w:ascii="宋体" w:hAnsi="宋体" w:cs="宋体" w:hint="eastAsia"/>
          <w:color w:val="000000"/>
          <w:sz w:val="24"/>
        </w:rPr>
        <w:lastRenderedPageBreak/>
        <w:t>2、本合同一式贰份，甲方壹份，乙方壹份。自双方签字或盖章有效。</w:t>
      </w:r>
    </w:p>
    <w:p w14:paraId="423C30C9" w14:textId="77777777" w:rsidR="00196DE9" w:rsidRDefault="00196DE9">
      <w:pPr>
        <w:snapToGrid w:val="0"/>
        <w:spacing w:line="276" w:lineRule="auto"/>
        <w:ind w:firstLine="420"/>
        <w:rPr>
          <w:rFonts w:ascii="宋体" w:hAnsi="宋体" w:cs="宋体" w:hint="eastAsia"/>
          <w:color w:val="000000"/>
          <w:sz w:val="24"/>
        </w:rPr>
      </w:pPr>
    </w:p>
    <w:p w14:paraId="1A286E42" w14:textId="77777777" w:rsidR="00196DE9" w:rsidRDefault="00196DE9">
      <w:pPr>
        <w:pStyle w:val="a5"/>
        <w:ind w:firstLine="340"/>
      </w:pPr>
    </w:p>
    <w:p w14:paraId="1C1A8849" w14:textId="77777777" w:rsidR="00196DE9" w:rsidRDefault="00196DE9"/>
    <w:p w14:paraId="40EB15BC" w14:textId="77777777" w:rsidR="00196DE9" w:rsidRDefault="00000000">
      <w:pPr>
        <w:snapToGrid w:val="0"/>
        <w:spacing w:line="276" w:lineRule="auto"/>
        <w:rPr>
          <w:rFonts w:ascii="宋体" w:hAnsi="宋体" w:cs="宋体" w:hint="eastAsia"/>
          <w:bCs/>
          <w:sz w:val="24"/>
        </w:rPr>
      </w:pPr>
      <w:r>
        <w:rPr>
          <w:rFonts w:ascii="宋体" w:hAnsi="宋体" w:cs="宋体" w:hint="eastAsia"/>
          <w:b/>
          <w:bCs/>
          <w:sz w:val="24"/>
        </w:rPr>
        <w:t>甲方：</w:t>
      </w:r>
      <w:r>
        <w:rPr>
          <w:rFonts w:ascii="宋体" w:hAnsi="宋体" w:cs="宋体" w:hint="eastAsia"/>
          <w:bCs/>
          <w:sz w:val="24"/>
        </w:rPr>
        <w:t xml:space="preserve">（盖章）   </w:t>
      </w:r>
      <w:r>
        <w:rPr>
          <w:rFonts w:ascii="宋体" w:hAnsi="宋体" w:cs="宋体" w:hint="eastAsia"/>
          <w:bCs/>
          <w:sz w:val="24"/>
        </w:rPr>
        <w:tab/>
      </w:r>
      <w:r>
        <w:rPr>
          <w:rFonts w:ascii="宋体" w:hAnsi="宋体" w:cs="宋体" w:hint="eastAsia"/>
          <w:bCs/>
          <w:sz w:val="24"/>
        </w:rPr>
        <w:tab/>
        <w:t xml:space="preserve">                     </w:t>
      </w:r>
      <w:r>
        <w:rPr>
          <w:rFonts w:ascii="宋体" w:hAnsi="宋体" w:cs="宋体" w:hint="eastAsia"/>
          <w:b/>
          <w:bCs/>
          <w:sz w:val="24"/>
        </w:rPr>
        <w:t>乙方：</w:t>
      </w:r>
      <w:r>
        <w:rPr>
          <w:rFonts w:ascii="宋体" w:hAnsi="宋体" w:cs="宋体" w:hint="eastAsia"/>
          <w:bCs/>
          <w:sz w:val="24"/>
        </w:rPr>
        <w:t xml:space="preserve"> （盖章）</w:t>
      </w:r>
    </w:p>
    <w:p w14:paraId="15ADB680" w14:textId="77777777" w:rsidR="00196DE9" w:rsidRDefault="00000000">
      <w:pPr>
        <w:snapToGrid w:val="0"/>
        <w:spacing w:line="276" w:lineRule="auto"/>
        <w:rPr>
          <w:rFonts w:ascii="宋体" w:hAnsi="宋体" w:cs="宋体" w:hint="eastAsia"/>
          <w:bCs/>
          <w:sz w:val="24"/>
        </w:rPr>
      </w:pPr>
      <w:r>
        <w:rPr>
          <w:rFonts w:ascii="宋体" w:hAnsi="宋体" w:cs="宋体" w:hint="eastAsia"/>
          <w:b/>
          <w:bCs/>
          <w:sz w:val="24"/>
        </w:rPr>
        <w:t>法定代表人（授权代表）：</w:t>
      </w:r>
      <w:r>
        <w:rPr>
          <w:rFonts w:ascii="宋体" w:hAnsi="宋体" w:cs="宋体" w:hint="eastAsia"/>
          <w:bCs/>
          <w:sz w:val="24"/>
        </w:rPr>
        <w:t xml:space="preserve">                  </w:t>
      </w:r>
      <w:r>
        <w:rPr>
          <w:rFonts w:ascii="宋体" w:hAnsi="宋体" w:cs="宋体" w:hint="eastAsia"/>
          <w:b/>
          <w:bCs/>
          <w:sz w:val="24"/>
        </w:rPr>
        <w:t>法定代表人（授权代表）：</w:t>
      </w:r>
    </w:p>
    <w:p w14:paraId="443F00E0" w14:textId="77777777" w:rsidR="00196DE9" w:rsidRDefault="00000000">
      <w:pPr>
        <w:snapToGrid w:val="0"/>
        <w:spacing w:line="276" w:lineRule="auto"/>
        <w:rPr>
          <w:rFonts w:ascii="宋体" w:hAnsi="宋体" w:cs="宋体" w:hint="eastAsia"/>
          <w:bCs/>
          <w:sz w:val="24"/>
        </w:rPr>
      </w:pPr>
      <w:r>
        <w:rPr>
          <w:rFonts w:ascii="宋体" w:hAnsi="宋体" w:cs="宋体" w:hint="eastAsia"/>
          <w:b/>
          <w:bCs/>
          <w:sz w:val="24"/>
        </w:rPr>
        <w:t xml:space="preserve">地    址：                              </w:t>
      </w:r>
      <w:r>
        <w:rPr>
          <w:rFonts w:ascii="宋体" w:hAnsi="宋体" w:cs="宋体" w:hint="eastAsia"/>
          <w:bCs/>
          <w:sz w:val="24"/>
        </w:rPr>
        <w:t xml:space="preserve">  </w:t>
      </w:r>
      <w:r>
        <w:rPr>
          <w:rFonts w:ascii="宋体" w:hAnsi="宋体" w:cs="宋体" w:hint="eastAsia"/>
          <w:b/>
          <w:bCs/>
          <w:sz w:val="24"/>
        </w:rPr>
        <w:t>地    址：</w:t>
      </w:r>
    </w:p>
    <w:p w14:paraId="401169F1" w14:textId="77777777" w:rsidR="00196DE9" w:rsidRDefault="00000000">
      <w:pPr>
        <w:snapToGrid w:val="0"/>
        <w:spacing w:line="276" w:lineRule="auto"/>
        <w:rPr>
          <w:rFonts w:ascii="宋体" w:hAnsi="宋体" w:cs="宋体" w:hint="eastAsia"/>
          <w:bCs/>
          <w:sz w:val="24"/>
        </w:rPr>
      </w:pPr>
      <w:r>
        <w:rPr>
          <w:rFonts w:ascii="宋体" w:hAnsi="宋体" w:cs="宋体" w:hint="eastAsia"/>
          <w:b/>
          <w:bCs/>
          <w:sz w:val="24"/>
        </w:rPr>
        <w:t xml:space="preserve">开户银行：                          </w:t>
      </w:r>
      <w:r>
        <w:rPr>
          <w:rFonts w:ascii="宋体" w:hAnsi="宋体" w:cs="宋体" w:hint="eastAsia"/>
          <w:bCs/>
          <w:sz w:val="24"/>
        </w:rPr>
        <w:t xml:space="preserve">      </w:t>
      </w:r>
      <w:r>
        <w:rPr>
          <w:rFonts w:ascii="宋体" w:hAnsi="宋体" w:cs="宋体" w:hint="eastAsia"/>
          <w:b/>
          <w:bCs/>
          <w:sz w:val="24"/>
        </w:rPr>
        <w:t>开户银行：</w:t>
      </w:r>
    </w:p>
    <w:p w14:paraId="771A10D9" w14:textId="77777777" w:rsidR="00196DE9" w:rsidRDefault="00000000">
      <w:pPr>
        <w:snapToGrid w:val="0"/>
        <w:spacing w:line="276" w:lineRule="auto"/>
        <w:rPr>
          <w:rFonts w:ascii="宋体" w:hAnsi="宋体" w:cs="宋体" w:hint="eastAsia"/>
          <w:bCs/>
          <w:sz w:val="24"/>
        </w:rPr>
      </w:pPr>
      <w:r>
        <w:rPr>
          <w:rFonts w:ascii="宋体" w:hAnsi="宋体" w:cs="宋体" w:hint="eastAsia"/>
          <w:b/>
          <w:bCs/>
          <w:sz w:val="24"/>
        </w:rPr>
        <w:t xml:space="preserve">账号：                            </w:t>
      </w:r>
      <w:r>
        <w:rPr>
          <w:rFonts w:ascii="宋体" w:hAnsi="宋体" w:cs="宋体" w:hint="eastAsia"/>
          <w:bCs/>
          <w:sz w:val="24"/>
        </w:rPr>
        <w:t xml:space="preserve">        </w:t>
      </w:r>
      <w:r>
        <w:rPr>
          <w:rFonts w:ascii="宋体" w:hAnsi="宋体" w:cs="宋体" w:hint="eastAsia"/>
          <w:b/>
          <w:bCs/>
          <w:sz w:val="24"/>
        </w:rPr>
        <w:t>账号：</w:t>
      </w:r>
    </w:p>
    <w:p w14:paraId="3E054DEB" w14:textId="77777777" w:rsidR="00196DE9" w:rsidRDefault="00000000">
      <w:pPr>
        <w:snapToGrid w:val="0"/>
        <w:spacing w:line="276" w:lineRule="auto"/>
        <w:rPr>
          <w:rFonts w:ascii="宋体" w:hAnsi="宋体" w:cs="宋体" w:hint="eastAsia"/>
          <w:bCs/>
          <w:sz w:val="24"/>
        </w:rPr>
      </w:pPr>
      <w:r>
        <w:rPr>
          <w:rFonts w:ascii="宋体" w:hAnsi="宋体" w:cs="宋体" w:hint="eastAsia"/>
          <w:b/>
          <w:bCs/>
          <w:sz w:val="24"/>
        </w:rPr>
        <w:t>纳税人识别号：</w:t>
      </w:r>
      <w:r>
        <w:rPr>
          <w:rFonts w:ascii="宋体" w:hAnsi="宋体" w:cs="宋体" w:hint="eastAsia"/>
          <w:bCs/>
          <w:sz w:val="24"/>
        </w:rPr>
        <w:t xml:space="preserve">                            </w:t>
      </w:r>
      <w:r>
        <w:rPr>
          <w:rFonts w:ascii="宋体" w:hAnsi="宋体" w:cs="宋体" w:hint="eastAsia"/>
          <w:b/>
          <w:bCs/>
          <w:sz w:val="24"/>
        </w:rPr>
        <w:t>纳税人识别号：</w:t>
      </w:r>
    </w:p>
    <w:p w14:paraId="6C8AF83A" w14:textId="77777777" w:rsidR="00196DE9" w:rsidRDefault="00000000">
      <w:pPr>
        <w:snapToGrid w:val="0"/>
        <w:spacing w:line="276" w:lineRule="auto"/>
        <w:rPr>
          <w:rFonts w:ascii="宋体" w:hAnsi="宋体" w:cs="宋体" w:hint="eastAsia"/>
          <w:bCs/>
          <w:sz w:val="24"/>
        </w:rPr>
      </w:pPr>
      <w:r>
        <w:rPr>
          <w:rFonts w:ascii="宋体" w:hAnsi="宋体" w:cs="宋体" w:hint="eastAsia"/>
          <w:b/>
          <w:bCs/>
          <w:sz w:val="24"/>
        </w:rPr>
        <w:t>项目联系人：</w:t>
      </w:r>
      <w:r>
        <w:rPr>
          <w:rFonts w:ascii="宋体" w:hAnsi="宋体" w:cs="宋体" w:hint="eastAsia"/>
          <w:bCs/>
          <w:sz w:val="24"/>
        </w:rPr>
        <w:t xml:space="preserve">                              </w:t>
      </w:r>
      <w:r>
        <w:rPr>
          <w:rFonts w:ascii="宋体" w:hAnsi="宋体" w:cs="宋体" w:hint="eastAsia"/>
          <w:b/>
          <w:bCs/>
          <w:sz w:val="24"/>
        </w:rPr>
        <w:t>项目联系人：</w:t>
      </w:r>
    </w:p>
    <w:p w14:paraId="2A61AA54" w14:textId="77777777" w:rsidR="00196DE9" w:rsidRDefault="00000000">
      <w:pPr>
        <w:snapToGrid w:val="0"/>
        <w:spacing w:line="276" w:lineRule="auto"/>
        <w:rPr>
          <w:rFonts w:ascii="宋体" w:hAnsi="宋体" w:cs="宋体" w:hint="eastAsia"/>
          <w:bCs/>
          <w:sz w:val="24"/>
        </w:rPr>
      </w:pPr>
      <w:r>
        <w:rPr>
          <w:rFonts w:ascii="宋体" w:hAnsi="宋体" w:cs="宋体" w:hint="eastAsia"/>
          <w:b/>
          <w:bCs/>
          <w:sz w:val="24"/>
        </w:rPr>
        <w:t>电    话：</w:t>
      </w:r>
      <w:r>
        <w:rPr>
          <w:rFonts w:ascii="宋体" w:hAnsi="宋体" w:cs="宋体" w:hint="eastAsia"/>
          <w:bCs/>
          <w:sz w:val="24"/>
        </w:rPr>
        <w:t xml:space="preserve">                                </w:t>
      </w:r>
      <w:r>
        <w:rPr>
          <w:rFonts w:ascii="宋体" w:hAnsi="宋体" w:cs="宋体" w:hint="eastAsia"/>
          <w:b/>
          <w:bCs/>
          <w:sz w:val="24"/>
        </w:rPr>
        <w:t>电    话：</w:t>
      </w:r>
    </w:p>
    <w:p w14:paraId="7FD029A9" w14:textId="77777777" w:rsidR="00196DE9" w:rsidRDefault="00000000">
      <w:pPr>
        <w:snapToGrid w:val="0"/>
        <w:spacing w:line="276" w:lineRule="auto"/>
        <w:rPr>
          <w:rFonts w:ascii="宋体" w:hAnsi="宋体" w:cs="宋体" w:hint="eastAsia"/>
        </w:rPr>
      </w:pPr>
      <w:r>
        <w:rPr>
          <w:rFonts w:ascii="宋体" w:hAnsi="宋体" w:cs="宋体" w:hint="eastAsia"/>
          <w:b/>
          <w:bCs/>
          <w:sz w:val="24"/>
        </w:rPr>
        <w:t>签约日期：</w:t>
      </w:r>
      <w:r>
        <w:rPr>
          <w:rFonts w:ascii="宋体" w:hAnsi="宋体" w:cs="宋体" w:hint="eastAsia"/>
          <w:bCs/>
          <w:sz w:val="24"/>
        </w:rPr>
        <w:t xml:space="preserve">XXXX年XX月XX日 </w:t>
      </w:r>
      <w:r>
        <w:rPr>
          <w:rFonts w:ascii="宋体" w:hAnsi="宋体" w:cs="宋体" w:hint="eastAsia"/>
          <w:bCs/>
          <w:sz w:val="24"/>
        </w:rPr>
        <w:tab/>
      </w:r>
      <w:r>
        <w:rPr>
          <w:rFonts w:ascii="宋体" w:hAnsi="宋体" w:cs="宋体" w:hint="eastAsia"/>
          <w:bCs/>
          <w:sz w:val="24"/>
        </w:rPr>
        <w:tab/>
      </w:r>
      <w:r>
        <w:rPr>
          <w:rFonts w:ascii="宋体" w:hAnsi="宋体" w:cs="宋体" w:hint="eastAsia"/>
          <w:bCs/>
          <w:sz w:val="24"/>
        </w:rPr>
        <w:tab/>
        <w:t xml:space="preserve">       </w:t>
      </w:r>
      <w:r>
        <w:rPr>
          <w:rFonts w:ascii="宋体" w:hAnsi="宋体" w:cs="宋体" w:hint="eastAsia"/>
          <w:b/>
          <w:bCs/>
          <w:sz w:val="24"/>
        </w:rPr>
        <w:t>签约日期：</w:t>
      </w:r>
      <w:r>
        <w:rPr>
          <w:rFonts w:ascii="宋体" w:hAnsi="宋体" w:cs="宋体" w:hint="eastAsia"/>
          <w:bCs/>
          <w:sz w:val="24"/>
        </w:rPr>
        <w:t>XXXX年XX月XX日</w:t>
      </w:r>
    </w:p>
    <w:p w14:paraId="6FDB2DBB" w14:textId="77777777" w:rsidR="00196DE9" w:rsidRDefault="00196DE9">
      <w:pPr>
        <w:pStyle w:val="2"/>
        <w:spacing w:before="0" w:after="0" w:line="360" w:lineRule="auto"/>
        <w:rPr>
          <w:rFonts w:ascii="宋体" w:eastAsia="宋体" w:hAnsi="宋体" w:cs="宋体" w:hint="eastAsia"/>
          <w:sz w:val="30"/>
          <w:szCs w:val="30"/>
        </w:rPr>
      </w:pPr>
    </w:p>
    <w:p w14:paraId="46764A28" w14:textId="77777777" w:rsidR="00196DE9" w:rsidRDefault="00196DE9">
      <w:pPr>
        <w:pStyle w:val="2"/>
        <w:spacing w:before="0" w:after="0" w:line="360" w:lineRule="auto"/>
        <w:rPr>
          <w:rFonts w:ascii="宋体" w:eastAsia="宋体" w:hAnsi="宋体" w:cs="宋体" w:hint="eastAsia"/>
          <w:sz w:val="30"/>
          <w:szCs w:val="30"/>
        </w:rPr>
      </w:pPr>
    </w:p>
    <w:p w14:paraId="4307B7AC" w14:textId="77777777" w:rsidR="00196DE9" w:rsidRDefault="00196DE9">
      <w:pPr>
        <w:pStyle w:val="2"/>
        <w:spacing w:before="0" w:after="0" w:line="360" w:lineRule="auto"/>
        <w:rPr>
          <w:rFonts w:ascii="宋体" w:eastAsia="宋体" w:hAnsi="宋体" w:cs="宋体" w:hint="eastAsia"/>
          <w:sz w:val="30"/>
          <w:szCs w:val="30"/>
        </w:rPr>
      </w:pPr>
    </w:p>
    <w:p w14:paraId="1A1E24D8" w14:textId="77777777" w:rsidR="00196DE9" w:rsidRDefault="00196DE9">
      <w:pPr>
        <w:pStyle w:val="2"/>
        <w:spacing w:before="0" w:after="0" w:line="360" w:lineRule="auto"/>
        <w:rPr>
          <w:rFonts w:ascii="宋体" w:eastAsia="宋体" w:hAnsi="宋体" w:cs="宋体" w:hint="eastAsia"/>
          <w:sz w:val="30"/>
          <w:szCs w:val="30"/>
        </w:rPr>
      </w:pPr>
    </w:p>
    <w:p w14:paraId="11782067" w14:textId="77777777" w:rsidR="00196DE9" w:rsidRDefault="00196DE9">
      <w:pPr>
        <w:pStyle w:val="2"/>
        <w:spacing w:before="0" w:after="0" w:line="360" w:lineRule="auto"/>
        <w:rPr>
          <w:rFonts w:ascii="宋体" w:eastAsia="宋体" w:hAnsi="宋体" w:cs="宋体" w:hint="eastAsia"/>
          <w:sz w:val="30"/>
          <w:szCs w:val="30"/>
        </w:rPr>
      </w:pPr>
    </w:p>
    <w:p w14:paraId="487FD028" w14:textId="77777777" w:rsidR="00196DE9" w:rsidRDefault="00196DE9">
      <w:pPr>
        <w:pStyle w:val="2"/>
        <w:spacing w:before="0" w:after="0" w:line="360" w:lineRule="auto"/>
        <w:rPr>
          <w:rFonts w:ascii="宋体" w:eastAsia="宋体" w:hAnsi="宋体" w:cs="宋体" w:hint="eastAsia"/>
          <w:sz w:val="30"/>
          <w:szCs w:val="30"/>
        </w:rPr>
      </w:pPr>
    </w:p>
    <w:p w14:paraId="6A6165F8" w14:textId="77777777" w:rsidR="00196DE9" w:rsidRDefault="00196DE9">
      <w:pPr>
        <w:widowControl/>
        <w:rPr>
          <w:rFonts w:ascii="新宋体" w:eastAsia="新宋体" w:hAnsi="新宋体" w:hint="eastAsia"/>
          <w:sz w:val="24"/>
        </w:rPr>
      </w:pPr>
      <w:bookmarkStart w:id="236" w:name="_Toc26357340"/>
      <w:bookmarkEnd w:id="209"/>
      <w:bookmarkEnd w:id="210"/>
      <w:bookmarkEnd w:id="211"/>
    </w:p>
    <w:bookmarkEnd w:id="236"/>
    <w:p w14:paraId="3591DA53" w14:textId="77777777" w:rsidR="00196DE9" w:rsidRDefault="00196DE9">
      <w:pPr>
        <w:pStyle w:val="af9"/>
      </w:pPr>
    </w:p>
    <w:p w14:paraId="377165F7" w14:textId="77777777" w:rsidR="00196DE9" w:rsidRDefault="00196DE9">
      <w:pPr>
        <w:pStyle w:val="af9"/>
      </w:pPr>
    </w:p>
    <w:sectPr w:rsidR="00196DE9">
      <w:headerReference w:type="default" r:id="rId22"/>
      <w:footerReference w:type="default" r:id="rId23"/>
      <w:pgSz w:w="11907" w:h="16840"/>
      <w:pgMar w:top="1134" w:right="1134" w:bottom="1134" w:left="1418"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328C" w14:textId="77777777" w:rsidR="009B6C52" w:rsidRDefault="009B6C52">
      <w:r>
        <w:separator/>
      </w:r>
    </w:p>
  </w:endnote>
  <w:endnote w:type="continuationSeparator" w:id="0">
    <w:p w14:paraId="68E4DA25" w14:textId="77777777" w:rsidR="009B6C52" w:rsidRDefault="009B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E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Eʩ">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2904" w14:textId="77777777" w:rsidR="00196DE9" w:rsidRDefault="00196DE9">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3182" w14:textId="77777777" w:rsidR="00196DE9" w:rsidRDefault="00000000">
    <w:pPr>
      <w:pStyle w:val="af5"/>
    </w:pPr>
    <w:r>
      <w:rPr>
        <w:noProof/>
      </w:rPr>
      <mc:AlternateContent>
        <mc:Choice Requires="wps">
          <w:drawing>
            <wp:anchor distT="0" distB="0" distL="114300" distR="114300" simplePos="0" relativeHeight="251659264" behindDoc="0" locked="0" layoutInCell="1" allowOverlap="1" wp14:anchorId="67B16C5C" wp14:editId="1C96F78A">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5A719C" w14:textId="77777777" w:rsidR="00196DE9" w:rsidRDefault="00000000">
                          <w:pPr>
                            <w:pStyle w:val="af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B16C5C" id="_x0000_t202" coordsize="21600,21600" o:spt="202" path="m,l,21600r21600,l21600,xe">
              <v:stroke joinstyle="miter"/>
              <v:path gradientshapeok="t" o:connecttype="rect"/>
            </v:shapetype>
            <v:shape id="文本框 16"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185A719C" w14:textId="77777777" w:rsidR="00196DE9" w:rsidRDefault="00000000">
                    <w:pPr>
                      <w:pStyle w:val="af5"/>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06FF" w14:textId="77777777" w:rsidR="00196DE9" w:rsidRDefault="00196DE9">
    <w:pPr>
      <w:pStyle w:val="af5"/>
    </w:pPr>
  </w:p>
  <w:p w14:paraId="60076EBA" w14:textId="77777777" w:rsidR="00196DE9" w:rsidRDefault="00196DE9">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EE1E" w14:textId="77777777" w:rsidR="00196DE9" w:rsidRDefault="00000000">
    <w:pPr>
      <w:pStyle w:val="af5"/>
    </w:pPr>
    <w:r>
      <w:rPr>
        <w:noProof/>
      </w:rPr>
      <mc:AlternateContent>
        <mc:Choice Requires="wps">
          <w:drawing>
            <wp:anchor distT="0" distB="0" distL="114300" distR="114300" simplePos="0" relativeHeight="251660288" behindDoc="0" locked="0" layoutInCell="1" allowOverlap="1" wp14:anchorId="66A3351C" wp14:editId="1E39540E">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F487B9" w14:textId="77777777" w:rsidR="00196DE9" w:rsidRDefault="00000000">
                          <w:pPr>
                            <w:pStyle w:val="af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A3351C" id="_x0000_t202" coordsize="21600,21600" o:spt="202" path="m,l,21600r21600,l21600,xe">
              <v:stroke joinstyle="miter"/>
              <v:path gradientshapeok="t" o:connecttype="rect"/>
            </v:shapetype>
            <v:shape id="文本框 18"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04F487B9" w14:textId="77777777" w:rsidR="00196DE9" w:rsidRDefault="00000000">
                    <w:pPr>
                      <w:pStyle w:val="af5"/>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526D" w14:textId="77777777" w:rsidR="00196DE9" w:rsidRDefault="00000000">
    <w:pPr>
      <w:pStyle w:val="af5"/>
      <w:tabs>
        <w:tab w:val="clear" w:pos="4153"/>
        <w:tab w:val="clear" w:pos="8306"/>
        <w:tab w:val="right" w:pos="8317"/>
      </w:tabs>
    </w:pPr>
    <w:r>
      <w:rPr>
        <w:rFonts w:hint="eastAsia"/>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7FA4" w14:textId="77777777" w:rsidR="00196DE9" w:rsidRDefault="00196DE9">
    <w:pPr>
      <w:pStyle w:val="af5"/>
    </w:pPr>
  </w:p>
  <w:p w14:paraId="3354816F" w14:textId="77777777" w:rsidR="00196DE9" w:rsidRDefault="00196DE9">
    <w:pPr>
      <w:pStyle w:val="af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0141" w14:textId="77777777" w:rsidR="00196DE9" w:rsidRDefault="00196DE9">
    <w:pPr>
      <w:pStyle w:val="af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5827" w14:textId="77777777" w:rsidR="00196DE9" w:rsidRDefault="00196DE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CCAB" w14:textId="77777777" w:rsidR="009B6C52" w:rsidRDefault="009B6C52">
      <w:r>
        <w:separator/>
      </w:r>
    </w:p>
  </w:footnote>
  <w:footnote w:type="continuationSeparator" w:id="0">
    <w:p w14:paraId="523B4000" w14:textId="77777777" w:rsidR="009B6C52" w:rsidRDefault="009B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6876" w14:textId="77777777" w:rsidR="00196DE9" w:rsidRDefault="00196DE9">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DB5A" w14:textId="77777777" w:rsidR="00196DE9" w:rsidRDefault="00196DE9">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D0AE" w14:textId="77777777" w:rsidR="00196DE9" w:rsidRDefault="00196DE9">
    <w:pPr>
      <w:pStyle w:val="af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8036" w14:textId="77777777" w:rsidR="00196DE9" w:rsidRDefault="00196DE9">
    <w:pPr>
      <w:pStyle w:val="af7"/>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9966" w14:textId="77777777" w:rsidR="00196DE9" w:rsidRDefault="00196DE9">
    <w:pPr>
      <w:pStyle w:val="af7"/>
    </w:pPr>
  </w:p>
  <w:p w14:paraId="293590DC" w14:textId="77777777" w:rsidR="00196DE9" w:rsidRDefault="00196DE9">
    <w:pPr>
      <w:pStyle w:val="a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35C1" w14:textId="77777777" w:rsidR="00196DE9" w:rsidRDefault="00196DE9">
    <w:pPr>
      <w:pStyle w:val="af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F3CF" w14:textId="77777777" w:rsidR="00196DE9" w:rsidRDefault="00196DE9">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ABF6E8"/>
    <w:multiLevelType w:val="singleLevel"/>
    <w:tmpl w:val="99ABF6E8"/>
    <w:lvl w:ilvl="0">
      <w:start w:val="1"/>
      <w:numFmt w:val="chineseCounting"/>
      <w:suff w:val="space"/>
      <w:lvlText w:val="第%1条"/>
      <w:lvlJc w:val="left"/>
      <w:rPr>
        <w:rFonts w:hint="eastAsia"/>
      </w:rPr>
    </w:lvl>
  </w:abstractNum>
  <w:abstractNum w:abstractNumId="1" w15:restartNumberingAfterBreak="0">
    <w:nsid w:val="AD483829"/>
    <w:multiLevelType w:val="singleLevel"/>
    <w:tmpl w:val="AD483829"/>
    <w:lvl w:ilvl="0">
      <w:start w:val="1"/>
      <w:numFmt w:val="decimal"/>
      <w:lvlText w:val="(%1)"/>
      <w:lvlJc w:val="left"/>
      <w:pPr>
        <w:ind w:left="425" w:hanging="425"/>
      </w:pPr>
      <w:rPr>
        <w:rFonts w:hint="default"/>
      </w:rPr>
    </w:lvl>
  </w:abstractNum>
  <w:abstractNum w:abstractNumId="2" w15:restartNumberingAfterBreak="0">
    <w:nsid w:val="D1B1E39C"/>
    <w:multiLevelType w:val="singleLevel"/>
    <w:tmpl w:val="D1B1E39C"/>
    <w:lvl w:ilvl="0">
      <w:start w:val="1"/>
      <w:numFmt w:val="decimal"/>
      <w:lvlText w:val="(%1)"/>
      <w:lvlJc w:val="left"/>
      <w:pPr>
        <w:ind w:left="425" w:hanging="425"/>
      </w:pPr>
      <w:rPr>
        <w:rFonts w:hint="default"/>
      </w:rPr>
    </w:lvl>
  </w:abstractNum>
  <w:abstractNum w:abstractNumId="3" w15:restartNumberingAfterBreak="0">
    <w:nsid w:val="D3186C9C"/>
    <w:multiLevelType w:val="singleLevel"/>
    <w:tmpl w:val="D3186C9C"/>
    <w:lvl w:ilvl="0">
      <w:start w:val="1"/>
      <w:numFmt w:val="decimal"/>
      <w:lvlText w:val="%1."/>
      <w:lvlJc w:val="left"/>
      <w:pPr>
        <w:tabs>
          <w:tab w:val="left" w:pos="312"/>
        </w:tabs>
      </w:pPr>
    </w:lvl>
  </w:abstractNum>
  <w:abstractNum w:abstractNumId="4" w15:restartNumberingAfterBreak="0">
    <w:nsid w:val="3A79F0FC"/>
    <w:multiLevelType w:val="singleLevel"/>
    <w:tmpl w:val="3A79F0FC"/>
    <w:lvl w:ilvl="0">
      <w:start w:val="1"/>
      <w:numFmt w:val="decimal"/>
      <w:lvlText w:val="(%1)"/>
      <w:lvlJc w:val="left"/>
      <w:pPr>
        <w:ind w:left="425" w:hanging="425"/>
      </w:pPr>
      <w:rPr>
        <w:rFonts w:hint="default"/>
      </w:rPr>
    </w:lvl>
  </w:abstractNum>
  <w:abstractNum w:abstractNumId="5" w15:restartNumberingAfterBreak="0">
    <w:nsid w:val="59F42A35"/>
    <w:multiLevelType w:val="singleLevel"/>
    <w:tmpl w:val="59F42A35"/>
    <w:lvl w:ilvl="0">
      <w:start w:val="1"/>
      <w:numFmt w:val="chineseCounting"/>
      <w:suff w:val="nothing"/>
      <w:lvlText w:val="%1、"/>
      <w:lvlJc w:val="left"/>
    </w:lvl>
  </w:abstractNum>
  <w:abstractNum w:abstractNumId="6" w15:restartNumberingAfterBreak="0">
    <w:nsid w:val="6564318A"/>
    <w:multiLevelType w:val="singleLevel"/>
    <w:tmpl w:val="6564318A"/>
    <w:lvl w:ilvl="0">
      <w:start w:val="1"/>
      <w:numFmt w:val="decimal"/>
      <w:lvlText w:val="(%1)"/>
      <w:lvlJc w:val="left"/>
      <w:pPr>
        <w:ind w:left="425" w:hanging="425"/>
      </w:pPr>
      <w:rPr>
        <w:rFonts w:hint="default"/>
      </w:rPr>
    </w:lvl>
  </w:abstractNum>
  <w:abstractNum w:abstractNumId="7" w15:restartNumberingAfterBreak="0">
    <w:nsid w:val="697532F3"/>
    <w:multiLevelType w:val="singleLevel"/>
    <w:tmpl w:val="697532F3"/>
    <w:lvl w:ilvl="0">
      <w:start w:val="1"/>
      <w:numFmt w:val="decimal"/>
      <w:lvlText w:val="(%1)"/>
      <w:lvlJc w:val="left"/>
      <w:pPr>
        <w:ind w:left="425" w:hanging="425"/>
      </w:pPr>
      <w:rPr>
        <w:rFonts w:hint="default"/>
      </w:rPr>
    </w:lvl>
  </w:abstractNum>
  <w:abstractNum w:abstractNumId="8" w15:restartNumberingAfterBreak="0">
    <w:nsid w:val="6992381F"/>
    <w:multiLevelType w:val="singleLevel"/>
    <w:tmpl w:val="6992381F"/>
    <w:lvl w:ilvl="0">
      <w:start w:val="1"/>
      <w:numFmt w:val="decimal"/>
      <w:lvlText w:val="(%1)"/>
      <w:lvlJc w:val="left"/>
      <w:pPr>
        <w:ind w:left="425" w:hanging="425"/>
      </w:pPr>
      <w:rPr>
        <w:rFonts w:hint="default"/>
      </w:rPr>
    </w:lvl>
  </w:abstractNum>
  <w:num w:numId="1" w16cid:durableId="1012026349">
    <w:abstractNumId w:val="3"/>
  </w:num>
  <w:num w:numId="2" w16cid:durableId="1022902735">
    <w:abstractNumId w:val="5"/>
  </w:num>
  <w:num w:numId="3" w16cid:durableId="1192836618">
    <w:abstractNumId w:val="7"/>
  </w:num>
  <w:num w:numId="4" w16cid:durableId="1383557584">
    <w:abstractNumId w:val="2"/>
  </w:num>
  <w:num w:numId="5" w16cid:durableId="629408621">
    <w:abstractNumId w:val="4"/>
  </w:num>
  <w:num w:numId="6" w16cid:durableId="538712623">
    <w:abstractNumId w:val="8"/>
  </w:num>
  <w:num w:numId="7" w16cid:durableId="910582258">
    <w:abstractNumId w:val="6"/>
  </w:num>
  <w:num w:numId="8" w16cid:durableId="1173763099">
    <w:abstractNumId w:val="1"/>
  </w:num>
  <w:num w:numId="9" w16cid:durableId="21701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Y5NGY2OThlZDFmNDI3MTUzOWUxNmRjYzljYWE3NjQifQ=="/>
  </w:docVars>
  <w:rsids>
    <w:rsidRoot w:val="00F92C16"/>
    <w:rsid w:val="000027A0"/>
    <w:rsid w:val="000033F2"/>
    <w:rsid w:val="0000557A"/>
    <w:rsid w:val="00006A20"/>
    <w:rsid w:val="000115BF"/>
    <w:rsid w:val="00012611"/>
    <w:rsid w:val="00013AED"/>
    <w:rsid w:val="000148D8"/>
    <w:rsid w:val="00015B97"/>
    <w:rsid w:val="00016D05"/>
    <w:rsid w:val="0001782F"/>
    <w:rsid w:val="00017B55"/>
    <w:rsid w:val="00017DA6"/>
    <w:rsid w:val="00022EFB"/>
    <w:rsid w:val="00025449"/>
    <w:rsid w:val="00026985"/>
    <w:rsid w:val="0002784E"/>
    <w:rsid w:val="00030991"/>
    <w:rsid w:val="00032387"/>
    <w:rsid w:val="00032793"/>
    <w:rsid w:val="0003359B"/>
    <w:rsid w:val="00034B14"/>
    <w:rsid w:val="00035B12"/>
    <w:rsid w:val="00035D5C"/>
    <w:rsid w:val="00036ABE"/>
    <w:rsid w:val="00037112"/>
    <w:rsid w:val="00040466"/>
    <w:rsid w:val="00041700"/>
    <w:rsid w:val="0004217E"/>
    <w:rsid w:val="00042828"/>
    <w:rsid w:val="000447F1"/>
    <w:rsid w:val="000462DE"/>
    <w:rsid w:val="000476D8"/>
    <w:rsid w:val="00047A18"/>
    <w:rsid w:val="00047C03"/>
    <w:rsid w:val="0005019C"/>
    <w:rsid w:val="000522BD"/>
    <w:rsid w:val="000523AD"/>
    <w:rsid w:val="00052774"/>
    <w:rsid w:val="00052A8A"/>
    <w:rsid w:val="000537C5"/>
    <w:rsid w:val="00055CF4"/>
    <w:rsid w:val="00056521"/>
    <w:rsid w:val="00056714"/>
    <w:rsid w:val="00056A5D"/>
    <w:rsid w:val="00057D88"/>
    <w:rsid w:val="00057EC4"/>
    <w:rsid w:val="00060F3E"/>
    <w:rsid w:val="00061046"/>
    <w:rsid w:val="00061B75"/>
    <w:rsid w:val="00061D7D"/>
    <w:rsid w:val="0006273A"/>
    <w:rsid w:val="00063E2C"/>
    <w:rsid w:val="000642FF"/>
    <w:rsid w:val="00065C0C"/>
    <w:rsid w:val="00065C60"/>
    <w:rsid w:val="00066723"/>
    <w:rsid w:val="00066D1B"/>
    <w:rsid w:val="0007214E"/>
    <w:rsid w:val="00073AA2"/>
    <w:rsid w:val="000742C1"/>
    <w:rsid w:val="000749DA"/>
    <w:rsid w:val="00077438"/>
    <w:rsid w:val="0007763D"/>
    <w:rsid w:val="0008307A"/>
    <w:rsid w:val="000834FD"/>
    <w:rsid w:val="00085F2F"/>
    <w:rsid w:val="000865D8"/>
    <w:rsid w:val="000902BB"/>
    <w:rsid w:val="000902FD"/>
    <w:rsid w:val="00091FD4"/>
    <w:rsid w:val="00092375"/>
    <w:rsid w:val="0009250A"/>
    <w:rsid w:val="00092756"/>
    <w:rsid w:val="00093DD6"/>
    <w:rsid w:val="00094F6B"/>
    <w:rsid w:val="00096606"/>
    <w:rsid w:val="000968E9"/>
    <w:rsid w:val="00097B67"/>
    <w:rsid w:val="000A0C47"/>
    <w:rsid w:val="000A2402"/>
    <w:rsid w:val="000A3075"/>
    <w:rsid w:val="000A4982"/>
    <w:rsid w:val="000A70B8"/>
    <w:rsid w:val="000B1704"/>
    <w:rsid w:val="000B4C8B"/>
    <w:rsid w:val="000B5851"/>
    <w:rsid w:val="000B66AF"/>
    <w:rsid w:val="000B69CC"/>
    <w:rsid w:val="000B7A27"/>
    <w:rsid w:val="000C012D"/>
    <w:rsid w:val="000C120E"/>
    <w:rsid w:val="000C2328"/>
    <w:rsid w:val="000C2D7E"/>
    <w:rsid w:val="000C36E3"/>
    <w:rsid w:val="000C3A9B"/>
    <w:rsid w:val="000C3E67"/>
    <w:rsid w:val="000C4986"/>
    <w:rsid w:val="000C4C76"/>
    <w:rsid w:val="000C6E08"/>
    <w:rsid w:val="000D067E"/>
    <w:rsid w:val="000D1683"/>
    <w:rsid w:val="000D1E89"/>
    <w:rsid w:val="000D2D9A"/>
    <w:rsid w:val="000D385D"/>
    <w:rsid w:val="000D5400"/>
    <w:rsid w:val="000E04CD"/>
    <w:rsid w:val="000E15B3"/>
    <w:rsid w:val="000E1FF5"/>
    <w:rsid w:val="000E2C25"/>
    <w:rsid w:val="000E33CB"/>
    <w:rsid w:val="000E64C6"/>
    <w:rsid w:val="000E7F97"/>
    <w:rsid w:val="000F228F"/>
    <w:rsid w:val="000F27ED"/>
    <w:rsid w:val="000F2B7E"/>
    <w:rsid w:val="000F3CB5"/>
    <w:rsid w:val="000F58DB"/>
    <w:rsid w:val="000F6FDF"/>
    <w:rsid w:val="000F7164"/>
    <w:rsid w:val="000F7F2A"/>
    <w:rsid w:val="0010066D"/>
    <w:rsid w:val="001016F5"/>
    <w:rsid w:val="00101DA0"/>
    <w:rsid w:val="001039E0"/>
    <w:rsid w:val="001041E1"/>
    <w:rsid w:val="001044AE"/>
    <w:rsid w:val="0010592B"/>
    <w:rsid w:val="00105B70"/>
    <w:rsid w:val="00106101"/>
    <w:rsid w:val="00106C84"/>
    <w:rsid w:val="00106DB4"/>
    <w:rsid w:val="00111269"/>
    <w:rsid w:val="00111540"/>
    <w:rsid w:val="001119CC"/>
    <w:rsid w:val="00114004"/>
    <w:rsid w:val="00115497"/>
    <w:rsid w:val="0011564B"/>
    <w:rsid w:val="00116045"/>
    <w:rsid w:val="00117724"/>
    <w:rsid w:val="00122B29"/>
    <w:rsid w:val="00123F3A"/>
    <w:rsid w:val="00125812"/>
    <w:rsid w:val="00126418"/>
    <w:rsid w:val="0013014A"/>
    <w:rsid w:val="001309D1"/>
    <w:rsid w:val="0013136F"/>
    <w:rsid w:val="00132249"/>
    <w:rsid w:val="001322B3"/>
    <w:rsid w:val="001326F5"/>
    <w:rsid w:val="00132EAF"/>
    <w:rsid w:val="00133557"/>
    <w:rsid w:val="00133A9E"/>
    <w:rsid w:val="0013461E"/>
    <w:rsid w:val="00135178"/>
    <w:rsid w:val="00136B02"/>
    <w:rsid w:val="00136DA8"/>
    <w:rsid w:val="0013735D"/>
    <w:rsid w:val="00137520"/>
    <w:rsid w:val="00137A8D"/>
    <w:rsid w:val="001416F1"/>
    <w:rsid w:val="00144049"/>
    <w:rsid w:val="00145680"/>
    <w:rsid w:val="0014587F"/>
    <w:rsid w:val="00145D86"/>
    <w:rsid w:val="001464D1"/>
    <w:rsid w:val="0014683C"/>
    <w:rsid w:val="001500D7"/>
    <w:rsid w:val="001506FB"/>
    <w:rsid w:val="0015174B"/>
    <w:rsid w:val="0015209C"/>
    <w:rsid w:val="0015323A"/>
    <w:rsid w:val="0015569F"/>
    <w:rsid w:val="00155FAC"/>
    <w:rsid w:val="00156451"/>
    <w:rsid w:val="00156BE3"/>
    <w:rsid w:val="001571E7"/>
    <w:rsid w:val="00161097"/>
    <w:rsid w:val="00161667"/>
    <w:rsid w:val="00161FD2"/>
    <w:rsid w:val="001621F1"/>
    <w:rsid w:val="00162C10"/>
    <w:rsid w:val="00162FA1"/>
    <w:rsid w:val="001635AF"/>
    <w:rsid w:val="001647AC"/>
    <w:rsid w:val="00164ACE"/>
    <w:rsid w:val="00165E4D"/>
    <w:rsid w:val="001719BA"/>
    <w:rsid w:val="00172DA1"/>
    <w:rsid w:val="00173D4A"/>
    <w:rsid w:val="00174193"/>
    <w:rsid w:val="001763F2"/>
    <w:rsid w:val="0017654B"/>
    <w:rsid w:val="00176C63"/>
    <w:rsid w:val="00177187"/>
    <w:rsid w:val="00177B8C"/>
    <w:rsid w:val="00177D86"/>
    <w:rsid w:val="001805E8"/>
    <w:rsid w:val="0018226D"/>
    <w:rsid w:val="001831C2"/>
    <w:rsid w:val="001843B8"/>
    <w:rsid w:val="00185F4A"/>
    <w:rsid w:val="001864DF"/>
    <w:rsid w:val="0018717D"/>
    <w:rsid w:val="00187E0F"/>
    <w:rsid w:val="00191854"/>
    <w:rsid w:val="00193F26"/>
    <w:rsid w:val="00194825"/>
    <w:rsid w:val="00195810"/>
    <w:rsid w:val="00196DE9"/>
    <w:rsid w:val="00197870"/>
    <w:rsid w:val="00197956"/>
    <w:rsid w:val="001A2E23"/>
    <w:rsid w:val="001A3B4E"/>
    <w:rsid w:val="001A3E82"/>
    <w:rsid w:val="001A3EC9"/>
    <w:rsid w:val="001A48DD"/>
    <w:rsid w:val="001A4EC6"/>
    <w:rsid w:val="001A7D05"/>
    <w:rsid w:val="001A7E93"/>
    <w:rsid w:val="001B070A"/>
    <w:rsid w:val="001B0C2F"/>
    <w:rsid w:val="001B2865"/>
    <w:rsid w:val="001B4254"/>
    <w:rsid w:val="001B4766"/>
    <w:rsid w:val="001B4767"/>
    <w:rsid w:val="001B5151"/>
    <w:rsid w:val="001B6473"/>
    <w:rsid w:val="001B67F8"/>
    <w:rsid w:val="001B75E3"/>
    <w:rsid w:val="001B7C9E"/>
    <w:rsid w:val="001B7E73"/>
    <w:rsid w:val="001C0720"/>
    <w:rsid w:val="001C16B4"/>
    <w:rsid w:val="001C37CE"/>
    <w:rsid w:val="001C3DC6"/>
    <w:rsid w:val="001C4276"/>
    <w:rsid w:val="001C52CD"/>
    <w:rsid w:val="001C73DB"/>
    <w:rsid w:val="001D04D4"/>
    <w:rsid w:val="001D0DB4"/>
    <w:rsid w:val="001D1CBA"/>
    <w:rsid w:val="001D317C"/>
    <w:rsid w:val="001D4042"/>
    <w:rsid w:val="001D670D"/>
    <w:rsid w:val="001D6AC4"/>
    <w:rsid w:val="001E0D6F"/>
    <w:rsid w:val="001E0F89"/>
    <w:rsid w:val="001E4080"/>
    <w:rsid w:val="001E46FA"/>
    <w:rsid w:val="001E5071"/>
    <w:rsid w:val="001E5428"/>
    <w:rsid w:val="001E595D"/>
    <w:rsid w:val="001E619B"/>
    <w:rsid w:val="001E6361"/>
    <w:rsid w:val="001E649B"/>
    <w:rsid w:val="001E75CE"/>
    <w:rsid w:val="001E78F0"/>
    <w:rsid w:val="001E7B0D"/>
    <w:rsid w:val="001F01D1"/>
    <w:rsid w:val="001F1DAF"/>
    <w:rsid w:val="001F398D"/>
    <w:rsid w:val="001F4731"/>
    <w:rsid w:val="001F501E"/>
    <w:rsid w:val="001F5065"/>
    <w:rsid w:val="001F5BCE"/>
    <w:rsid w:val="001F6D61"/>
    <w:rsid w:val="00202593"/>
    <w:rsid w:val="00205496"/>
    <w:rsid w:val="00205E1D"/>
    <w:rsid w:val="00205F9E"/>
    <w:rsid w:val="002064B2"/>
    <w:rsid w:val="00206D65"/>
    <w:rsid w:val="00210884"/>
    <w:rsid w:val="00211282"/>
    <w:rsid w:val="002112C4"/>
    <w:rsid w:val="0021172E"/>
    <w:rsid w:val="0021206B"/>
    <w:rsid w:val="0021389B"/>
    <w:rsid w:val="002138E0"/>
    <w:rsid w:val="00213D8D"/>
    <w:rsid w:val="00213F8B"/>
    <w:rsid w:val="00214AE4"/>
    <w:rsid w:val="00216B57"/>
    <w:rsid w:val="00216F0B"/>
    <w:rsid w:val="00217070"/>
    <w:rsid w:val="00220D6D"/>
    <w:rsid w:val="00220F12"/>
    <w:rsid w:val="00221362"/>
    <w:rsid w:val="0022156C"/>
    <w:rsid w:val="002216D3"/>
    <w:rsid w:val="00221DF2"/>
    <w:rsid w:val="00222B13"/>
    <w:rsid w:val="00223394"/>
    <w:rsid w:val="002244F8"/>
    <w:rsid w:val="00224B31"/>
    <w:rsid w:val="00226236"/>
    <w:rsid w:val="002265FE"/>
    <w:rsid w:val="00226B29"/>
    <w:rsid w:val="00226F53"/>
    <w:rsid w:val="00227829"/>
    <w:rsid w:val="00230E64"/>
    <w:rsid w:val="0023193E"/>
    <w:rsid w:val="00231A03"/>
    <w:rsid w:val="00232A6B"/>
    <w:rsid w:val="00232EA3"/>
    <w:rsid w:val="00232F0D"/>
    <w:rsid w:val="002414BA"/>
    <w:rsid w:val="00242C81"/>
    <w:rsid w:val="00243357"/>
    <w:rsid w:val="00243365"/>
    <w:rsid w:val="00243513"/>
    <w:rsid w:val="00243AF0"/>
    <w:rsid w:val="00244452"/>
    <w:rsid w:val="00244F54"/>
    <w:rsid w:val="00245CDC"/>
    <w:rsid w:val="00245FBD"/>
    <w:rsid w:val="00246A88"/>
    <w:rsid w:val="00246AB9"/>
    <w:rsid w:val="00247F93"/>
    <w:rsid w:val="002508DB"/>
    <w:rsid w:val="002515EC"/>
    <w:rsid w:val="00254330"/>
    <w:rsid w:val="00256EDF"/>
    <w:rsid w:val="00257164"/>
    <w:rsid w:val="002573D0"/>
    <w:rsid w:val="00260B3E"/>
    <w:rsid w:val="0026185F"/>
    <w:rsid w:val="00262AE8"/>
    <w:rsid w:val="0026384A"/>
    <w:rsid w:val="0026391B"/>
    <w:rsid w:val="00263F5E"/>
    <w:rsid w:val="00270FFC"/>
    <w:rsid w:val="00271186"/>
    <w:rsid w:val="0027168C"/>
    <w:rsid w:val="00272446"/>
    <w:rsid w:val="002725E5"/>
    <w:rsid w:val="0027366C"/>
    <w:rsid w:val="002745A7"/>
    <w:rsid w:val="002768ED"/>
    <w:rsid w:val="00276EFF"/>
    <w:rsid w:val="00277B05"/>
    <w:rsid w:val="00277DA9"/>
    <w:rsid w:val="00280672"/>
    <w:rsid w:val="00280B72"/>
    <w:rsid w:val="002827E3"/>
    <w:rsid w:val="00283193"/>
    <w:rsid w:val="002831E5"/>
    <w:rsid w:val="00283CE1"/>
    <w:rsid w:val="00285448"/>
    <w:rsid w:val="00285762"/>
    <w:rsid w:val="00285C4C"/>
    <w:rsid w:val="00286053"/>
    <w:rsid w:val="002862B7"/>
    <w:rsid w:val="00286B68"/>
    <w:rsid w:val="00287428"/>
    <w:rsid w:val="0029010E"/>
    <w:rsid w:val="002901DC"/>
    <w:rsid w:val="00292CA6"/>
    <w:rsid w:val="002931CD"/>
    <w:rsid w:val="0029357B"/>
    <w:rsid w:val="00294BFF"/>
    <w:rsid w:val="0029510E"/>
    <w:rsid w:val="002958C7"/>
    <w:rsid w:val="00295955"/>
    <w:rsid w:val="002965AF"/>
    <w:rsid w:val="002966F8"/>
    <w:rsid w:val="00296C35"/>
    <w:rsid w:val="00297E06"/>
    <w:rsid w:val="002A02C5"/>
    <w:rsid w:val="002A05B9"/>
    <w:rsid w:val="002A3D7B"/>
    <w:rsid w:val="002A4B46"/>
    <w:rsid w:val="002A51DB"/>
    <w:rsid w:val="002A66AE"/>
    <w:rsid w:val="002A6AFF"/>
    <w:rsid w:val="002A7660"/>
    <w:rsid w:val="002B01B7"/>
    <w:rsid w:val="002B175A"/>
    <w:rsid w:val="002B28AA"/>
    <w:rsid w:val="002B2D8D"/>
    <w:rsid w:val="002B3772"/>
    <w:rsid w:val="002B3AFA"/>
    <w:rsid w:val="002B5413"/>
    <w:rsid w:val="002C24E7"/>
    <w:rsid w:val="002C2D90"/>
    <w:rsid w:val="002C40B2"/>
    <w:rsid w:val="002C5BA3"/>
    <w:rsid w:val="002C5F3A"/>
    <w:rsid w:val="002C6EAC"/>
    <w:rsid w:val="002C701F"/>
    <w:rsid w:val="002D0197"/>
    <w:rsid w:val="002D27F8"/>
    <w:rsid w:val="002D3223"/>
    <w:rsid w:val="002D745A"/>
    <w:rsid w:val="002D7830"/>
    <w:rsid w:val="002E0CD9"/>
    <w:rsid w:val="002E0CDB"/>
    <w:rsid w:val="002E1F4F"/>
    <w:rsid w:val="002E2CDC"/>
    <w:rsid w:val="002E318C"/>
    <w:rsid w:val="002E4E68"/>
    <w:rsid w:val="002E512B"/>
    <w:rsid w:val="002E5C67"/>
    <w:rsid w:val="002E6F46"/>
    <w:rsid w:val="002E7B4D"/>
    <w:rsid w:val="002F0C95"/>
    <w:rsid w:val="002F1161"/>
    <w:rsid w:val="002F2796"/>
    <w:rsid w:val="002F2C7F"/>
    <w:rsid w:val="002F309B"/>
    <w:rsid w:val="002F60B0"/>
    <w:rsid w:val="002F667E"/>
    <w:rsid w:val="00300177"/>
    <w:rsid w:val="00301B9E"/>
    <w:rsid w:val="00302149"/>
    <w:rsid w:val="003026AD"/>
    <w:rsid w:val="003039AB"/>
    <w:rsid w:val="00304207"/>
    <w:rsid w:val="00306A83"/>
    <w:rsid w:val="00310287"/>
    <w:rsid w:val="00310C74"/>
    <w:rsid w:val="00312D22"/>
    <w:rsid w:val="0031450A"/>
    <w:rsid w:val="00315263"/>
    <w:rsid w:val="00315EC3"/>
    <w:rsid w:val="003164A4"/>
    <w:rsid w:val="00320B87"/>
    <w:rsid w:val="00320E65"/>
    <w:rsid w:val="00321296"/>
    <w:rsid w:val="003247D2"/>
    <w:rsid w:val="003250D6"/>
    <w:rsid w:val="003263F7"/>
    <w:rsid w:val="00327A4E"/>
    <w:rsid w:val="00331DDD"/>
    <w:rsid w:val="00333C57"/>
    <w:rsid w:val="003343B0"/>
    <w:rsid w:val="00334A47"/>
    <w:rsid w:val="003350BF"/>
    <w:rsid w:val="00336637"/>
    <w:rsid w:val="00336823"/>
    <w:rsid w:val="00336FF9"/>
    <w:rsid w:val="003406A2"/>
    <w:rsid w:val="003428F8"/>
    <w:rsid w:val="0034540B"/>
    <w:rsid w:val="00345824"/>
    <w:rsid w:val="00346F55"/>
    <w:rsid w:val="00350291"/>
    <w:rsid w:val="00350C8E"/>
    <w:rsid w:val="00351485"/>
    <w:rsid w:val="003529CB"/>
    <w:rsid w:val="00353876"/>
    <w:rsid w:val="00353EB0"/>
    <w:rsid w:val="00354ECB"/>
    <w:rsid w:val="003556E7"/>
    <w:rsid w:val="00357AFF"/>
    <w:rsid w:val="0036108C"/>
    <w:rsid w:val="003610EE"/>
    <w:rsid w:val="003622A6"/>
    <w:rsid w:val="00362447"/>
    <w:rsid w:val="003633D8"/>
    <w:rsid w:val="003655EA"/>
    <w:rsid w:val="0036569A"/>
    <w:rsid w:val="0036579C"/>
    <w:rsid w:val="0036646C"/>
    <w:rsid w:val="00366897"/>
    <w:rsid w:val="003718F7"/>
    <w:rsid w:val="00371A92"/>
    <w:rsid w:val="00371C3E"/>
    <w:rsid w:val="00372574"/>
    <w:rsid w:val="00372D8A"/>
    <w:rsid w:val="00375AD6"/>
    <w:rsid w:val="00376AF5"/>
    <w:rsid w:val="00380736"/>
    <w:rsid w:val="0038081E"/>
    <w:rsid w:val="00381960"/>
    <w:rsid w:val="00383DEB"/>
    <w:rsid w:val="00384D40"/>
    <w:rsid w:val="00385181"/>
    <w:rsid w:val="00387D24"/>
    <w:rsid w:val="00387E93"/>
    <w:rsid w:val="003907FD"/>
    <w:rsid w:val="00390A42"/>
    <w:rsid w:val="0039114B"/>
    <w:rsid w:val="00391E62"/>
    <w:rsid w:val="003924AB"/>
    <w:rsid w:val="00392D42"/>
    <w:rsid w:val="00393091"/>
    <w:rsid w:val="003943DC"/>
    <w:rsid w:val="00394E4A"/>
    <w:rsid w:val="00396305"/>
    <w:rsid w:val="00396A7B"/>
    <w:rsid w:val="00396FD7"/>
    <w:rsid w:val="003A08C9"/>
    <w:rsid w:val="003A1035"/>
    <w:rsid w:val="003A24A8"/>
    <w:rsid w:val="003A29B1"/>
    <w:rsid w:val="003A3FAC"/>
    <w:rsid w:val="003A5C50"/>
    <w:rsid w:val="003A5EA0"/>
    <w:rsid w:val="003A5F52"/>
    <w:rsid w:val="003A61BA"/>
    <w:rsid w:val="003A7F44"/>
    <w:rsid w:val="003B124D"/>
    <w:rsid w:val="003B23AF"/>
    <w:rsid w:val="003B2697"/>
    <w:rsid w:val="003B2D94"/>
    <w:rsid w:val="003B463D"/>
    <w:rsid w:val="003B4809"/>
    <w:rsid w:val="003B527D"/>
    <w:rsid w:val="003B59E7"/>
    <w:rsid w:val="003B62C9"/>
    <w:rsid w:val="003B780D"/>
    <w:rsid w:val="003B7FB4"/>
    <w:rsid w:val="003C029D"/>
    <w:rsid w:val="003C0321"/>
    <w:rsid w:val="003C1035"/>
    <w:rsid w:val="003C16A8"/>
    <w:rsid w:val="003C25DB"/>
    <w:rsid w:val="003C2C3E"/>
    <w:rsid w:val="003C2C9F"/>
    <w:rsid w:val="003C3385"/>
    <w:rsid w:val="003C4786"/>
    <w:rsid w:val="003C4BCD"/>
    <w:rsid w:val="003C59DB"/>
    <w:rsid w:val="003C6EC2"/>
    <w:rsid w:val="003D039D"/>
    <w:rsid w:val="003D1398"/>
    <w:rsid w:val="003D2319"/>
    <w:rsid w:val="003D2E98"/>
    <w:rsid w:val="003D316A"/>
    <w:rsid w:val="003D356D"/>
    <w:rsid w:val="003D3D34"/>
    <w:rsid w:val="003D6D38"/>
    <w:rsid w:val="003E0E0C"/>
    <w:rsid w:val="003E10C7"/>
    <w:rsid w:val="003E188E"/>
    <w:rsid w:val="003E1B7E"/>
    <w:rsid w:val="003E20C4"/>
    <w:rsid w:val="003E2F84"/>
    <w:rsid w:val="003E3E05"/>
    <w:rsid w:val="003E4A32"/>
    <w:rsid w:val="003E5A4C"/>
    <w:rsid w:val="003E600B"/>
    <w:rsid w:val="003E7C2E"/>
    <w:rsid w:val="003F15FD"/>
    <w:rsid w:val="003F2852"/>
    <w:rsid w:val="003F2D53"/>
    <w:rsid w:val="003F2E27"/>
    <w:rsid w:val="003F3B89"/>
    <w:rsid w:val="003F577D"/>
    <w:rsid w:val="003F5EA1"/>
    <w:rsid w:val="003F7504"/>
    <w:rsid w:val="003F7C5B"/>
    <w:rsid w:val="00402C46"/>
    <w:rsid w:val="00403124"/>
    <w:rsid w:val="00403484"/>
    <w:rsid w:val="0040352B"/>
    <w:rsid w:val="00403680"/>
    <w:rsid w:val="00403AD7"/>
    <w:rsid w:val="00403E93"/>
    <w:rsid w:val="00404EC0"/>
    <w:rsid w:val="004050BB"/>
    <w:rsid w:val="00410B4C"/>
    <w:rsid w:val="00411F6D"/>
    <w:rsid w:val="00412188"/>
    <w:rsid w:val="00422F8C"/>
    <w:rsid w:val="0042485B"/>
    <w:rsid w:val="00426C7C"/>
    <w:rsid w:val="00427CE8"/>
    <w:rsid w:val="00427F7A"/>
    <w:rsid w:val="00430F56"/>
    <w:rsid w:val="0043160B"/>
    <w:rsid w:val="004356DB"/>
    <w:rsid w:val="00436B26"/>
    <w:rsid w:val="00437B7C"/>
    <w:rsid w:val="0044097E"/>
    <w:rsid w:val="00440BF0"/>
    <w:rsid w:val="004427B1"/>
    <w:rsid w:val="00442D49"/>
    <w:rsid w:val="00444145"/>
    <w:rsid w:val="0044580C"/>
    <w:rsid w:val="00445CFF"/>
    <w:rsid w:val="00447352"/>
    <w:rsid w:val="004478DE"/>
    <w:rsid w:val="00447E07"/>
    <w:rsid w:val="004502E7"/>
    <w:rsid w:val="00451C41"/>
    <w:rsid w:val="004529C0"/>
    <w:rsid w:val="004536F0"/>
    <w:rsid w:val="004541D5"/>
    <w:rsid w:val="004560D2"/>
    <w:rsid w:val="0045641C"/>
    <w:rsid w:val="00456970"/>
    <w:rsid w:val="00457B09"/>
    <w:rsid w:val="00460346"/>
    <w:rsid w:val="0046170A"/>
    <w:rsid w:val="0046220B"/>
    <w:rsid w:val="00464BF6"/>
    <w:rsid w:val="00465661"/>
    <w:rsid w:val="004656E4"/>
    <w:rsid w:val="0046576C"/>
    <w:rsid w:val="0046576E"/>
    <w:rsid w:val="0046583C"/>
    <w:rsid w:val="00465E13"/>
    <w:rsid w:val="00466404"/>
    <w:rsid w:val="004679C5"/>
    <w:rsid w:val="00471B16"/>
    <w:rsid w:val="004721DF"/>
    <w:rsid w:val="00472687"/>
    <w:rsid w:val="004726EB"/>
    <w:rsid w:val="00472F43"/>
    <w:rsid w:val="00473CD6"/>
    <w:rsid w:val="004747EC"/>
    <w:rsid w:val="00474C7F"/>
    <w:rsid w:val="00476047"/>
    <w:rsid w:val="004760A7"/>
    <w:rsid w:val="00477161"/>
    <w:rsid w:val="00477D3F"/>
    <w:rsid w:val="00480C57"/>
    <w:rsid w:val="00481F54"/>
    <w:rsid w:val="00484E08"/>
    <w:rsid w:val="00485231"/>
    <w:rsid w:val="00487327"/>
    <w:rsid w:val="00487726"/>
    <w:rsid w:val="00487D55"/>
    <w:rsid w:val="004948CB"/>
    <w:rsid w:val="00495C00"/>
    <w:rsid w:val="004960E6"/>
    <w:rsid w:val="00496FB7"/>
    <w:rsid w:val="004975FF"/>
    <w:rsid w:val="004A057A"/>
    <w:rsid w:val="004A0864"/>
    <w:rsid w:val="004A1A82"/>
    <w:rsid w:val="004A3238"/>
    <w:rsid w:val="004A56BC"/>
    <w:rsid w:val="004A59B5"/>
    <w:rsid w:val="004A646B"/>
    <w:rsid w:val="004A7DC2"/>
    <w:rsid w:val="004B04FB"/>
    <w:rsid w:val="004B0FD0"/>
    <w:rsid w:val="004B117E"/>
    <w:rsid w:val="004B1BC4"/>
    <w:rsid w:val="004B2086"/>
    <w:rsid w:val="004B253E"/>
    <w:rsid w:val="004B37E1"/>
    <w:rsid w:val="004B3AD6"/>
    <w:rsid w:val="004B50A9"/>
    <w:rsid w:val="004B5243"/>
    <w:rsid w:val="004B57D7"/>
    <w:rsid w:val="004B737F"/>
    <w:rsid w:val="004B7BF9"/>
    <w:rsid w:val="004B7D9B"/>
    <w:rsid w:val="004C079C"/>
    <w:rsid w:val="004C3F89"/>
    <w:rsid w:val="004C496B"/>
    <w:rsid w:val="004C4973"/>
    <w:rsid w:val="004D0353"/>
    <w:rsid w:val="004D0FE2"/>
    <w:rsid w:val="004D1136"/>
    <w:rsid w:val="004D3ABE"/>
    <w:rsid w:val="004D42D6"/>
    <w:rsid w:val="004D45E2"/>
    <w:rsid w:val="004D4EA5"/>
    <w:rsid w:val="004D629B"/>
    <w:rsid w:val="004D7001"/>
    <w:rsid w:val="004D722A"/>
    <w:rsid w:val="004E06C7"/>
    <w:rsid w:val="004E07AA"/>
    <w:rsid w:val="004E109F"/>
    <w:rsid w:val="004E1233"/>
    <w:rsid w:val="004E1A87"/>
    <w:rsid w:val="004E1ECA"/>
    <w:rsid w:val="004E2107"/>
    <w:rsid w:val="004E2AFB"/>
    <w:rsid w:val="004E2D1D"/>
    <w:rsid w:val="004E2DE3"/>
    <w:rsid w:val="004E3159"/>
    <w:rsid w:val="004E4B29"/>
    <w:rsid w:val="004E656D"/>
    <w:rsid w:val="004E7573"/>
    <w:rsid w:val="004F0293"/>
    <w:rsid w:val="004F0BBA"/>
    <w:rsid w:val="004F1DCD"/>
    <w:rsid w:val="004F2E5F"/>
    <w:rsid w:val="004F34D4"/>
    <w:rsid w:val="004F41BD"/>
    <w:rsid w:val="004F5A8E"/>
    <w:rsid w:val="004F63FF"/>
    <w:rsid w:val="00500321"/>
    <w:rsid w:val="00500D8A"/>
    <w:rsid w:val="00504FFE"/>
    <w:rsid w:val="005059C2"/>
    <w:rsid w:val="00507B9E"/>
    <w:rsid w:val="00507BE3"/>
    <w:rsid w:val="00510162"/>
    <w:rsid w:val="005104FD"/>
    <w:rsid w:val="00510D05"/>
    <w:rsid w:val="0051101E"/>
    <w:rsid w:val="00511E59"/>
    <w:rsid w:val="00511FCF"/>
    <w:rsid w:val="00513736"/>
    <w:rsid w:val="005143AA"/>
    <w:rsid w:val="00514E37"/>
    <w:rsid w:val="00516196"/>
    <w:rsid w:val="00520B80"/>
    <w:rsid w:val="005218E2"/>
    <w:rsid w:val="00521F1F"/>
    <w:rsid w:val="005230F5"/>
    <w:rsid w:val="005251C3"/>
    <w:rsid w:val="00525520"/>
    <w:rsid w:val="00526B7E"/>
    <w:rsid w:val="00526CFA"/>
    <w:rsid w:val="00526F17"/>
    <w:rsid w:val="00527030"/>
    <w:rsid w:val="0052777E"/>
    <w:rsid w:val="0053078A"/>
    <w:rsid w:val="0053081B"/>
    <w:rsid w:val="00530A84"/>
    <w:rsid w:val="00530E3B"/>
    <w:rsid w:val="005317FF"/>
    <w:rsid w:val="005330F5"/>
    <w:rsid w:val="005345A0"/>
    <w:rsid w:val="005346DE"/>
    <w:rsid w:val="00534CFF"/>
    <w:rsid w:val="005361E9"/>
    <w:rsid w:val="00536AD3"/>
    <w:rsid w:val="005424E7"/>
    <w:rsid w:val="00544FC6"/>
    <w:rsid w:val="005455FD"/>
    <w:rsid w:val="00545709"/>
    <w:rsid w:val="00546632"/>
    <w:rsid w:val="00546BD3"/>
    <w:rsid w:val="00547A45"/>
    <w:rsid w:val="00551A4D"/>
    <w:rsid w:val="00551B02"/>
    <w:rsid w:val="00551B7F"/>
    <w:rsid w:val="00553086"/>
    <w:rsid w:val="00553BAD"/>
    <w:rsid w:val="00554070"/>
    <w:rsid w:val="005542A0"/>
    <w:rsid w:val="00554D42"/>
    <w:rsid w:val="005555F3"/>
    <w:rsid w:val="00555C95"/>
    <w:rsid w:val="00560D7C"/>
    <w:rsid w:val="00560FFF"/>
    <w:rsid w:val="00562763"/>
    <w:rsid w:val="00563FBE"/>
    <w:rsid w:val="0056438D"/>
    <w:rsid w:val="005643B9"/>
    <w:rsid w:val="00564ABC"/>
    <w:rsid w:val="005655F6"/>
    <w:rsid w:val="005669C0"/>
    <w:rsid w:val="00570F99"/>
    <w:rsid w:val="00572676"/>
    <w:rsid w:val="005738D9"/>
    <w:rsid w:val="00573A84"/>
    <w:rsid w:val="00574813"/>
    <w:rsid w:val="00574856"/>
    <w:rsid w:val="00574998"/>
    <w:rsid w:val="00576B48"/>
    <w:rsid w:val="00580B88"/>
    <w:rsid w:val="0058447D"/>
    <w:rsid w:val="005846E7"/>
    <w:rsid w:val="00584F3D"/>
    <w:rsid w:val="00585AF7"/>
    <w:rsid w:val="005865AF"/>
    <w:rsid w:val="00586A71"/>
    <w:rsid w:val="00587191"/>
    <w:rsid w:val="00587F50"/>
    <w:rsid w:val="00590729"/>
    <w:rsid w:val="0059153D"/>
    <w:rsid w:val="00592EC2"/>
    <w:rsid w:val="00592F62"/>
    <w:rsid w:val="0059331E"/>
    <w:rsid w:val="00593389"/>
    <w:rsid w:val="00593A82"/>
    <w:rsid w:val="00594820"/>
    <w:rsid w:val="00594CB5"/>
    <w:rsid w:val="00594E57"/>
    <w:rsid w:val="00595B4E"/>
    <w:rsid w:val="00596A6E"/>
    <w:rsid w:val="005A3049"/>
    <w:rsid w:val="005A5E1C"/>
    <w:rsid w:val="005A5FE6"/>
    <w:rsid w:val="005A703C"/>
    <w:rsid w:val="005A7A09"/>
    <w:rsid w:val="005B00A0"/>
    <w:rsid w:val="005B1973"/>
    <w:rsid w:val="005B1EA9"/>
    <w:rsid w:val="005B2927"/>
    <w:rsid w:val="005B3E20"/>
    <w:rsid w:val="005B4AEF"/>
    <w:rsid w:val="005B5A6E"/>
    <w:rsid w:val="005B5C87"/>
    <w:rsid w:val="005B5D8F"/>
    <w:rsid w:val="005B6BB8"/>
    <w:rsid w:val="005C0B25"/>
    <w:rsid w:val="005C184D"/>
    <w:rsid w:val="005C1C7B"/>
    <w:rsid w:val="005C34C5"/>
    <w:rsid w:val="005C3552"/>
    <w:rsid w:val="005C3632"/>
    <w:rsid w:val="005C4E35"/>
    <w:rsid w:val="005C792A"/>
    <w:rsid w:val="005D05C3"/>
    <w:rsid w:val="005D1251"/>
    <w:rsid w:val="005D1827"/>
    <w:rsid w:val="005D1850"/>
    <w:rsid w:val="005D2284"/>
    <w:rsid w:val="005D248A"/>
    <w:rsid w:val="005D697A"/>
    <w:rsid w:val="005E089A"/>
    <w:rsid w:val="005E0CBD"/>
    <w:rsid w:val="005E12CF"/>
    <w:rsid w:val="005E13B1"/>
    <w:rsid w:val="005E1444"/>
    <w:rsid w:val="005E1AC4"/>
    <w:rsid w:val="005E35CC"/>
    <w:rsid w:val="005E3AC5"/>
    <w:rsid w:val="005E42AE"/>
    <w:rsid w:val="005E56B4"/>
    <w:rsid w:val="005E6693"/>
    <w:rsid w:val="005F0076"/>
    <w:rsid w:val="005F0437"/>
    <w:rsid w:val="005F0D91"/>
    <w:rsid w:val="005F363F"/>
    <w:rsid w:val="005F5AA5"/>
    <w:rsid w:val="005F5B68"/>
    <w:rsid w:val="005F7000"/>
    <w:rsid w:val="005F768F"/>
    <w:rsid w:val="00600724"/>
    <w:rsid w:val="006011FA"/>
    <w:rsid w:val="00601D73"/>
    <w:rsid w:val="00602CD6"/>
    <w:rsid w:val="006030F8"/>
    <w:rsid w:val="006053E6"/>
    <w:rsid w:val="00607535"/>
    <w:rsid w:val="00607905"/>
    <w:rsid w:val="00607C12"/>
    <w:rsid w:val="00611CA0"/>
    <w:rsid w:val="00612202"/>
    <w:rsid w:val="0061255C"/>
    <w:rsid w:val="006125B2"/>
    <w:rsid w:val="006142A2"/>
    <w:rsid w:val="00614E7A"/>
    <w:rsid w:val="006167C9"/>
    <w:rsid w:val="006173E0"/>
    <w:rsid w:val="0062041D"/>
    <w:rsid w:val="00620CB6"/>
    <w:rsid w:val="006239A9"/>
    <w:rsid w:val="006349D8"/>
    <w:rsid w:val="00634BE8"/>
    <w:rsid w:val="00635772"/>
    <w:rsid w:val="00635FB8"/>
    <w:rsid w:val="00636E92"/>
    <w:rsid w:val="00637425"/>
    <w:rsid w:val="00637C5B"/>
    <w:rsid w:val="00640145"/>
    <w:rsid w:val="00640EEF"/>
    <w:rsid w:val="00641370"/>
    <w:rsid w:val="00642B70"/>
    <w:rsid w:val="006436B8"/>
    <w:rsid w:val="00644D11"/>
    <w:rsid w:val="00651AE8"/>
    <w:rsid w:val="00653646"/>
    <w:rsid w:val="00653EF8"/>
    <w:rsid w:val="00653F68"/>
    <w:rsid w:val="00655B4B"/>
    <w:rsid w:val="006562D9"/>
    <w:rsid w:val="006571A7"/>
    <w:rsid w:val="0065743B"/>
    <w:rsid w:val="006578B9"/>
    <w:rsid w:val="00657BBE"/>
    <w:rsid w:val="00657D39"/>
    <w:rsid w:val="0066016B"/>
    <w:rsid w:val="006609EA"/>
    <w:rsid w:val="00662A15"/>
    <w:rsid w:val="0066308E"/>
    <w:rsid w:val="00663573"/>
    <w:rsid w:val="006647E2"/>
    <w:rsid w:val="006648D8"/>
    <w:rsid w:val="00666101"/>
    <w:rsid w:val="0066666F"/>
    <w:rsid w:val="00666DCC"/>
    <w:rsid w:val="00670565"/>
    <w:rsid w:val="006712E8"/>
    <w:rsid w:val="0067153E"/>
    <w:rsid w:val="00671907"/>
    <w:rsid w:val="00672411"/>
    <w:rsid w:val="00673CE1"/>
    <w:rsid w:val="00675B7B"/>
    <w:rsid w:val="0067721A"/>
    <w:rsid w:val="00677C19"/>
    <w:rsid w:val="006844A0"/>
    <w:rsid w:val="00691046"/>
    <w:rsid w:val="0069121D"/>
    <w:rsid w:val="006940AA"/>
    <w:rsid w:val="006947AA"/>
    <w:rsid w:val="00695002"/>
    <w:rsid w:val="00695061"/>
    <w:rsid w:val="0069609C"/>
    <w:rsid w:val="006A0C2E"/>
    <w:rsid w:val="006A0F75"/>
    <w:rsid w:val="006A123E"/>
    <w:rsid w:val="006A26FA"/>
    <w:rsid w:val="006A3FC1"/>
    <w:rsid w:val="006A4561"/>
    <w:rsid w:val="006A46A5"/>
    <w:rsid w:val="006A4E62"/>
    <w:rsid w:val="006A63C9"/>
    <w:rsid w:val="006A799B"/>
    <w:rsid w:val="006A7EE2"/>
    <w:rsid w:val="006B24BD"/>
    <w:rsid w:val="006B28B1"/>
    <w:rsid w:val="006B4123"/>
    <w:rsid w:val="006B4469"/>
    <w:rsid w:val="006B4B56"/>
    <w:rsid w:val="006B5868"/>
    <w:rsid w:val="006B603A"/>
    <w:rsid w:val="006C360B"/>
    <w:rsid w:val="006C5BF3"/>
    <w:rsid w:val="006D0CF2"/>
    <w:rsid w:val="006D1299"/>
    <w:rsid w:val="006D1D28"/>
    <w:rsid w:val="006D1D2D"/>
    <w:rsid w:val="006D2017"/>
    <w:rsid w:val="006D22FE"/>
    <w:rsid w:val="006D26A5"/>
    <w:rsid w:val="006D2C01"/>
    <w:rsid w:val="006D3AD6"/>
    <w:rsid w:val="006D3BDB"/>
    <w:rsid w:val="006D408F"/>
    <w:rsid w:val="006D412F"/>
    <w:rsid w:val="006D4997"/>
    <w:rsid w:val="006D5BFF"/>
    <w:rsid w:val="006D71D7"/>
    <w:rsid w:val="006E1138"/>
    <w:rsid w:val="006E113C"/>
    <w:rsid w:val="006E1E6D"/>
    <w:rsid w:val="006E2C3D"/>
    <w:rsid w:val="006E47DB"/>
    <w:rsid w:val="006E64D7"/>
    <w:rsid w:val="006E76FA"/>
    <w:rsid w:val="006F125B"/>
    <w:rsid w:val="006F1FEC"/>
    <w:rsid w:val="006F2B61"/>
    <w:rsid w:val="006F2BE7"/>
    <w:rsid w:val="006F562E"/>
    <w:rsid w:val="006F5669"/>
    <w:rsid w:val="006F5800"/>
    <w:rsid w:val="006F595D"/>
    <w:rsid w:val="00702388"/>
    <w:rsid w:val="0070423D"/>
    <w:rsid w:val="00704267"/>
    <w:rsid w:val="0070575B"/>
    <w:rsid w:val="00705BCA"/>
    <w:rsid w:val="00707DCF"/>
    <w:rsid w:val="007103AE"/>
    <w:rsid w:val="007125CB"/>
    <w:rsid w:val="00712DE7"/>
    <w:rsid w:val="00713D1C"/>
    <w:rsid w:val="007144A9"/>
    <w:rsid w:val="00715B85"/>
    <w:rsid w:val="00716C84"/>
    <w:rsid w:val="007170B6"/>
    <w:rsid w:val="00717734"/>
    <w:rsid w:val="0072021C"/>
    <w:rsid w:val="00721070"/>
    <w:rsid w:val="00721A7E"/>
    <w:rsid w:val="00721C5B"/>
    <w:rsid w:val="00723174"/>
    <w:rsid w:val="0072327A"/>
    <w:rsid w:val="007233C1"/>
    <w:rsid w:val="007246CC"/>
    <w:rsid w:val="0072717F"/>
    <w:rsid w:val="0072748B"/>
    <w:rsid w:val="007301F2"/>
    <w:rsid w:val="00732BA9"/>
    <w:rsid w:val="00732F27"/>
    <w:rsid w:val="00733368"/>
    <w:rsid w:val="00733F8A"/>
    <w:rsid w:val="00734145"/>
    <w:rsid w:val="00734148"/>
    <w:rsid w:val="00734C62"/>
    <w:rsid w:val="00735572"/>
    <w:rsid w:val="007358CD"/>
    <w:rsid w:val="007366C4"/>
    <w:rsid w:val="00737E54"/>
    <w:rsid w:val="00740649"/>
    <w:rsid w:val="00741651"/>
    <w:rsid w:val="007416AF"/>
    <w:rsid w:val="00741A02"/>
    <w:rsid w:val="00742C0E"/>
    <w:rsid w:val="00744EBC"/>
    <w:rsid w:val="007455AA"/>
    <w:rsid w:val="00745D74"/>
    <w:rsid w:val="007460EC"/>
    <w:rsid w:val="007477AB"/>
    <w:rsid w:val="00747FCD"/>
    <w:rsid w:val="00750AF5"/>
    <w:rsid w:val="00750F38"/>
    <w:rsid w:val="007520BB"/>
    <w:rsid w:val="007528FB"/>
    <w:rsid w:val="00753932"/>
    <w:rsid w:val="00753AE2"/>
    <w:rsid w:val="0075402F"/>
    <w:rsid w:val="00754779"/>
    <w:rsid w:val="0075627C"/>
    <w:rsid w:val="0076012C"/>
    <w:rsid w:val="007613E4"/>
    <w:rsid w:val="00761C0F"/>
    <w:rsid w:val="00763D4B"/>
    <w:rsid w:val="00764B56"/>
    <w:rsid w:val="00764CFE"/>
    <w:rsid w:val="00765A54"/>
    <w:rsid w:val="00765CD3"/>
    <w:rsid w:val="00765D3C"/>
    <w:rsid w:val="007666A7"/>
    <w:rsid w:val="007701C2"/>
    <w:rsid w:val="0077266D"/>
    <w:rsid w:val="007749B2"/>
    <w:rsid w:val="00776491"/>
    <w:rsid w:val="00776A76"/>
    <w:rsid w:val="00777492"/>
    <w:rsid w:val="00777C72"/>
    <w:rsid w:val="00780990"/>
    <w:rsid w:val="00780D96"/>
    <w:rsid w:val="00781690"/>
    <w:rsid w:val="007822B9"/>
    <w:rsid w:val="0078365E"/>
    <w:rsid w:val="0078463E"/>
    <w:rsid w:val="00785200"/>
    <w:rsid w:val="00785268"/>
    <w:rsid w:val="00786D8D"/>
    <w:rsid w:val="00790661"/>
    <w:rsid w:val="007928A9"/>
    <w:rsid w:val="00793E6F"/>
    <w:rsid w:val="00795AB5"/>
    <w:rsid w:val="0079712E"/>
    <w:rsid w:val="00797409"/>
    <w:rsid w:val="007A3A8E"/>
    <w:rsid w:val="007A6026"/>
    <w:rsid w:val="007A78D7"/>
    <w:rsid w:val="007B2933"/>
    <w:rsid w:val="007B2C5D"/>
    <w:rsid w:val="007B349F"/>
    <w:rsid w:val="007B4540"/>
    <w:rsid w:val="007B5826"/>
    <w:rsid w:val="007B5B00"/>
    <w:rsid w:val="007B5B24"/>
    <w:rsid w:val="007B7439"/>
    <w:rsid w:val="007C0EAE"/>
    <w:rsid w:val="007C0EF8"/>
    <w:rsid w:val="007C1226"/>
    <w:rsid w:val="007C2CEC"/>
    <w:rsid w:val="007C3E5E"/>
    <w:rsid w:val="007C48D8"/>
    <w:rsid w:val="007C5DE0"/>
    <w:rsid w:val="007C66F8"/>
    <w:rsid w:val="007D1506"/>
    <w:rsid w:val="007D41AA"/>
    <w:rsid w:val="007D62D7"/>
    <w:rsid w:val="007E02D9"/>
    <w:rsid w:val="007E040B"/>
    <w:rsid w:val="007E1675"/>
    <w:rsid w:val="007E21D1"/>
    <w:rsid w:val="007E32A9"/>
    <w:rsid w:val="007E74FF"/>
    <w:rsid w:val="007E7E0E"/>
    <w:rsid w:val="007F0B5C"/>
    <w:rsid w:val="007F0E0A"/>
    <w:rsid w:val="007F297A"/>
    <w:rsid w:val="007F51F1"/>
    <w:rsid w:val="007F6334"/>
    <w:rsid w:val="007F6BB7"/>
    <w:rsid w:val="007F78E9"/>
    <w:rsid w:val="008001AB"/>
    <w:rsid w:val="00803F47"/>
    <w:rsid w:val="00805404"/>
    <w:rsid w:val="00807312"/>
    <w:rsid w:val="0080731C"/>
    <w:rsid w:val="00812305"/>
    <w:rsid w:val="00813A94"/>
    <w:rsid w:val="008144EB"/>
    <w:rsid w:val="0081562D"/>
    <w:rsid w:val="00816FC8"/>
    <w:rsid w:val="00820092"/>
    <w:rsid w:val="00820F44"/>
    <w:rsid w:val="0082344F"/>
    <w:rsid w:val="00824C38"/>
    <w:rsid w:val="008274D4"/>
    <w:rsid w:val="008276CB"/>
    <w:rsid w:val="008303B5"/>
    <w:rsid w:val="00832F9C"/>
    <w:rsid w:val="00833D8B"/>
    <w:rsid w:val="00834295"/>
    <w:rsid w:val="00835405"/>
    <w:rsid w:val="008355DF"/>
    <w:rsid w:val="00836905"/>
    <w:rsid w:val="008378F9"/>
    <w:rsid w:val="0084295E"/>
    <w:rsid w:val="00842E00"/>
    <w:rsid w:val="008448CE"/>
    <w:rsid w:val="0084694E"/>
    <w:rsid w:val="008505CB"/>
    <w:rsid w:val="00851AAD"/>
    <w:rsid w:val="00852169"/>
    <w:rsid w:val="0085225B"/>
    <w:rsid w:val="00853114"/>
    <w:rsid w:val="00853BD8"/>
    <w:rsid w:val="00853DA2"/>
    <w:rsid w:val="00853F22"/>
    <w:rsid w:val="00855159"/>
    <w:rsid w:val="00855B28"/>
    <w:rsid w:val="0085674B"/>
    <w:rsid w:val="00857DB6"/>
    <w:rsid w:val="0086178D"/>
    <w:rsid w:val="00861D53"/>
    <w:rsid w:val="00862AA8"/>
    <w:rsid w:val="00862B92"/>
    <w:rsid w:val="008638BC"/>
    <w:rsid w:val="0086462A"/>
    <w:rsid w:val="00865D9B"/>
    <w:rsid w:val="00866B9F"/>
    <w:rsid w:val="00866E07"/>
    <w:rsid w:val="00867E1F"/>
    <w:rsid w:val="008705F2"/>
    <w:rsid w:val="00870D05"/>
    <w:rsid w:val="00870F32"/>
    <w:rsid w:val="0087119F"/>
    <w:rsid w:val="00872CE1"/>
    <w:rsid w:val="008730CD"/>
    <w:rsid w:val="0087336C"/>
    <w:rsid w:val="00873976"/>
    <w:rsid w:val="0087399D"/>
    <w:rsid w:val="00875A65"/>
    <w:rsid w:val="0087651A"/>
    <w:rsid w:val="008769A8"/>
    <w:rsid w:val="00876BF6"/>
    <w:rsid w:val="0087725E"/>
    <w:rsid w:val="00881FF6"/>
    <w:rsid w:val="00882413"/>
    <w:rsid w:val="00882E18"/>
    <w:rsid w:val="0088392A"/>
    <w:rsid w:val="0088524C"/>
    <w:rsid w:val="00886C6E"/>
    <w:rsid w:val="008908B9"/>
    <w:rsid w:val="00892D08"/>
    <w:rsid w:val="00892EF0"/>
    <w:rsid w:val="0089355B"/>
    <w:rsid w:val="00893A95"/>
    <w:rsid w:val="008945AF"/>
    <w:rsid w:val="0089512B"/>
    <w:rsid w:val="0089673D"/>
    <w:rsid w:val="0089689C"/>
    <w:rsid w:val="00896CAF"/>
    <w:rsid w:val="008A0509"/>
    <w:rsid w:val="008A0D75"/>
    <w:rsid w:val="008A32A2"/>
    <w:rsid w:val="008A39D5"/>
    <w:rsid w:val="008A4194"/>
    <w:rsid w:val="008A45FB"/>
    <w:rsid w:val="008A561C"/>
    <w:rsid w:val="008A63B2"/>
    <w:rsid w:val="008B1EF4"/>
    <w:rsid w:val="008B224E"/>
    <w:rsid w:val="008B3895"/>
    <w:rsid w:val="008B63DC"/>
    <w:rsid w:val="008B732D"/>
    <w:rsid w:val="008C0536"/>
    <w:rsid w:val="008C0CAF"/>
    <w:rsid w:val="008C196C"/>
    <w:rsid w:val="008C19B5"/>
    <w:rsid w:val="008C1B25"/>
    <w:rsid w:val="008C3B11"/>
    <w:rsid w:val="008C49C4"/>
    <w:rsid w:val="008C53AE"/>
    <w:rsid w:val="008C5A93"/>
    <w:rsid w:val="008C74DF"/>
    <w:rsid w:val="008C7F42"/>
    <w:rsid w:val="008C7FD7"/>
    <w:rsid w:val="008D01AC"/>
    <w:rsid w:val="008D2A2B"/>
    <w:rsid w:val="008D2D4D"/>
    <w:rsid w:val="008D2EF6"/>
    <w:rsid w:val="008D2F81"/>
    <w:rsid w:val="008D31A2"/>
    <w:rsid w:val="008D31B3"/>
    <w:rsid w:val="008D4011"/>
    <w:rsid w:val="008D4A1B"/>
    <w:rsid w:val="008D590B"/>
    <w:rsid w:val="008D6840"/>
    <w:rsid w:val="008D77C9"/>
    <w:rsid w:val="008E01EC"/>
    <w:rsid w:val="008E0B96"/>
    <w:rsid w:val="008E0FDF"/>
    <w:rsid w:val="008E14C7"/>
    <w:rsid w:val="008E2E06"/>
    <w:rsid w:val="008E3FC1"/>
    <w:rsid w:val="008E5290"/>
    <w:rsid w:val="008E5B5F"/>
    <w:rsid w:val="008F01CE"/>
    <w:rsid w:val="008F094F"/>
    <w:rsid w:val="008F2032"/>
    <w:rsid w:val="008F20CF"/>
    <w:rsid w:val="008F3093"/>
    <w:rsid w:val="008F313E"/>
    <w:rsid w:val="008F4735"/>
    <w:rsid w:val="008F5903"/>
    <w:rsid w:val="00901B82"/>
    <w:rsid w:val="009021D2"/>
    <w:rsid w:val="00902587"/>
    <w:rsid w:val="0090289C"/>
    <w:rsid w:val="0090366C"/>
    <w:rsid w:val="00903906"/>
    <w:rsid w:val="00904075"/>
    <w:rsid w:val="00904B40"/>
    <w:rsid w:val="00905A92"/>
    <w:rsid w:val="0090641E"/>
    <w:rsid w:val="00910228"/>
    <w:rsid w:val="00910A76"/>
    <w:rsid w:val="00912ECE"/>
    <w:rsid w:val="009138E7"/>
    <w:rsid w:val="0091434A"/>
    <w:rsid w:val="009143A9"/>
    <w:rsid w:val="0091520D"/>
    <w:rsid w:val="00915776"/>
    <w:rsid w:val="0091626F"/>
    <w:rsid w:val="00916B8C"/>
    <w:rsid w:val="00917553"/>
    <w:rsid w:val="00917771"/>
    <w:rsid w:val="009216DD"/>
    <w:rsid w:val="00922FC3"/>
    <w:rsid w:val="0092391A"/>
    <w:rsid w:val="009257D5"/>
    <w:rsid w:val="00926EAC"/>
    <w:rsid w:val="009272EC"/>
    <w:rsid w:val="00927302"/>
    <w:rsid w:val="009273AF"/>
    <w:rsid w:val="00930559"/>
    <w:rsid w:val="009316ED"/>
    <w:rsid w:val="00932897"/>
    <w:rsid w:val="009335CF"/>
    <w:rsid w:val="00934C74"/>
    <w:rsid w:val="00935D66"/>
    <w:rsid w:val="00936B91"/>
    <w:rsid w:val="009372EA"/>
    <w:rsid w:val="00941B8F"/>
    <w:rsid w:val="009421A4"/>
    <w:rsid w:val="00943725"/>
    <w:rsid w:val="00945115"/>
    <w:rsid w:val="0094528E"/>
    <w:rsid w:val="00945739"/>
    <w:rsid w:val="0094584D"/>
    <w:rsid w:val="00945BDA"/>
    <w:rsid w:val="009471C0"/>
    <w:rsid w:val="009508E2"/>
    <w:rsid w:val="00950BF3"/>
    <w:rsid w:val="00952753"/>
    <w:rsid w:val="009527EA"/>
    <w:rsid w:val="00954033"/>
    <w:rsid w:val="00954DA4"/>
    <w:rsid w:val="00955244"/>
    <w:rsid w:val="009552A2"/>
    <w:rsid w:val="00955E8E"/>
    <w:rsid w:val="009571D5"/>
    <w:rsid w:val="009575E7"/>
    <w:rsid w:val="00960DE2"/>
    <w:rsid w:val="00961FDC"/>
    <w:rsid w:val="0096211F"/>
    <w:rsid w:val="00962CA4"/>
    <w:rsid w:val="00965042"/>
    <w:rsid w:val="00965BE7"/>
    <w:rsid w:val="009666FC"/>
    <w:rsid w:val="009706A9"/>
    <w:rsid w:val="00971056"/>
    <w:rsid w:val="00972B35"/>
    <w:rsid w:val="00973132"/>
    <w:rsid w:val="00973B45"/>
    <w:rsid w:val="00974076"/>
    <w:rsid w:val="00977C2B"/>
    <w:rsid w:val="00980478"/>
    <w:rsid w:val="009820ED"/>
    <w:rsid w:val="009840AF"/>
    <w:rsid w:val="009847A2"/>
    <w:rsid w:val="00984CB5"/>
    <w:rsid w:val="009853B1"/>
    <w:rsid w:val="009870EF"/>
    <w:rsid w:val="00990909"/>
    <w:rsid w:val="00991E64"/>
    <w:rsid w:val="0099261B"/>
    <w:rsid w:val="009928BD"/>
    <w:rsid w:val="009941EB"/>
    <w:rsid w:val="00995000"/>
    <w:rsid w:val="00996B75"/>
    <w:rsid w:val="009A0B97"/>
    <w:rsid w:val="009A0C39"/>
    <w:rsid w:val="009A13AE"/>
    <w:rsid w:val="009A3A1B"/>
    <w:rsid w:val="009A3BFC"/>
    <w:rsid w:val="009A4A5A"/>
    <w:rsid w:val="009A605A"/>
    <w:rsid w:val="009A6A82"/>
    <w:rsid w:val="009B0269"/>
    <w:rsid w:val="009B0C40"/>
    <w:rsid w:val="009B3392"/>
    <w:rsid w:val="009B4203"/>
    <w:rsid w:val="009B4D22"/>
    <w:rsid w:val="009B4D5C"/>
    <w:rsid w:val="009B6136"/>
    <w:rsid w:val="009B63F0"/>
    <w:rsid w:val="009B6C52"/>
    <w:rsid w:val="009B7A27"/>
    <w:rsid w:val="009C1450"/>
    <w:rsid w:val="009C235F"/>
    <w:rsid w:val="009C2765"/>
    <w:rsid w:val="009C2D7C"/>
    <w:rsid w:val="009C4D63"/>
    <w:rsid w:val="009C6141"/>
    <w:rsid w:val="009C622A"/>
    <w:rsid w:val="009C66B0"/>
    <w:rsid w:val="009C75B9"/>
    <w:rsid w:val="009D0918"/>
    <w:rsid w:val="009D09BF"/>
    <w:rsid w:val="009D1523"/>
    <w:rsid w:val="009D222A"/>
    <w:rsid w:val="009D2D56"/>
    <w:rsid w:val="009D3A31"/>
    <w:rsid w:val="009D7036"/>
    <w:rsid w:val="009E09C4"/>
    <w:rsid w:val="009E1B21"/>
    <w:rsid w:val="009E27AD"/>
    <w:rsid w:val="009E2F10"/>
    <w:rsid w:val="009E3014"/>
    <w:rsid w:val="009E3B4A"/>
    <w:rsid w:val="009E4E5B"/>
    <w:rsid w:val="009E52F0"/>
    <w:rsid w:val="009E5BD3"/>
    <w:rsid w:val="009E6311"/>
    <w:rsid w:val="009E64F5"/>
    <w:rsid w:val="009F26B2"/>
    <w:rsid w:val="009F457E"/>
    <w:rsid w:val="009F4AAB"/>
    <w:rsid w:val="009F556C"/>
    <w:rsid w:val="009F6C18"/>
    <w:rsid w:val="009F6F3F"/>
    <w:rsid w:val="00A00C09"/>
    <w:rsid w:val="00A014F1"/>
    <w:rsid w:val="00A03046"/>
    <w:rsid w:val="00A03058"/>
    <w:rsid w:val="00A03D3E"/>
    <w:rsid w:val="00A04071"/>
    <w:rsid w:val="00A042F4"/>
    <w:rsid w:val="00A05BB6"/>
    <w:rsid w:val="00A05BBB"/>
    <w:rsid w:val="00A060E6"/>
    <w:rsid w:val="00A07846"/>
    <w:rsid w:val="00A07DFC"/>
    <w:rsid w:val="00A11023"/>
    <w:rsid w:val="00A117F0"/>
    <w:rsid w:val="00A11AD1"/>
    <w:rsid w:val="00A134EC"/>
    <w:rsid w:val="00A14EEA"/>
    <w:rsid w:val="00A158DC"/>
    <w:rsid w:val="00A16441"/>
    <w:rsid w:val="00A1799D"/>
    <w:rsid w:val="00A17B1C"/>
    <w:rsid w:val="00A20C55"/>
    <w:rsid w:val="00A21734"/>
    <w:rsid w:val="00A223CE"/>
    <w:rsid w:val="00A24E0F"/>
    <w:rsid w:val="00A2613A"/>
    <w:rsid w:val="00A2616C"/>
    <w:rsid w:val="00A263A0"/>
    <w:rsid w:val="00A27388"/>
    <w:rsid w:val="00A30CBF"/>
    <w:rsid w:val="00A311D1"/>
    <w:rsid w:val="00A379D6"/>
    <w:rsid w:val="00A40214"/>
    <w:rsid w:val="00A402E5"/>
    <w:rsid w:val="00A41898"/>
    <w:rsid w:val="00A4273E"/>
    <w:rsid w:val="00A43C0A"/>
    <w:rsid w:val="00A44E91"/>
    <w:rsid w:val="00A46458"/>
    <w:rsid w:val="00A46A61"/>
    <w:rsid w:val="00A47B10"/>
    <w:rsid w:val="00A5030B"/>
    <w:rsid w:val="00A50CDF"/>
    <w:rsid w:val="00A51349"/>
    <w:rsid w:val="00A5241D"/>
    <w:rsid w:val="00A528DD"/>
    <w:rsid w:val="00A53D9D"/>
    <w:rsid w:val="00A541D1"/>
    <w:rsid w:val="00A559F1"/>
    <w:rsid w:val="00A55A86"/>
    <w:rsid w:val="00A56ADF"/>
    <w:rsid w:val="00A57911"/>
    <w:rsid w:val="00A6036F"/>
    <w:rsid w:val="00A614AB"/>
    <w:rsid w:val="00A622B2"/>
    <w:rsid w:val="00A62C88"/>
    <w:rsid w:val="00A6394D"/>
    <w:rsid w:val="00A64DDA"/>
    <w:rsid w:val="00A6743A"/>
    <w:rsid w:val="00A67EDF"/>
    <w:rsid w:val="00A7018C"/>
    <w:rsid w:val="00A70DDE"/>
    <w:rsid w:val="00A721C0"/>
    <w:rsid w:val="00A72D2C"/>
    <w:rsid w:val="00A74580"/>
    <w:rsid w:val="00A7529F"/>
    <w:rsid w:val="00A75563"/>
    <w:rsid w:val="00A76E99"/>
    <w:rsid w:val="00A77FF8"/>
    <w:rsid w:val="00A84299"/>
    <w:rsid w:val="00A844C8"/>
    <w:rsid w:val="00A84B15"/>
    <w:rsid w:val="00A85B68"/>
    <w:rsid w:val="00A8760F"/>
    <w:rsid w:val="00A90AD3"/>
    <w:rsid w:val="00A9150A"/>
    <w:rsid w:val="00A91E38"/>
    <w:rsid w:val="00A933AB"/>
    <w:rsid w:val="00A950FD"/>
    <w:rsid w:val="00A95918"/>
    <w:rsid w:val="00A967B8"/>
    <w:rsid w:val="00A968DA"/>
    <w:rsid w:val="00AA06EE"/>
    <w:rsid w:val="00AA1C32"/>
    <w:rsid w:val="00AA1F8C"/>
    <w:rsid w:val="00AA2DF7"/>
    <w:rsid w:val="00AA3100"/>
    <w:rsid w:val="00AA38C7"/>
    <w:rsid w:val="00AA437F"/>
    <w:rsid w:val="00AA4873"/>
    <w:rsid w:val="00AA571F"/>
    <w:rsid w:val="00AA5F0F"/>
    <w:rsid w:val="00AA6686"/>
    <w:rsid w:val="00AA7969"/>
    <w:rsid w:val="00AB0138"/>
    <w:rsid w:val="00AB1160"/>
    <w:rsid w:val="00AB1440"/>
    <w:rsid w:val="00AB2846"/>
    <w:rsid w:val="00AB2A4E"/>
    <w:rsid w:val="00AB3BBF"/>
    <w:rsid w:val="00AB4108"/>
    <w:rsid w:val="00AB58DB"/>
    <w:rsid w:val="00AB6E05"/>
    <w:rsid w:val="00AC28CC"/>
    <w:rsid w:val="00AC3037"/>
    <w:rsid w:val="00AC3081"/>
    <w:rsid w:val="00AC36AA"/>
    <w:rsid w:val="00AC3810"/>
    <w:rsid w:val="00AC3E07"/>
    <w:rsid w:val="00AC400C"/>
    <w:rsid w:val="00AC4EE0"/>
    <w:rsid w:val="00AC5020"/>
    <w:rsid w:val="00AC5902"/>
    <w:rsid w:val="00AC6B68"/>
    <w:rsid w:val="00AD0A6C"/>
    <w:rsid w:val="00AD0C22"/>
    <w:rsid w:val="00AD0CDA"/>
    <w:rsid w:val="00AD218B"/>
    <w:rsid w:val="00AD3154"/>
    <w:rsid w:val="00AD410E"/>
    <w:rsid w:val="00AD4890"/>
    <w:rsid w:val="00AD4AE2"/>
    <w:rsid w:val="00AD54BA"/>
    <w:rsid w:val="00AD7338"/>
    <w:rsid w:val="00AD73D3"/>
    <w:rsid w:val="00AE0289"/>
    <w:rsid w:val="00AE25DA"/>
    <w:rsid w:val="00AE542C"/>
    <w:rsid w:val="00AE5BFD"/>
    <w:rsid w:val="00AE60BA"/>
    <w:rsid w:val="00AE669A"/>
    <w:rsid w:val="00AF03D9"/>
    <w:rsid w:val="00AF1972"/>
    <w:rsid w:val="00AF324B"/>
    <w:rsid w:val="00AF3C4B"/>
    <w:rsid w:val="00AF4393"/>
    <w:rsid w:val="00AF548F"/>
    <w:rsid w:val="00AF5D4F"/>
    <w:rsid w:val="00B002F2"/>
    <w:rsid w:val="00B0103F"/>
    <w:rsid w:val="00B018EC"/>
    <w:rsid w:val="00B0446B"/>
    <w:rsid w:val="00B06520"/>
    <w:rsid w:val="00B06D7F"/>
    <w:rsid w:val="00B1135D"/>
    <w:rsid w:val="00B127C4"/>
    <w:rsid w:val="00B12A0B"/>
    <w:rsid w:val="00B1567C"/>
    <w:rsid w:val="00B165A0"/>
    <w:rsid w:val="00B16DCE"/>
    <w:rsid w:val="00B2070B"/>
    <w:rsid w:val="00B212DB"/>
    <w:rsid w:val="00B21697"/>
    <w:rsid w:val="00B222F2"/>
    <w:rsid w:val="00B22448"/>
    <w:rsid w:val="00B24DC5"/>
    <w:rsid w:val="00B255A5"/>
    <w:rsid w:val="00B2621F"/>
    <w:rsid w:val="00B26400"/>
    <w:rsid w:val="00B30FA3"/>
    <w:rsid w:val="00B318AD"/>
    <w:rsid w:val="00B322C3"/>
    <w:rsid w:val="00B32DFC"/>
    <w:rsid w:val="00B33685"/>
    <w:rsid w:val="00B35BF6"/>
    <w:rsid w:val="00B368DF"/>
    <w:rsid w:val="00B36C58"/>
    <w:rsid w:val="00B36F8C"/>
    <w:rsid w:val="00B40057"/>
    <w:rsid w:val="00B4062E"/>
    <w:rsid w:val="00B423E0"/>
    <w:rsid w:val="00B425BE"/>
    <w:rsid w:val="00B43726"/>
    <w:rsid w:val="00B43E4D"/>
    <w:rsid w:val="00B45A4D"/>
    <w:rsid w:val="00B463DD"/>
    <w:rsid w:val="00B46471"/>
    <w:rsid w:val="00B524E0"/>
    <w:rsid w:val="00B53518"/>
    <w:rsid w:val="00B549A6"/>
    <w:rsid w:val="00B55B63"/>
    <w:rsid w:val="00B55CA6"/>
    <w:rsid w:val="00B57389"/>
    <w:rsid w:val="00B60130"/>
    <w:rsid w:val="00B64EE1"/>
    <w:rsid w:val="00B65762"/>
    <w:rsid w:val="00B65907"/>
    <w:rsid w:val="00B659C7"/>
    <w:rsid w:val="00B65D9D"/>
    <w:rsid w:val="00B65E52"/>
    <w:rsid w:val="00B65EA9"/>
    <w:rsid w:val="00B6724C"/>
    <w:rsid w:val="00B67774"/>
    <w:rsid w:val="00B71053"/>
    <w:rsid w:val="00B710CF"/>
    <w:rsid w:val="00B71357"/>
    <w:rsid w:val="00B7301F"/>
    <w:rsid w:val="00B734FD"/>
    <w:rsid w:val="00B74866"/>
    <w:rsid w:val="00B74B0C"/>
    <w:rsid w:val="00B7512A"/>
    <w:rsid w:val="00B751ED"/>
    <w:rsid w:val="00B76A83"/>
    <w:rsid w:val="00B771CE"/>
    <w:rsid w:val="00B7730C"/>
    <w:rsid w:val="00B801AD"/>
    <w:rsid w:val="00B80528"/>
    <w:rsid w:val="00B81244"/>
    <w:rsid w:val="00B8200B"/>
    <w:rsid w:val="00B8204F"/>
    <w:rsid w:val="00B820F9"/>
    <w:rsid w:val="00B8338D"/>
    <w:rsid w:val="00B83A7F"/>
    <w:rsid w:val="00B83D3D"/>
    <w:rsid w:val="00B844EC"/>
    <w:rsid w:val="00B85CD1"/>
    <w:rsid w:val="00B874B4"/>
    <w:rsid w:val="00B875AA"/>
    <w:rsid w:val="00B9253F"/>
    <w:rsid w:val="00B92547"/>
    <w:rsid w:val="00B931F2"/>
    <w:rsid w:val="00B935F0"/>
    <w:rsid w:val="00B93D14"/>
    <w:rsid w:val="00B9599D"/>
    <w:rsid w:val="00B9790C"/>
    <w:rsid w:val="00BA0E32"/>
    <w:rsid w:val="00BA18FE"/>
    <w:rsid w:val="00BA3B88"/>
    <w:rsid w:val="00BA3E54"/>
    <w:rsid w:val="00BA4F0E"/>
    <w:rsid w:val="00BA52BC"/>
    <w:rsid w:val="00BA5778"/>
    <w:rsid w:val="00BA6468"/>
    <w:rsid w:val="00BA67AF"/>
    <w:rsid w:val="00BA6A84"/>
    <w:rsid w:val="00BB2771"/>
    <w:rsid w:val="00BB2C12"/>
    <w:rsid w:val="00BB3098"/>
    <w:rsid w:val="00BB5B43"/>
    <w:rsid w:val="00BB5CE5"/>
    <w:rsid w:val="00BB6A69"/>
    <w:rsid w:val="00BB7ABC"/>
    <w:rsid w:val="00BC0C0F"/>
    <w:rsid w:val="00BC118E"/>
    <w:rsid w:val="00BC1CB5"/>
    <w:rsid w:val="00BC2C1C"/>
    <w:rsid w:val="00BC3B51"/>
    <w:rsid w:val="00BC5143"/>
    <w:rsid w:val="00BC55EB"/>
    <w:rsid w:val="00BC58F3"/>
    <w:rsid w:val="00BC615C"/>
    <w:rsid w:val="00BC64B8"/>
    <w:rsid w:val="00BC6D17"/>
    <w:rsid w:val="00BC70D5"/>
    <w:rsid w:val="00BD00A5"/>
    <w:rsid w:val="00BD1C06"/>
    <w:rsid w:val="00BD1C73"/>
    <w:rsid w:val="00BD1FF1"/>
    <w:rsid w:val="00BD3AFE"/>
    <w:rsid w:val="00BD4BE4"/>
    <w:rsid w:val="00BD749E"/>
    <w:rsid w:val="00BD74AF"/>
    <w:rsid w:val="00BD7DE4"/>
    <w:rsid w:val="00BE18E7"/>
    <w:rsid w:val="00BE23BE"/>
    <w:rsid w:val="00BE2F67"/>
    <w:rsid w:val="00BE3299"/>
    <w:rsid w:val="00BE3C07"/>
    <w:rsid w:val="00BE4D3F"/>
    <w:rsid w:val="00BE4E4F"/>
    <w:rsid w:val="00BE5D24"/>
    <w:rsid w:val="00BE6F5E"/>
    <w:rsid w:val="00BF003A"/>
    <w:rsid w:val="00BF2059"/>
    <w:rsid w:val="00BF2CBD"/>
    <w:rsid w:val="00BF54FD"/>
    <w:rsid w:val="00BF5686"/>
    <w:rsid w:val="00BF59D9"/>
    <w:rsid w:val="00BF5E72"/>
    <w:rsid w:val="00BF679C"/>
    <w:rsid w:val="00BF6C28"/>
    <w:rsid w:val="00BF70F6"/>
    <w:rsid w:val="00C005AF"/>
    <w:rsid w:val="00C006CB"/>
    <w:rsid w:val="00C02F24"/>
    <w:rsid w:val="00C05035"/>
    <w:rsid w:val="00C077AB"/>
    <w:rsid w:val="00C108E3"/>
    <w:rsid w:val="00C10CAA"/>
    <w:rsid w:val="00C131D0"/>
    <w:rsid w:val="00C13BC5"/>
    <w:rsid w:val="00C13F25"/>
    <w:rsid w:val="00C1469B"/>
    <w:rsid w:val="00C15CF8"/>
    <w:rsid w:val="00C163F6"/>
    <w:rsid w:val="00C20A8B"/>
    <w:rsid w:val="00C2213B"/>
    <w:rsid w:val="00C23CC1"/>
    <w:rsid w:val="00C25273"/>
    <w:rsid w:val="00C25F65"/>
    <w:rsid w:val="00C31968"/>
    <w:rsid w:val="00C361A3"/>
    <w:rsid w:val="00C3624F"/>
    <w:rsid w:val="00C3633D"/>
    <w:rsid w:val="00C36AE4"/>
    <w:rsid w:val="00C4009E"/>
    <w:rsid w:val="00C402A6"/>
    <w:rsid w:val="00C40B08"/>
    <w:rsid w:val="00C4134B"/>
    <w:rsid w:val="00C42D83"/>
    <w:rsid w:val="00C43F2B"/>
    <w:rsid w:val="00C4429E"/>
    <w:rsid w:val="00C457CE"/>
    <w:rsid w:val="00C45FAD"/>
    <w:rsid w:val="00C47EA2"/>
    <w:rsid w:val="00C509A6"/>
    <w:rsid w:val="00C51008"/>
    <w:rsid w:val="00C51E32"/>
    <w:rsid w:val="00C52351"/>
    <w:rsid w:val="00C5268F"/>
    <w:rsid w:val="00C53C7D"/>
    <w:rsid w:val="00C54D6F"/>
    <w:rsid w:val="00C54F9E"/>
    <w:rsid w:val="00C55DC9"/>
    <w:rsid w:val="00C56E7E"/>
    <w:rsid w:val="00C578EB"/>
    <w:rsid w:val="00C609F8"/>
    <w:rsid w:val="00C61807"/>
    <w:rsid w:val="00C61998"/>
    <w:rsid w:val="00C6283A"/>
    <w:rsid w:val="00C660EC"/>
    <w:rsid w:val="00C704B6"/>
    <w:rsid w:val="00C70648"/>
    <w:rsid w:val="00C707F2"/>
    <w:rsid w:val="00C71617"/>
    <w:rsid w:val="00C71BE2"/>
    <w:rsid w:val="00C73D52"/>
    <w:rsid w:val="00C74B08"/>
    <w:rsid w:val="00C75423"/>
    <w:rsid w:val="00C76A11"/>
    <w:rsid w:val="00C76FA9"/>
    <w:rsid w:val="00C80313"/>
    <w:rsid w:val="00C80BCA"/>
    <w:rsid w:val="00C85A4A"/>
    <w:rsid w:val="00C861A0"/>
    <w:rsid w:val="00C86557"/>
    <w:rsid w:val="00C87120"/>
    <w:rsid w:val="00C87CA0"/>
    <w:rsid w:val="00C9166F"/>
    <w:rsid w:val="00C92F64"/>
    <w:rsid w:val="00C93761"/>
    <w:rsid w:val="00C941BC"/>
    <w:rsid w:val="00C94D69"/>
    <w:rsid w:val="00C95ECB"/>
    <w:rsid w:val="00C96FF5"/>
    <w:rsid w:val="00CA12F8"/>
    <w:rsid w:val="00CA1683"/>
    <w:rsid w:val="00CA269E"/>
    <w:rsid w:val="00CA281A"/>
    <w:rsid w:val="00CA322E"/>
    <w:rsid w:val="00CA34B9"/>
    <w:rsid w:val="00CA3BAC"/>
    <w:rsid w:val="00CA5064"/>
    <w:rsid w:val="00CA5688"/>
    <w:rsid w:val="00CA5707"/>
    <w:rsid w:val="00CA5F55"/>
    <w:rsid w:val="00CA7AF6"/>
    <w:rsid w:val="00CB039E"/>
    <w:rsid w:val="00CB050A"/>
    <w:rsid w:val="00CB1820"/>
    <w:rsid w:val="00CB2B95"/>
    <w:rsid w:val="00CB36CA"/>
    <w:rsid w:val="00CB4AD7"/>
    <w:rsid w:val="00CB557E"/>
    <w:rsid w:val="00CB569A"/>
    <w:rsid w:val="00CB5A04"/>
    <w:rsid w:val="00CB61C6"/>
    <w:rsid w:val="00CB78D5"/>
    <w:rsid w:val="00CC0E28"/>
    <w:rsid w:val="00CC0F4E"/>
    <w:rsid w:val="00CC2D9B"/>
    <w:rsid w:val="00CC3711"/>
    <w:rsid w:val="00CC3D83"/>
    <w:rsid w:val="00CC4132"/>
    <w:rsid w:val="00CD1136"/>
    <w:rsid w:val="00CD1395"/>
    <w:rsid w:val="00CD149B"/>
    <w:rsid w:val="00CD1564"/>
    <w:rsid w:val="00CD1CE3"/>
    <w:rsid w:val="00CD3876"/>
    <w:rsid w:val="00CD41DC"/>
    <w:rsid w:val="00CD56C9"/>
    <w:rsid w:val="00CD578D"/>
    <w:rsid w:val="00CD7CC5"/>
    <w:rsid w:val="00CE0169"/>
    <w:rsid w:val="00CE0184"/>
    <w:rsid w:val="00CE0BC1"/>
    <w:rsid w:val="00CE0C45"/>
    <w:rsid w:val="00CE33A5"/>
    <w:rsid w:val="00CE612B"/>
    <w:rsid w:val="00CE61F9"/>
    <w:rsid w:val="00CE7432"/>
    <w:rsid w:val="00CF1927"/>
    <w:rsid w:val="00CF1A24"/>
    <w:rsid w:val="00CF3C71"/>
    <w:rsid w:val="00CF3D6D"/>
    <w:rsid w:val="00CF7E06"/>
    <w:rsid w:val="00D0295B"/>
    <w:rsid w:val="00D02C3C"/>
    <w:rsid w:val="00D03785"/>
    <w:rsid w:val="00D03DC7"/>
    <w:rsid w:val="00D03E2B"/>
    <w:rsid w:val="00D0722A"/>
    <w:rsid w:val="00D12662"/>
    <w:rsid w:val="00D12CCF"/>
    <w:rsid w:val="00D1348B"/>
    <w:rsid w:val="00D13A4A"/>
    <w:rsid w:val="00D143AF"/>
    <w:rsid w:val="00D146E4"/>
    <w:rsid w:val="00D17E1F"/>
    <w:rsid w:val="00D20989"/>
    <w:rsid w:val="00D21632"/>
    <w:rsid w:val="00D22BC2"/>
    <w:rsid w:val="00D22E34"/>
    <w:rsid w:val="00D2436B"/>
    <w:rsid w:val="00D244D7"/>
    <w:rsid w:val="00D24EA4"/>
    <w:rsid w:val="00D303A9"/>
    <w:rsid w:val="00D30D0B"/>
    <w:rsid w:val="00D30FA9"/>
    <w:rsid w:val="00D31C7A"/>
    <w:rsid w:val="00D334E4"/>
    <w:rsid w:val="00D34392"/>
    <w:rsid w:val="00D36131"/>
    <w:rsid w:val="00D37298"/>
    <w:rsid w:val="00D425E2"/>
    <w:rsid w:val="00D4340C"/>
    <w:rsid w:val="00D4371E"/>
    <w:rsid w:val="00D4465B"/>
    <w:rsid w:val="00D45F11"/>
    <w:rsid w:val="00D46B72"/>
    <w:rsid w:val="00D4722F"/>
    <w:rsid w:val="00D50F89"/>
    <w:rsid w:val="00D520CB"/>
    <w:rsid w:val="00D524F1"/>
    <w:rsid w:val="00D530F0"/>
    <w:rsid w:val="00D54DBF"/>
    <w:rsid w:val="00D54FE5"/>
    <w:rsid w:val="00D55BBB"/>
    <w:rsid w:val="00D57611"/>
    <w:rsid w:val="00D609EF"/>
    <w:rsid w:val="00D60D9E"/>
    <w:rsid w:val="00D61523"/>
    <w:rsid w:val="00D62C0A"/>
    <w:rsid w:val="00D64998"/>
    <w:rsid w:val="00D64FF0"/>
    <w:rsid w:val="00D652DA"/>
    <w:rsid w:val="00D65E04"/>
    <w:rsid w:val="00D66586"/>
    <w:rsid w:val="00D67A7B"/>
    <w:rsid w:val="00D67AF6"/>
    <w:rsid w:val="00D70CBD"/>
    <w:rsid w:val="00D7305F"/>
    <w:rsid w:val="00D73160"/>
    <w:rsid w:val="00D754AF"/>
    <w:rsid w:val="00D75F6D"/>
    <w:rsid w:val="00D760A8"/>
    <w:rsid w:val="00D775F2"/>
    <w:rsid w:val="00D80288"/>
    <w:rsid w:val="00D81038"/>
    <w:rsid w:val="00D815A3"/>
    <w:rsid w:val="00D8166A"/>
    <w:rsid w:val="00D83679"/>
    <w:rsid w:val="00D83A19"/>
    <w:rsid w:val="00D8426C"/>
    <w:rsid w:val="00D85144"/>
    <w:rsid w:val="00D86944"/>
    <w:rsid w:val="00D876D5"/>
    <w:rsid w:val="00D90A3B"/>
    <w:rsid w:val="00D90D55"/>
    <w:rsid w:val="00D92DB2"/>
    <w:rsid w:val="00D950E5"/>
    <w:rsid w:val="00D95C26"/>
    <w:rsid w:val="00D960D0"/>
    <w:rsid w:val="00D96972"/>
    <w:rsid w:val="00D97773"/>
    <w:rsid w:val="00D97DA0"/>
    <w:rsid w:val="00DA0D1D"/>
    <w:rsid w:val="00DA0E4E"/>
    <w:rsid w:val="00DA2754"/>
    <w:rsid w:val="00DA3BFD"/>
    <w:rsid w:val="00DA607A"/>
    <w:rsid w:val="00DA7684"/>
    <w:rsid w:val="00DB04F3"/>
    <w:rsid w:val="00DB0E70"/>
    <w:rsid w:val="00DB1270"/>
    <w:rsid w:val="00DB1487"/>
    <w:rsid w:val="00DB288A"/>
    <w:rsid w:val="00DB2D98"/>
    <w:rsid w:val="00DB623C"/>
    <w:rsid w:val="00DB7CC4"/>
    <w:rsid w:val="00DC20E1"/>
    <w:rsid w:val="00DC26DC"/>
    <w:rsid w:val="00DC27F4"/>
    <w:rsid w:val="00DC3636"/>
    <w:rsid w:val="00DC36A3"/>
    <w:rsid w:val="00DC3785"/>
    <w:rsid w:val="00DC4C89"/>
    <w:rsid w:val="00DC4F49"/>
    <w:rsid w:val="00DC5384"/>
    <w:rsid w:val="00DC5991"/>
    <w:rsid w:val="00DC698A"/>
    <w:rsid w:val="00DC7385"/>
    <w:rsid w:val="00DC7474"/>
    <w:rsid w:val="00DD0532"/>
    <w:rsid w:val="00DD0932"/>
    <w:rsid w:val="00DD1CD5"/>
    <w:rsid w:val="00DD1E8E"/>
    <w:rsid w:val="00DD3191"/>
    <w:rsid w:val="00DD52A2"/>
    <w:rsid w:val="00DD5C15"/>
    <w:rsid w:val="00DD743F"/>
    <w:rsid w:val="00DD7FC9"/>
    <w:rsid w:val="00DE03CB"/>
    <w:rsid w:val="00DE05D6"/>
    <w:rsid w:val="00DE11AA"/>
    <w:rsid w:val="00DE1652"/>
    <w:rsid w:val="00DE18B8"/>
    <w:rsid w:val="00DE3E2F"/>
    <w:rsid w:val="00DE458E"/>
    <w:rsid w:val="00DE53AE"/>
    <w:rsid w:val="00DE5D01"/>
    <w:rsid w:val="00DE639B"/>
    <w:rsid w:val="00DE63A7"/>
    <w:rsid w:val="00DF0254"/>
    <w:rsid w:val="00DF0C6D"/>
    <w:rsid w:val="00DF4513"/>
    <w:rsid w:val="00DF4CE7"/>
    <w:rsid w:val="00DF588C"/>
    <w:rsid w:val="00DF5ED4"/>
    <w:rsid w:val="00DF6387"/>
    <w:rsid w:val="00DF67C9"/>
    <w:rsid w:val="00E02908"/>
    <w:rsid w:val="00E02E2C"/>
    <w:rsid w:val="00E03BFF"/>
    <w:rsid w:val="00E04B3A"/>
    <w:rsid w:val="00E060A4"/>
    <w:rsid w:val="00E061AB"/>
    <w:rsid w:val="00E06BFD"/>
    <w:rsid w:val="00E0747D"/>
    <w:rsid w:val="00E12D47"/>
    <w:rsid w:val="00E1311F"/>
    <w:rsid w:val="00E13A81"/>
    <w:rsid w:val="00E14261"/>
    <w:rsid w:val="00E1430D"/>
    <w:rsid w:val="00E143CD"/>
    <w:rsid w:val="00E14DF5"/>
    <w:rsid w:val="00E16269"/>
    <w:rsid w:val="00E16444"/>
    <w:rsid w:val="00E17E0D"/>
    <w:rsid w:val="00E200C1"/>
    <w:rsid w:val="00E20B00"/>
    <w:rsid w:val="00E20F48"/>
    <w:rsid w:val="00E23F65"/>
    <w:rsid w:val="00E246A7"/>
    <w:rsid w:val="00E301BB"/>
    <w:rsid w:val="00E30C6E"/>
    <w:rsid w:val="00E30ED1"/>
    <w:rsid w:val="00E31AF6"/>
    <w:rsid w:val="00E32385"/>
    <w:rsid w:val="00E32F41"/>
    <w:rsid w:val="00E3475D"/>
    <w:rsid w:val="00E3540B"/>
    <w:rsid w:val="00E357B0"/>
    <w:rsid w:val="00E35BEF"/>
    <w:rsid w:val="00E35EFA"/>
    <w:rsid w:val="00E35FF3"/>
    <w:rsid w:val="00E36079"/>
    <w:rsid w:val="00E36AF5"/>
    <w:rsid w:val="00E36C9A"/>
    <w:rsid w:val="00E37012"/>
    <w:rsid w:val="00E372B2"/>
    <w:rsid w:val="00E40E6D"/>
    <w:rsid w:val="00E415D1"/>
    <w:rsid w:val="00E43454"/>
    <w:rsid w:val="00E43626"/>
    <w:rsid w:val="00E43F73"/>
    <w:rsid w:val="00E4433A"/>
    <w:rsid w:val="00E46DD6"/>
    <w:rsid w:val="00E46FC1"/>
    <w:rsid w:val="00E5393F"/>
    <w:rsid w:val="00E5399A"/>
    <w:rsid w:val="00E54149"/>
    <w:rsid w:val="00E54ED3"/>
    <w:rsid w:val="00E575DB"/>
    <w:rsid w:val="00E618AF"/>
    <w:rsid w:val="00E62AF6"/>
    <w:rsid w:val="00E657F1"/>
    <w:rsid w:val="00E65EE7"/>
    <w:rsid w:val="00E6770F"/>
    <w:rsid w:val="00E67A6A"/>
    <w:rsid w:val="00E70037"/>
    <w:rsid w:val="00E7122D"/>
    <w:rsid w:val="00E71C5D"/>
    <w:rsid w:val="00E72885"/>
    <w:rsid w:val="00E73105"/>
    <w:rsid w:val="00E7358A"/>
    <w:rsid w:val="00E74D93"/>
    <w:rsid w:val="00E76778"/>
    <w:rsid w:val="00E76DA9"/>
    <w:rsid w:val="00E800D6"/>
    <w:rsid w:val="00E81D37"/>
    <w:rsid w:val="00E83A77"/>
    <w:rsid w:val="00E83CB0"/>
    <w:rsid w:val="00E85604"/>
    <w:rsid w:val="00E860C8"/>
    <w:rsid w:val="00E86AF0"/>
    <w:rsid w:val="00E914BB"/>
    <w:rsid w:val="00E914F1"/>
    <w:rsid w:val="00E9327A"/>
    <w:rsid w:val="00E93CE7"/>
    <w:rsid w:val="00E9420D"/>
    <w:rsid w:val="00E95A5F"/>
    <w:rsid w:val="00E96084"/>
    <w:rsid w:val="00E9686E"/>
    <w:rsid w:val="00E96B62"/>
    <w:rsid w:val="00EA1C22"/>
    <w:rsid w:val="00EA2425"/>
    <w:rsid w:val="00EA2C54"/>
    <w:rsid w:val="00EA38F5"/>
    <w:rsid w:val="00EA707D"/>
    <w:rsid w:val="00EA731A"/>
    <w:rsid w:val="00EA74F9"/>
    <w:rsid w:val="00EA7BB5"/>
    <w:rsid w:val="00EB28F3"/>
    <w:rsid w:val="00EB5F71"/>
    <w:rsid w:val="00EB632F"/>
    <w:rsid w:val="00EB7F8D"/>
    <w:rsid w:val="00EC09DF"/>
    <w:rsid w:val="00EC15A1"/>
    <w:rsid w:val="00EC2596"/>
    <w:rsid w:val="00EC56F6"/>
    <w:rsid w:val="00EC6F01"/>
    <w:rsid w:val="00EC74EA"/>
    <w:rsid w:val="00EC76F9"/>
    <w:rsid w:val="00ED11F6"/>
    <w:rsid w:val="00ED1ADC"/>
    <w:rsid w:val="00ED2CAA"/>
    <w:rsid w:val="00ED38A7"/>
    <w:rsid w:val="00ED44F2"/>
    <w:rsid w:val="00ED5C70"/>
    <w:rsid w:val="00ED6EEC"/>
    <w:rsid w:val="00ED79CB"/>
    <w:rsid w:val="00ED7AD8"/>
    <w:rsid w:val="00EE1C21"/>
    <w:rsid w:val="00EE50D2"/>
    <w:rsid w:val="00EE606D"/>
    <w:rsid w:val="00EE7823"/>
    <w:rsid w:val="00EF1EF4"/>
    <w:rsid w:val="00EF5922"/>
    <w:rsid w:val="00EF5D99"/>
    <w:rsid w:val="00EF63DD"/>
    <w:rsid w:val="00F020C9"/>
    <w:rsid w:val="00F02CB4"/>
    <w:rsid w:val="00F02E99"/>
    <w:rsid w:val="00F0330C"/>
    <w:rsid w:val="00F05518"/>
    <w:rsid w:val="00F06119"/>
    <w:rsid w:val="00F070EF"/>
    <w:rsid w:val="00F11D70"/>
    <w:rsid w:val="00F12C5B"/>
    <w:rsid w:val="00F12D4C"/>
    <w:rsid w:val="00F1322F"/>
    <w:rsid w:val="00F13659"/>
    <w:rsid w:val="00F13ED9"/>
    <w:rsid w:val="00F161F9"/>
    <w:rsid w:val="00F17F2A"/>
    <w:rsid w:val="00F21BC2"/>
    <w:rsid w:val="00F224A7"/>
    <w:rsid w:val="00F22BC2"/>
    <w:rsid w:val="00F232FD"/>
    <w:rsid w:val="00F23C8E"/>
    <w:rsid w:val="00F24411"/>
    <w:rsid w:val="00F25AFA"/>
    <w:rsid w:val="00F27659"/>
    <w:rsid w:val="00F278FC"/>
    <w:rsid w:val="00F27F16"/>
    <w:rsid w:val="00F31E5D"/>
    <w:rsid w:val="00F31FC7"/>
    <w:rsid w:val="00F32B3D"/>
    <w:rsid w:val="00F338EC"/>
    <w:rsid w:val="00F33CF1"/>
    <w:rsid w:val="00F34D6A"/>
    <w:rsid w:val="00F361EA"/>
    <w:rsid w:val="00F37075"/>
    <w:rsid w:val="00F371B4"/>
    <w:rsid w:val="00F37ADA"/>
    <w:rsid w:val="00F408D6"/>
    <w:rsid w:val="00F41A97"/>
    <w:rsid w:val="00F43023"/>
    <w:rsid w:val="00F43907"/>
    <w:rsid w:val="00F443D6"/>
    <w:rsid w:val="00F46F94"/>
    <w:rsid w:val="00F474F2"/>
    <w:rsid w:val="00F5107D"/>
    <w:rsid w:val="00F52921"/>
    <w:rsid w:val="00F534B8"/>
    <w:rsid w:val="00F54409"/>
    <w:rsid w:val="00F54A50"/>
    <w:rsid w:val="00F5556A"/>
    <w:rsid w:val="00F56A77"/>
    <w:rsid w:val="00F5797B"/>
    <w:rsid w:val="00F652F1"/>
    <w:rsid w:val="00F658BC"/>
    <w:rsid w:val="00F66119"/>
    <w:rsid w:val="00F661F1"/>
    <w:rsid w:val="00F67C27"/>
    <w:rsid w:val="00F70AA9"/>
    <w:rsid w:val="00F7179F"/>
    <w:rsid w:val="00F71FAF"/>
    <w:rsid w:val="00F72021"/>
    <w:rsid w:val="00F729FC"/>
    <w:rsid w:val="00F73275"/>
    <w:rsid w:val="00F742C9"/>
    <w:rsid w:val="00F753CF"/>
    <w:rsid w:val="00F753E7"/>
    <w:rsid w:val="00F75B5E"/>
    <w:rsid w:val="00F76E92"/>
    <w:rsid w:val="00F8118D"/>
    <w:rsid w:val="00F81221"/>
    <w:rsid w:val="00F812B5"/>
    <w:rsid w:val="00F81387"/>
    <w:rsid w:val="00F84646"/>
    <w:rsid w:val="00F847CA"/>
    <w:rsid w:val="00F84DF0"/>
    <w:rsid w:val="00F85514"/>
    <w:rsid w:val="00F86B0E"/>
    <w:rsid w:val="00F9030A"/>
    <w:rsid w:val="00F90516"/>
    <w:rsid w:val="00F923A6"/>
    <w:rsid w:val="00F92BBA"/>
    <w:rsid w:val="00F92C16"/>
    <w:rsid w:val="00F92CE0"/>
    <w:rsid w:val="00F93C7A"/>
    <w:rsid w:val="00F9415A"/>
    <w:rsid w:val="00F9426C"/>
    <w:rsid w:val="00F94B2B"/>
    <w:rsid w:val="00F9630C"/>
    <w:rsid w:val="00F96507"/>
    <w:rsid w:val="00F96DF0"/>
    <w:rsid w:val="00F9720E"/>
    <w:rsid w:val="00F97DFE"/>
    <w:rsid w:val="00FA0C32"/>
    <w:rsid w:val="00FA12B0"/>
    <w:rsid w:val="00FA1352"/>
    <w:rsid w:val="00FA1471"/>
    <w:rsid w:val="00FA2661"/>
    <w:rsid w:val="00FA480C"/>
    <w:rsid w:val="00FA4A17"/>
    <w:rsid w:val="00FA6B9F"/>
    <w:rsid w:val="00FA6D25"/>
    <w:rsid w:val="00FA7FBD"/>
    <w:rsid w:val="00FB16F4"/>
    <w:rsid w:val="00FB2BA9"/>
    <w:rsid w:val="00FB2CFD"/>
    <w:rsid w:val="00FB4EE3"/>
    <w:rsid w:val="00FB5232"/>
    <w:rsid w:val="00FB66B4"/>
    <w:rsid w:val="00FB690C"/>
    <w:rsid w:val="00FC2525"/>
    <w:rsid w:val="00FC3F81"/>
    <w:rsid w:val="00FC692D"/>
    <w:rsid w:val="00FD0E78"/>
    <w:rsid w:val="00FD1746"/>
    <w:rsid w:val="00FD209F"/>
    <w:rsid w:val="00FD2C19"/>
    <w:rsid w:val="00FD3529"/>
    <w:rsid w:val="00FD437E"/>
    <w:rsid w:val="00FD76CA"/>
    <w:rsid w:val="00FD7CF7"/>
    <w:rsid w:val="00FE029A"/>
    <w:rsid w:val="00FE0B2E"/>
    <w:rsid w:val="00FE0DFF"/>
    <w:rsid w:val="00FE21B0"/>
    <w:rsid w:val="00FE2710"/>
    <w:rsid w:val="00FE2FBC"/>
    <w:rsid w:val="00FE3D99"/>
    <w:rsid w:val="00FE4F8F"/>
    <w:rsid w:val="00FE52A8"/>
    <w:rsid w:val="00FE5358"/>
    <w:rsid w:val="00FE5884"/>
    <w:rsid w:val="00FE5A61"/>
    <w:rsid w:val="00FE604B"/>
    <w:rsid w:val="00FE613D"/>
    <w:rsid w:val="00FF20DD"/>
    <w:rsid w:val="00FF2E6F"/>
    <w:rsid w:val="00FF4577"/>
    <w:rsid w:val="00FF6493"/>
    <w:rsid w:val="013B2C45"/>
    <w:rsid w:val="018F7DFF"/>
    <w:rsid w:val="01A04FF6"/>
    <w:rsid w:val="01D74746"/>
    <w:rsid w:val="01DA20AA"/>
    <w:rsid w:val="026E3335"/>
    <w:rsid w:val="027D6DCC"/>
    <w:rsid w:val="02CF248F"/>
    <w:rsid w:val="03021494"/>
    <w:rsid w:val="03570744"/>
    <w:rsid w:val="03AB038E"/>
    <w:rsid w:val="04AF60F5"/>
    <w:rsid w:val="04F561EC"/>
    <w:rsid w:val="057042D9"/>
    <w:rsid w:val="059D42BF"/>
    <w:rsid w:val="05A22231"/>
    <w:rsid w:val="05D442E8"/>
    <w:rsid w:val="061B39C5"/>
    <w:rsid w:val="069B69A4"/>
    <w:rsid w:val="070C4DB2"/>
    <w:rsid w:val="07F66695"/>
    <w:rsid w:val="07FC4E41"/>
    <w:rsid w:val="080A135C"/>
    <w:rsid w:val="081B102B"/>
    <w:rsid w:val="08AC35B4"/>
    <w:rsid w:val="08D22927"/>
    <w:rsid w:val="093A6EC8"/>
    <w:rsid w:val="09693ED7"/>
    <w:rsid w:val="09937096"/>
    <w:rsid w:val="09C00F1B"/>
    <w:rsid w:val="09CD694B"/>
    <w:rsid w:val="0A1F007C"/>
    <w:rsid w:val="0A4776AA"/>
    <w:rsid w:val="0A695A06"/>
    <w:rsid w:val="0A8D3D36"/>
    <w:rsid w:val="0B05759E"/>
    <w:rsid w:val="0B885FE9"/>
    <w:rsid w:val="0B9C2686"/>
    <w:rsid w:val="0BA15B99"/>
    <w:rsid w:val="0BF059ED"/>
    <w:rsid w:val="0CE27560"/>
    <w:rsid w:val="0CF35673"/>
    <w:rsid w:val="0CFE2E2A"/>
    <w:rsid w:val="0D077DD0"/>
    <w:rsid w:val="0DE3403C"/>
    <w:rsid w:val="0E24450E"/>
    <w:rsid w:val="0E3243B3"/>
    <w:rsid w:val="0E7626CF"/>
    <w:rsid w:val="0EC63202"/>
    <w:rsid w:val="0ED518D9"/>
    <w:rsid w:val="0EEE3C4F"/>
    <w:rsid w:val="0EF205E1"/>
    <w:rsid w:val="0F1D37BF"/>
    <w:rsid w:val="0F4C2EA3"/>
    <w:rsid w:val="0F7402A0"/>
    <w:rsid w:val="10121743"/>
    <w:rsid w:val="103C6A5A"/>
    <w:rsid w:val="10737C5D"/>
    <w:rsid w:val="107514F4"/>
    <w:rsid w:val="10AC2EED"/>
    <w:rsid w:val="10DE1E20"/>
    <w:rsid w:val="11072A94"/>
    <w:rsid w:val="11952BC5"/>
    <w:rsid w:val="119A3F4A"/>
    <w:rsid w:val="11F22FF4"/>
    <w:rsid w:val="11FC1228"/>
    <w:rsid w:val="123341BF"/>
    <w:rsid w:val="123B18C2"/>
    <w:rsid w:val="12A83E03"/>
    <w:rsid w:val="12E9670D"/>
    <w:rsid w:val="134B5679"/>
    <w:rsid w:val="13596EAB"/>
    <w:rsid w:val="13632742"/>
    <w:rsid w:val="13927349"/>
    <w:rsid w:val="13F57AD4"/>
    <w:rsid w:val="144271E9"/>
    <w:rsid w:val="14504752"/>
    <w:rsid w:val="14E2039C"/>
    <w:rsid w:val="15527E9A"/>
    <w:rsid w:val="15853F88"/>
    <w:rsid w:val="159604B6"/>
    <w:rsid w:val="165B1300"/>
    <w:rsid w:val="16607834"/>
    <w:rsid w:val="16774218"/>
    <w:rsid w:val="16D6621F"/>
    <w:rsid w:val="16DB5AAC"/>
    <w:rsid w:val="16F15281"/>
    <w:rsid w:val="17881E35"/>
    <w:rsid w:val="179955FA"/>
    <w:rsid w:val="17B60D70"/>
    <w:rsid w:val="17C05CDE"/>
    <w:rsid w:val="17C70CF3"/>
    <w:rsid w:val="17C867DB"/>
    <w:rsid w:val="17DC37B8"/>
    <w:rsid w:val="180E2877"/>
    <w:rsid w:val="183E299A"/>
    <w:rsid w:val="18A134B8"/>
    <w:rsid w:val="18DE3ADD"/>
    <w:rsid w:val="18DF5A7B"/>
    <w:rsid w:val="18E271C2"/>
    <w:rsid w:val="19402E68"/>
    <w:rsid w:val="19BA13AE"/>
    <w:rsid w:val="19BE7C49"/>
    <w:rsid w:val="19DD260F"/>
    <w:rsid w:val="19EA1D8E"/>
    <w:rsid w:val="19F754E4"/>
    <w:rsid w:val="1A03077B"/>
    <w:rsid w:val="1A9C5391"/>
    <w:rsid w:val="1ABA5260"/>
    <w:rsid w:val="1BC835B4"/>
    <w:rsid w:val="1D2855CA"/>
    <w:rsid w:val="1DF04C6C"/>
    <w:rsid w:val="1EB27AD3"/>
    <w:rsid w:val="1ED517BE"/>
    <w:rsid w:val="1FB26162"/>
    <w:rsid w:val="20002A9A"/>
    <w:rsid w:val="20D1711D"/>
    <w:rsid w:val="20EB2559"/>
    <w:rsid w:val="21311468"/>
    <w:rsid w:val="213276BA"/>
    <w:rsid w:val="217E53B2"/>
    <w:rsid w:val="21FC15DB"/>
    <w:rsid w:val="22676B25"/>
    <w:rsid w:val="22DB383A"/>
    <w:rsid w:val="23686E13"/>
    <w:rsid w:val="238603DE"/>
    <w:rsid w:val="23965571"/>
    <w:rsid w:val="23B03820"/>
    <w:rsid w:val="23B8658E"/>
    <w:rsid w:val="23D85380"/>
    <w:rsid w:val="248A10FD"/>
    <w:rsid w:val="260552BE"/>
    <w:rsid w:val="26791EB3"/>
    <w:rsid w:val="268E61A8"/>
    <w:rsid w:val="26CC0FAA"/>
    <w:rsid w:val="274E2509"/>
    <w:rsid w:val="2793262A"/>
    <w:rsid w:val="27934226"/>
    <w:rsid w:val="27A5103F"/>
    <w:rsid w:val="27D83368"/>
    <w:rsid w:val="27D833ED"/>
    <w:rsid w:val="2877292A"/>
    <w:rsid w:val="28CB1E7F"/>
    <w:rsid w:val="296F47E5"/>
    <w:rsid w:val="29A46C8B"/>
    <w:rsid w:val="29D00762"/>
    <w:rsid w:val="29FA6A5B"/>
    <w:rsid w:val="2A1F4E31"/>
    <w:rsid w:val="2A247F5A"/>
    <w:rsid w:val="2A275D9F"/>
    <w:rsid w:val="2A4C70DD"/>
    <w:rsid w:val="2A7A5C2D"/>
    <w:rsid w:val="2A910130"/>
    <w:rsid w:val="2AD27914"/>
    <w:rsid w:val="2AF32FB8"/>
    <w:rsid w:val="2B2A5857"/>
    <w:rsid w:val="2B6F32B8"/>
    <w:rsid w:val="2B7F5CA6"/>
    <w:rsid w:val="2B810D73"/>
    <w:rsid w:val="2B9E17A1"/>
    <w:rsid w:val="2BA82FF1"/>
    <w:rsid w:val="2C4B162F"/>
    <w:rsid w:val="2C7A65FD"/>
    <w:rsid w:val="2C7F4C02"/>
    <w:rsid w:val="2C9B6E0F"/>
    <w:rsid w:val="2CBB6A2E"/>
    <w:rsid w:val="2CF8257E"/>
    <w:rsid w:val="2D496762"/>
    <w:rsid w:val="2D9B2146"/>
    <w:rsid w:val="2E641D37"/>
    <w:rsid w:val="2EB62451"/>
    <w:rsid w:val="2F154FD3"/>
    <w:rsid w:val="2FA43269"/>
    <w:rsid w:val="2FB562C7"/>
    <w:rsid w:val="305D2219"/>
    <w:rsid w:val="306347AE"/>
    <w:rsid w:val="30BF37B5"/>
    <w:rsid w:val="30C53A74"/>
    <w:rsid w:val="30D71C1D"/>
    <w:rsid w:val="30FF24D0"/>
    <w:rsid w:val="31745F1C"/>
    <w:rsid w:val="32392E69"/>
    <w:rsid w:val="326920C0"/>
    <w:rsid w:val="32CE3B50"/>
    <w:rsid w:val="32D568BE"/>
    <w:rsid w:val="332901F1"/>
    <w:rsid w:val="341B3FDD"/>
    <w:rsid w:val="34266209"/>
    <w:rsid w:val="343E7137"/>
    <w:rsid w:val="34992028"/>
    <w:rsid w:val="34BC15D9"/>
    <w:rsid w:val="34CE3C96"/>
    <w:rsid w:val="34CF39BC"/>
    <w:rsid w:val="35505F08"/>
    <w:rsid w:val="357D50E0"/>
    <w:rsid w:val="35D42696"/>
    <w:rsid w:val="35FF3D23"/>
    <w:rsid w:val="3736600E"/>
    <w:rsid w:val="37471532"/>
    <w:rsid w:val="37701BBB"/>
    <w:rsid w:val="377D6AC9"/>
    <w:rsid w:val="378C26FD"/>
    <w:rsid w:val="38074DA7"/>
    <w:rsid w:val="38490938"/>
    <w:rsid w:val="38A626CF"/>
    <w:rsid w:val="39131727"/>
    <w:rsid w:val="391B448B"/>
    <w:rsid w:val="392F0270"/>
    <w:rsid w:val="39317D8E"/>
    <w:rsid w:val="39BD3EB8"/>
    <w:rsid w:val="39D66C47"/>
    <w:rsid w:val="3A526BB0"/>
    <w:rsid w:val="3A60041A"/>
    <w:rsid w:val="3A8077A9"/>
    <w:rsid w:val="3ABD6D01"/>
    <w:rsid w:val="3B6C0032"/>
    <w:rsid w:val="3BAC26AF"/>
    <w:rsid w:val="3BDF5D38"/>
    <w:rsid w:val="3C5F4DF3"/>
    <w:rsid w:val="3C920BB5"/>
    <w:rsid w:val="3CFB4690"/>
    <w:rsid w:val="3DAE7C70"/>
    <w:rsid w:val="3DBD6D29"/>
    <w:rsid w:val="3DC151DD"/>
    <w:rsid w:val="3DE41523"/>
    <w:rsid w:val="3E302D23"/>
    <w:rsid w:val="3EA16961"/>
    <w:rsid w:val="3F10773B"/>
    <w:rsid w:val="3F2817F6"/>
    <w:rsid w:val="3F2F3D4B"/>
    <w:rsid w:val="3F3460BD"/>
    <w:rsid w:val="3F7275C6"/>
    <w:rsid w:val="3F797D49"/>
    <w:rsid w:val="3FA408F2"/>
    <w:rsid w:val="3FCA5CD9"/>
    <w:rsid w:val="3FCD4154"/>
    <w:rsid w:val="3FFB0320"/>
    <w:rsid w:val="40173D43"/>
    <w:rsid w:val="401F4967"/>
    <w:rsid w:val="40284A56"/>
    <w:rsid w:val="402A2B64"/>
    <w:rsid w:val="4040691E"/>
    <w:rsid w:val="4041674D"/>
    <w:rsid w:val="40550877"/>
    <w:rsid w:val="40E635E9"/>
    <w:rsid w:val="40F17E48"/>
    <w:rsid w:val="41531102"/>
    <w:rsid w:val="41537BF7"/>
    <w:rsid w:val="41D92B2B"/>
    <w:rsid w:val="41DF1AEB"/>
    <w:rsid w:val="421B282C"/>
    <w:rsid w:val="421C2A93"/>
    <w:rsid w:val="422F05F5"/>
    <w:rsid w:val="42343230"/>
    <w:rsid w:val="42595A2E"/>
    <w:rsid w:val="431E3D52"/>
    <w:rsid w:val="433A6FC6"/>
    <w:rsid w:val="435A584F"/>
    <w:rsid w:val="438B764D"/>
    <w:rsid w:val="43BE5B25"/>
    <w:rsid w:val="444A5DF3"/>
    <w:rsid w:val="4485647D"/>
    <w:rsid w:val="44E80E1C"/>
    <w:rsid w:val="44F56185"/>
    <w:rsid w:val="454C0F8E"/>
    <w:rsid w:val="457500DC"/>
    <w:rsid w:val="459C733D"/>
    <w:rsid w:val="45B7168C"/>
    <w:rsid w:val="45C02814"/>
    <w:rsid w:val="45C42377"/>
    <w:rsid w:val="45E11E92"/>
    <w:rsid w:val="464D6FE0"/>
    <w:rsid w:val="47334840"/>
    <w:rsid w:val="482A4397"/>
    <w:rsid w:val="482A48FE"/>
    <w:rsid w:val="48F160A3"/>
    <w:rsid w:val="494931D0"/>
    <w:rsid w:val="49815FD4"/>
    <w:rsid w:val="498B27FF"/>
    <w:rsid w:val="4A4803E9"/>
    <w:rsid w:val="4A525E27"/>
    <w:rsid w:val="4A5B1B89"/>
    <w:rsid w:val="4A926343"/>
    <w:rsid w:val="4AD45089"/>
    <w:rsid w:val="4B0D1C60"/>
    <w:rsid w:val="4B5823D6"/>
    <w:rsid w:val="4BB607AB"/>
    <w:rsid w:val="4BEB10FB"/>
    <w:rsid w:val="4C361341"/>
    <w:rsid w:val="4C42775E"/>
    <w:rsid w:val="4C545E87"/>
    <w:rsid w:val="4C6D0097"/>
    <w:rsid w:val="4CF60CD5"/>
    <w:rsid w:val="4D00729D"/>
    <w:rsid w:val="4D340A60"/>
    <w:rsid w:val="4D43271C"/>
    <w:rsid w:val="4D8D55F6"/>
    <w:rsid w:val="4DBE067B"/>
    <w:rsid w:val="4E6C6343"/>
    <w:rsid w:val="4EB410E4"/>
    <w:rsid w:val="4EED1ACC"/>
    <w:rsid w:val="4F595E71"/>
    <w:rsid w:val="4FA56CE7"/>
    <w:rsid w:val="509F1791"/>
    <w:rsid w:val="51113094"/>
    <w:rsid w:val="511D7284"/>
    <w:rsid w:val="51656440"/>
    <w:rsid w:val="52551229"/>
    <w:rsid w:val="52AB776B"/>
    <w:rsid w:val="531B6016"/>
    <w:rsid w:val="538C7B23"/>
    <w:rsid w:val="53C75DFB"/>
    <w:rsid w:val="54154CED"/>
    <w:rsid w:val="545F3A09"/>
    <w:rsid w:val="54967FD1"/>
    <w:rsid w:val="54B70D35"/>
    <w:rsid w:val="550F1DE7"/>
    <w:rsid w:val="55524F2D"/>
    <w:rsid w:val="55F40DB8"/>
    <w:rsid w:val="57201B3B"/>
    <w:rsid w:val="574037CD"/>
    <w:rsid w:val="57655A52"/>
    <w:rsid w:val="579B3083"/>
    <w:rsid w:val="581C5948"/>
    <w:rsid w:val="58AE172C"/>
    <w:rsid w:val="58C253D4"/>
    <w:rsid w:val="5A183F29"/>
    <w:rsid w:val="5A322E6B"/>
    <w:rsid w:val="5A95521B"/>
    <w:rsid w:val="5AFE10F0"/>
    <w:rsid w:val="5B9B4BE2"/>
    <w:rsid w:val="5BA746EF"/>
    <w:rsid w:val="5BAF6549"/>
    <w:rsid w:val="5BCC3D0E"/>
    <w:rsid w:val="5BF07D02"/>
    <w:rsid w:val="5C120FCB"/>
    <w:rsid w:val="5C1B570B"/>
    <w:rsid w:val="5C25505D"/>
    <w:rsid w:val="5C617D3E"/>
    <w:rsid w:val="5C8C09DB"/>
    <w:rsid w:val="5D777C27"/>
    <w:rsid w:val="5DCF4401"/>
    <w:rsid w:val="5DF05BB0"/>
    <w:rsid w:val="5E081A0B"/>
    <w:rsid w:val="5E1B17BB"/>
    <w:rsid w:val="5EC91C28"/>
    <w:rsid w:val="5EFE770A"/>
    <w:rsid w:val="5F0E203B"/>
    <w:rsid w:val="5F2146EB"/>
    <w:rsid w:val="5F2D30E0"/>
    <w:rsid w:val="5F3128C9"/>
    <w:rsid w:val="5F3D6D4F"/>
    <w:rsid w:val="5FDF4571"/>
    <w:rsid w:val="60262F94"/>
    <w:rsid w:val="60320B89"/>
    <w:rsid w:val="608C39E9"/>
    <w:rsid w:val="60946659"/>
    <w:rsid w:val="60D137F2"/>
    <w:rsid w:val="60FC7794"/>
    <w:rsid w:val="614532CC"/>
    <w:rsid w:val="61631AB0"/>
    <w:rsid w:val="61CF6C48"/>
    <w:rsid w:val="61F46BF9"/>
    <w:rsid w:val="61FD6C09"/>
    <w:rsid w:val="62582BEE"/>
    <w:rsid w:val="62D43954"/>
    <w:rsid w:val="63401E08"/>
    <w:rsid w:val="634C155F"/>
    <w:rsid w:val="63A67CFF"/>
    <w:rsid w:val="63A70B3A"/>
    <w:rsid w:val="63AA1853"/>
    <w:rsid w:val="63E33E20"/>
    <w:rsid w:val="63F421E1"/>
    <w:rsid w:val="64292FB6"/>
    <w:rsid w:val="646E0E9D"/>
    <w:rsid w:val="64B4350F"/>
    <w:rsid w:val="65020222"/>
    <w:rsid w:val="651B55D6"/>
    <w:rsid w:val="65370DA2"/>
    <w:rsid w:val="65416DF6"/>
    <w:rsid w:val="65645E0B"/>
    <w:rsid w:val="65AC30E5"/>
    <w:rsid w:val="65E81A93"/>
    <w:rsid w:val="65FE24F4"/>
    <w:rsid w:val="660E12C5"/>
    <w:rsid w:val="663B6112"/>
    <w:rsid w:val="669B2133"/>
    <w:rsid w:val="66A51361"/>
    <w:rsid w:val="67AC4971"/>
    <w:rsid w:val="680C4678"/>
    <w:rsid w:val="68283882"/>
    <w:rsid w:val="68AE1692"/>
    <w:rsid w:val="693C671A"/>
    <w:rsid w:val="694B17AD"/>
    <w:rsid w:val="6A7234F6"/>
    <w:rsid w:val="6ACD0F14"/>
    <w:rsid w:val="6ACD33C8"/>
    <w:rsid w:val="6B202F3D"/>
    <w:rsid w:val="6B2410CB"/>
    <w:rsid w:val="6B8732BE"/>
    <w:rsid w:val="6BBA6D2D"/>
    <w:rsid w:val="6BFE593D"/>
    <w:rsid w:val="6C2E5B1C"/>
    <w:rsid w:val="6CA20C2F"/>
    <w:rsid w:val="6CD02EB0"/>
    <w:rsid w:val="6D175ABE"/>
    <w:rsid w:val="6D9F594F"/>
    <w:rsid w:val="6DC45EB1"/>
    <w:rsid w:val="6DED593D"/>
    <w:rsid w:val="6DF8446C"/>
    <w:rsid w:val="6E032E11"/>
    <w:rsid w:val="6E1C72C4"/>
    <w:rsid w:val="6E230FF0"/>
    <w:rsid w:val="6E6B27BF"/>
    <w:rsid w:val="6ED64EA6"/>
    <w:rsid w:val="6F344825"/>
    <w:rsid w:val="6F8A031E"/>
    <w:rsid w:val="6FC72562"/>
    <w:rsid w:val="703E6382"/>
    <w:rsid w:val="70E43D81"/>
    <w:rsid w:val="713C3F22"/>
    <w:rsid w:val="71FC0F5B"/>
    <w:rsid w:val="7285429A"/>
    <w:rsid w:val="7292120B"/>
    <w:rsid w:val="72A82B9A"/>
    <w:rsid w:val="73147DC8"/>
    <w:rsid w:val="732B13D7"/>
    <w:rsid w:val="732E6B82"/>
    <w:rsid w:val="73960EED"/>
    <w:rsid w:val="73B712B3"/>
    <w:rsid w:val="73B90B35"/>
    <w:rsid w:val="73C179F6"/>
    <w:rsid w:val="74BD1350"/>
    <w:rsid w:val="76767CFA"/>
    <w:rsid w:val="76A474C2"/>
    <w:rsid w:val="76BF646F"/>
    <w:rsid w:val="76D83404"/>
    <w:rsid w:val="76E9349D"/>
    <w:rsid w:val="77392B54"/>
    <w:rsid w:val="77852D4C"/>
    <w:rsid w:val="78175E36"/>
    <w:rsid w:val="7835025E"/>
    <w:rsid w:val="784336FA"/>
    <w:rsid w:val="78510E7B"/>
    <w:rsid w:val="785A7427"/>
    <w:rsid w:val="78CB7A67"/>
    <w:rsid w:val="78D74B01"/>
    <w:rsid w:val="790E55C0"/>
    <w:rsid w:val="79137E5B"/>
    <w:rsid w:val="7925031F"/>
    <w:rsid w:val="79266465"/>
    <w:rsid w:val="796B069D"/>
    <w:rsid w:val="797846B3"/>
    <w:rsid w:val="797F1EE5"/>
    <w:rsid w:val="79AC108B"/>
    <w:rsid w:val="79CD0A37"/>
    <w:rsid w:val="7A2B5BC9"/>
    <w:rsid w:val="7A717BD0"/>
    <w:rsid w:val="7A93334D"/>
    <w:rsid w:val="7AEF5E1A"/>
    <w:rsid w:val="7AF501A2"/>
    <w:rsid w:val="7AFF300C"/>
    <w:rsid w:val="7B2878E8"/>
    <w:rsid w:val="7B805CAF"/>
    <w:rsid w:val="7BBE696E"/>
    <w:rsid w:val="7BDD0DF0"/>
    <w:rsid w:val="7CFC4182"/>
    <w:rsid w:val="7D09294B"/>
    <w:rsid w:val="7D127391"/>
    <w:rsid w:val="7D14269A"/>
    <w:rsid w:val="7D4C6A95"/>
    <w:rsid w:val="7DC6613D"/>
    <w:rsid w:val="7DFB40BB"/>
    <w:rsid w:val="7E1457CD"/>
    <w:rsid w:val="7EE05BF9"/>
    <w:rsid w:val="7F163CEC"/>
    <w:rsid w:val="7F1E73F7"/>
    <w:rsid w:val="7F3A6271"/>
    <w:rsid w:val="7F843B59"/>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A8EA6D"/>
  <w15:docId w15:val="{7F92B5D1-70FD-48DD-806C-533FFF43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uiPriority="99" w:unhideWhenUsed="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Preformatted" w:uiPriority="99"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spacing w:line="240" w:lineRule="atLeast"/>
      <w:jc w:val="center"/>
      <w:outlineLvl w:val="0"/>
    </w:pPr>
    <w:rPr>
      <w:b/>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2" w:lineRule="auto"/>
      <w:outlineLvl w:val="3"/>
    </w:pPr>
    <w:rPr>
      <w:rFonts w:ascii="Arial" w:eastAsia="黑体" w:hAnsi="Arial"/>
      <w:b/>
      <w:bCs/>
      <w:kern w:val="0"/>
      <w:sz w:val="28"/>
      <w:szCs w:val="28"/>
    </w:rPr>
  </w:style>
  <w:style w:type="paragraph" w:styleId="5">
    <w:name w:val="heading 5"/>
    <w:basedOn w:val="a"/>
    <w:next w:val="a1"/>
    <w:link w:val="50"/>
    <w:qFormat/>
    <w:pPr>
      <w:keepNext/>
      <w:keepLines/>
      <w:spacing w:before="280" w:after="290" w:line="372" w:lineRule="auto"/>
      <w:outlineLvl w:val="4"/>
    </w:pPr>
    <w:rPr>
      <w:rFonts w:ascii="宋体"/>
      <w:b/>
      <w:kern w:val="0"/>
      <w:sz w:val="28"/>
      <w:szCs w:val="20"/>
    </w:rPr>
  </w:style>
  <w:style w:type="paragraph" w:styleId="6">
    <w:name w:val="heading 6"/>
    <w:basedOn w:val="a"/>
    <w:next w:val="a1"/>
    <w:link w:val="60"/>
    <w:qFormat/>
    <w:pPr>
      <w:keepNext/>
      <w:keepLines/>
      <w:spacing w:before="240" w:after="64" w:line="317" w:lineRule="auto"/>
      <w:outlineLvl w:val="5"/>
    </w:pPr>
    <w:rPr>
      <w:rFonts w:ascii="Arial" w:eastAsia="黑体" w:hAnsi="Arial"/>
      <w:b/>
      <w:kern w:val="0"/>
      <w:sz w:val="24"/>
      <w:szCs w:val="20"/>
    </w:rPr>
  </w:style>
  <w:style w:type="paragraph" w:styleId="7">
    <w:name w:val="heading 7"/>
    <w:basedOn w:val="a"/>
    <w:next w:val="a1"/>
    <w:link w:val="70"/>
    <w:qFormat/>
    <w:pPr>
      <w:keepNext/>
      <w:keepLines/>
      <w:spacing w:before="240" w:after="64" w:line="317" w:lineRule="auto"/>
      <w:outlineLvl w:val="6"/>
    </w:pPr>
    <w:rPr>
      <w:rFonts w:ascii="宋体"/>
      <w:b/>
      <w:kern w:val="0"/>
      <w:sz w:val="24"/>
      <w:szCs w:val="20"/>
    </w:rPr>
  </w:style>
  <w:style w:type="paragraph" w:styleId="8">
    <w:name w:val="heading 8"/>
    <w:basedOn w:val="a"/>
    <w:next w:val="a1"/>
    <w:link w:val="80"/>
    <w:qFormat/>
    <w:pPr>
      <w:keepNext/>
      <w:keepLines/>
      <w:spacing w:before="240" w:after="64" w:line="317" w:lineRule="auto"/>
      <w:outlineLvl w:val="7"/>
    </w:pPr>
    <w:rPr>
      <w:rFonts w:ascii="Arial" w:eastAsia="黑体" w:hAnsi="Arial"/>
      <w:kern w:val="0"/>
      <w:sz w:val="24"/>
      <w:szCs w:val="20"/>
    </w:rPr>
  </w:style>
  <w:style w:type="paragraph" w:styleId="9">
    <w:name w:val="heading 9"/>
    <w:basedOn w:val="a"/>
    <w:next w:val="a1"/>
    <w:link w:val="90"/>
    <w:qFormat/>
    <w:pPr>
      <w:keepNext/>
      <w:keepLines/>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11"/>
    <w:qFormat/>
    <w:pPr>
      <w:spacing w:after="120"/>
    </w:pPr>
  </w:style>
  <w:style w:type="paragraph" w:styleId="a5">
    <w:name w:val="Body Text First Indent"/>
    <w:basedOn w:val="a0"/>
    <w:next w:val="a"/>
    <w:link w:val="a6"/>
    <w:qFormat/>
    <w:pPr>
      <w:ind w:firstLineChars="100" w:firstLine="420"/>
    </w:pPr>
    <w:rPr>
      <w:rFonts w:ascii="宋体"/>
      <w:kern w:val="0"/>
      <w:sz w:val="34"/>
      <w:szCs w:val="20"/>
    </w:rPr>
  </w:style>
  <w:style w:type="paragraph" w:styleId="a1">
    <w:name w:val="Normal Indent"/>
    <w:basedOn w:val="a"/>
    <w:link w:val="a7"/>
    <w:qFormat/>
    <w:pPr>
      <w:ind w:firstLineChars="200" w:firstLine="200"/>
    </w:pPr>
  </w:style>
  <w:style w:type="paragraph" w:styleId="TOC7">
    <w:name w:val="toc 7"/>
    <w:basedOn w:val="a"/>
    <w:next w:val="a"/>
    <w:uiPriority w:val="39"/>
    <w:unhideWhenUsed/>
    <w:qFormat/>
    <w:pPr>
      <w:ind w:leftChars="1200" w:left="2520"/>
    </w:pPr>
    <w:rPr>
      <w:rFonts w:ascii="等线" w:eastAsia="等线" w:hAnsi="等线"/>
      <w:szCs w:val="22"/>
    </w:rPr>
  </w:style>
  <w:style w:type="paragraph" w:styleId="a8">
    <w:name w:val="Document Map"/>
    <w:basedOn w:val="a"/>
    <w:qFormat/>
    <w:pPr>
      <w:shd w:val="clear" w:color="auto" w:fill="000080"/>
    </w:pPr>
  </w:style>
  <w:style w:type="paragraph" w:styleId="a9">
    <w:name w:val="annotation text"/>
    <w:basedOn w:val="a"/>
    <w:link w:val="12"/>
    <w:qFormat/>
    <w:pPr>
      <w:jc w:val="left"/>
    </w:pPr>
  </w:style>
  <w:style w:type="paragraph" w:styleId="aa">
    <w:name w:val="Salutation"/>
    <w:basedOn w:val="a"/>
    <w:next w:val="a"/>
    <w:link w:val="ab"/>
    <w:uiPriority w:val="99"/>
    <w:unhideWhenUsed/>
    <w:qFormat/>
    <w:rPr>
      <w:bCs/>
      <w:sz w:val="28"/>
      <w:szCs w:val="20"/>
    </w:rPr>
  </w:style>
  <w:style w:type="paragraph" w:styleId="31">
    <w:name w:val="Body Text 3"/>
    <w:basedOn w:val="a"/>
    <w:link w:val="32"/>
    <w:qFormat/>
    <w:pPr>
      <w:spacing w:line="500" w:lineRule="exact"/>
    </w:pPr>
    <w:rPr>
      <w:rFonts w:ascii="宋体"/>
      <w:b/>
      <w:bCs/>
      <w:kern w:val="0"/>
      <w:sz w:val="24"/>
      <w:szCs w:val="20"/>
    </w:rPr>
  </w:style>
  <w:style w:type="paragraph" w:styleId="ac">
    <w:name w:val="Body Text Indent"/>
    <w:basedOn w:val="a"/>
    <w:next w:val="ad"/>
    <w:link w:val="ae"/>
    <w:qFormat/>
    <w:pPr>
      <w:ind w:firstLine="630"/>
    </w:pPr>
    <w:rPr>
      <w:sz w:val="32"/>
      <w:szCs w:val="20"/>
    </w:rPr>
  </w:style>
  <w:style w:type="paragraph" w:styleId="ad">
    <w:name w:val="envelope return"/>
    <w:basedOn w:val="a"/>
    <w:qFormat/>
    <w:rPr>
      <w:rFonts w:ascii="Arial" w:hAnsi="Arial"/>
    </w:rPr>
  </w:style>
  <w:style w:type="paragraph" w:styleId="af">
    <w:name w:val="Block Text"/>
    <w:basedOn w:val="a"/>
    <w:qFormat/>
    <w:pPr>
      <w:spacing w:line="400" w:lineRule="exact"/>
      <w:ind w:leftChars="-171" w:left="-359" w:rightChars="-327" w:right="-687" w:firstLine="720"/>
    </w:pPr>
    <w:rPr>
      <w:rFonts w:ascii="宋体" w:hAnsi="宋体"/>
      <w:kern w:val="0"/>
      <w:sz w:val="28"/>
      <w:szCs w:val="20"/>
    </w:rPr>
  </w:style>
  <w:style w:type="paragraph" w:styleId="TOC5">
    <w:name w:val="toc 5"/>
    <w:basedOn w:val="a"/>
    <w:next w:val="a"/>
    <w:uiPriority w:val="39"/>
    <w:unhideWhenUsed/>
    <w:qFormat/>
    <w:pPr>
      <w:ind w:leftChars="800" w:left="1680"/>
    </w:pPr>
    <w:rPr>
      <w:rFonts w:ascii="等线" w:eastAsia="等线" w:hAnsi="等线"/>
      <w:szCs w:val="22"/>
    </w:rPr>
  </w:style>
  <w:style w:type="paragraph" w:styleId="TOC3">
    <w:name w:val="toc 3"/>
    <w:basedOn w:val="a"/>
    <w:next w:val="a"/>
    <w:uiPriority w:val="39"/>
    <w:unhideWhenUsed/>
    <w:qFormat/>
    <w:pPr>
      <w:widowControl/>
      <w:spacing w:after="100" w:line="259" w:lineRule="auto"/>
      <w:ind w:left="440"/>
      <w:jc w:val="left"/>
    </w:pPr>
    <w:rPr>
      <w:rFonts w:ascii="等线" w:eastAsia="等线" w:hAnsi="等线"/>
      <w:kern w:val="0"/>
      <w:sz w:val="22"/>
      <w:szCs w:val="22"/>
    </w:rPr>
  </w:style>
  <w:style w:type="paragraph" w:styleId="af0">
    <w:name w:val="Plain Text"/>
    <w:basedOn w:val="a"/>
    <w:link w:val="af1"/>
    <w:qFormat/>
    <w:rPr>
      <w:rFonts w:ascii="宋体" w:hAnsi="Courier New"/>
      <w:kern w:val="0"/>
      <w:sz w:val="34"/>
      <w:szCs w:val="21"/>
    </w:rPr>
  </w:style>
  <w:style w:type="paragraph" w:styleId="TOC8">
    <w:name w:val="toc 8"/>
    <w:basedOn w:val="a"/>
    <w:next w:val="a"/>
    <w:uiPriority w:val="39"/>
    <w:unhideWhenUsed/>
    <w:qFormat/>
    <w:pPr>
      <w:ind w:leftChars="1400" w:left="2940"/>
    </w:pPr>
    <w:rPr>
      <w:rFonts w:ascii="等线" w:eastAsia="等线" w:hAnsi="等线"/>
      <w:szCs w:val="22"/>
    </w:rPr>
  </w:style>
  <w:style w:type="paragraph" w:styleId="af2">
    <w:name w:val="Date"/>
    <w:basedOn w:val="a"/>
    <w:next w:val="a"/>
    <w:qFormat/>
    <w:pPr>
      <w:ind w:leftChars="2500" w:left="100"/>
    </w:pPr>
  </w:style>
  <w:style w:type="paragraph" w:styleId="21">
    <w:name w:val="Body Text Indent 2"/>
    <w:basedOn w:val="a"/>
    <w:link w:val="22"/>
    <w:qFormat/>
    <w:pPr>
      <w:spacing w:after="120" w:line="480" w:lineRule="auto"/>
      <w:ind w:leftChars="200" w:left="200"/>
    </w:p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snapToGrid w:val="0"/>
      <w:jc w:val="left"/>
    </w:pPr>
    <w:rPr>
      <w:sz w:val="18"/>
      <w:szCs w:val="20"/>
    </w:rPr>
  </w:style>
  <w:style w:type="paragraph" w:styleId="af7">
    <w:name w:val="header"/>
    <w:basedOn w:val="a"/>
    <w:next w:val="a0"/>
    <w:link w:val="af8"/>
    <w:uiPriority w:val="99"/>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uiPriority w:val="39"/>
    <w:unhideWhenUsed/>
    <w:qFormat/>
    <w:pPr>
      <w:widowControl/>
      <w:jc w:val="left"/>
    </w:pPr>
    <w:rPr>
      <w:rFonts w:ascii="等线" w:eastAsia="等线" w:hAnsi="等线"/>
      <w:kern w:val="0"/>
      <w:sz w:val="22"/>
      <w:szCs w:val="22"/>
    </w:rPr>
  </w:style>
  <w:style w:type="paragraph" w:styleId="TOC4">
    <w:name w:val="toc 4"/>
    <w:basedOn w:val="a"/>
    <w:next w:val="a"/>
    <w:uiPriority w:val="39"/>
    <w:unhideWhenUsed/>
    <w:qFormat/>
    <w:pPr>
      <w:ind w:leftChars="600" w:left="1260"/>
    </w:pPr>
    <w:rPr>
      <w:rFonts w:ascii="等线" w:eastAsia="等线" w:hAnsi="等线"/>
      <w:szCs w:val="22"/>
    </w:rPr>
  </w:style>
  <w:style w:type="paragraph" w:styleId="af9">
    <w:name w:val="Subtitle"/>
    <w:basedOn w:val="a"/>
    <w:qFormat/>
    <w:pPr>
      <w:spacing w:before="240" w:after="60" w:line="312" w:lineRule="auto"/>
      <w:jc w:val="center"/>
      <w:outlineLvl w:val="1"/>
    </w:pPr>
    <w:rPr>
      <w:rFonts w:ascii="Arial" w:hAnsi="Arial" w:cs="Arial"/>
      <w:b/>
      <w:bCs/>
      <w:kern w:val="28"/>
      <w:sz w:val="32"/>
      <w:szCs w:val="32"/>
    </w:rPr>
  </w:style>
  <w:style w:type="paragraph" w:styleId="TOC6">
    <w:name w:val="toc 6"/>
    <w:basedOn w:val="a"/>
    <w:next w:val="a"/>
    <w:uiPriority w:val="39"/>
    <w:unhideWhenUsed/>
    <w:qFormat/>
    <w:pPr>
      <w:ind w:leftChars="1000" w:left="2100"/>
    </w:pPr>
    <w:rPr>
      <w:rFonts w:ascii="等线" w:eastAsia="等线" w:hAnsi="等线"/>
      <w:szCs w:val="22"/>
    </w:rPr>
  </w:style>
  <w:style w:type="paragraph" w:styleId="33">
    <w:name w:val="Body Text Indent 3"/>
    <w:basedOn w:val="a"/>
    <w:link w:val="34"/>
    <w:qFormat/>
    <w:pPr>
      <w:spacing w:after="120"/>
      <w:ind w:leftChars="200" w:left="200"/>
    </w:pPr>
    <w:rPr>
      <w:sz w:val="16"/>
      <w:szCs w:val="16"/>
    </w:rPr>
  </w:style>
  <w:style w:type="paragraph" w:styleId="TOC2">
    <w:name w:val="toc 2"/>
    <w:basedOn w:val="a"/>
    <w:next w:val="a"/>
    <w:uiPriority w:val="39"/>
    <w:unhideWhenUsed/>
    <w:qFormat/>
    <w:pPr>
      <w:widowControl/>
      <w:ind w:firstLineChars="200" w:firstLine="200"/>
      <w:jc w:val="left"/>
    </w:pPr>
    <w:rPr>
      <w:rFonts w:ascii="等线" w:eastAsia="等线" w:hAnsi="等线"/>
      <w:kern w:val="0"/>
      <w:sz w:val="22"/>
      <w:szCs w:val="22"/>
    </w:rPr>
  </w:style>
  <w:style w:type="paragraph" w:styleId="TOC9">
    <w:name w:val="toc 9"/>
    <w:basedOn w:val="a"/>
    <w:next w:val="a"/>
    <w:uiPriority w:val="39"/>
    <w:unhideWhenUsed/>
    <w:qFormat/>
    <w:pPr>
      <w:ind w:leftChars="1600" w:left="3360"/>
    </w:pPr>
    <w:rPr>
      <w:rFonts w:ascii="等线" w:eastAsia="等线" w:hAnsi="等线"/>
      <w:szCs w:val="22"/>
    </w:rPr>
  </w:style>
  <w:style w:type="paragraph" w:styleId="23">
    <w:name w:val="Body Text 2"/>
    <w:basedOn w:val="a"/>
    <w:link w:val="24"/>
    <w:qFormat/>
    <w:pPr>
      <w:spacing w:after="120" w:line="480" w:lineRule="auto"/>
    </w:pPr>
    <w:rPr>
      <w:rFonts w:ascii="宋体"/>
      <w:kern w:val="0"/>
      <w:sz w:val="34"/>
      <w:szCs w:val="20"/>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4" w:lineRule="atLeast"/>
      <w:jc w:val="left"/>
    </w:pPr>
    <w:rPr>
      <w:rFonts w:ascii="Arial" w:hAnsi="Arial"/>
      <w:kern w:val="0"/>
      <w:sz w:val="20"/>
      <w:szCs w:val="20"/>
    </w:rPr>
  </w:style>
  <w:style w:type="paragraph" w:styleId="afa">
    <w:name w:val="Normal (Web)"/>
    <w:basedOn w:val="a"/>
    <w:qFormat/>
    <w:pPr>
      <w:widowControl/>
      <w:spacing w:before="100" w:beforeAutospacing="1" w:after="100" w:afterAutospacing="1"/>
      <w:jc w:val="left"/>
    </w:pPr>
    <w:rPr>
      <w:rFonts w:ascii="宋体"/>
      <w:kern w:val="0"/>
      <w:sz w:val="18"/>
      <w:szCs w:val="18"/>
    </w:rPr>
  </w:style>
  <w:style w:type="paragraph" w:styleId="afb">
    <w:name w:val="Title"/>
    <w:basedOn w:val="a"/>
    <w:next w:val="a"/>
    <w:link w:val="afc"/>
    <w:qFormat/>
    <w:pPr>
      <w:spacing w:before="240" w:after="60"/>
      <w:jc w:val="center"/>
      <w:outlineLvl w:val="0"/>
    </w:pPr>
    <w:rPr>
      <w:rFonts w:ascii="等线 Light" w:hAnsi="等线 Light"/>
      <w:b/>
      <w:bCs/>
      <w:sz w:val="32"/>
      <w:szCs w:val="32"/>
    </w:rPr>
  </w:style>
  <w:style w:type="paragraph" w:styleId="afd">
    <w:name w:val="annotation subject"/>
    <w:basedOn w:val="a9"/>
    <w:next w:val="a9"/>
    <w:link w:val="afe"/>
    <w:qFormat/>
    <w:rPr>
      <w:b/>
      <w:bCs/>
    </w:rPr>
  </w:style>
  <w:style w:type="paragraph" w:styleId="25">
    <w:name w:val="Body Text First Indent 2"/>
    <w:basedOn w:val="ac"/>
    <w:next w:val="a"/>
    <w:qFormat/>
    <w:pPr>
      <w:ind w:firstLineChars="200" w:firstLine="420"/>
    </w:pPr>
    <w:rPr>
      <w:rFonts w:ascii="Calibri" w:hAnsi="Calibri"/>
      <w:sz w:val="21"/>
      <w:szCs w:val="24"/>
    </w:rPr>
  </w:style>
  <w:style w:type="table" w:styleId="aff">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b/>
    </w:rPr>
  </w:style>
  <w:style w:type="character" w:styleId="aff1">
    <w:name w:val="page number"/>
    <w:qFormat/>
  </w:style>
  <w:style w:type="character" w:styleId="aff2">
    <w:name w:val="FollowedHyperlink"/>
    <w:qFormat/>
    <w:rPr>
      <w:color w:val="333333"/>
      <w:u w:val="none"/>
    </w:rPr>
  </w:style>
  <w:style w:type="character" w:styleId="aff3">
    <w:name w:val="Emphasis"/>
    <w:uiPriority w:val="20"/>
    <w:qFormat/>
  </w:style>
  <w:style w:type="character" w:styleId="HTML1">
    <w:name w:val="HTML Definition"/>
    <w:qFormat/>
  </w:style>
  <w:style w:type="character" w:styleId="HTML2">
    <w:name w:val="HTML Variable"/>
    <w:qFormat/>
  </w:style>
  <w:style w:type="character" w:styleId="aff4">
    <w:name w:val="Hyperlink"/>
    <w:uiPriority w:val="99"/>
    <w:unhideWhenUsed/>
    <w:qFormat/>
    <w:rPr>
      <w:color w:val="0563C1"/>
      <w:u w:val="single"/>
    </w:rPr>
  </w:style>
  <w:style w:type="character" w:styleId="HTML3">
    <w:name w:val="HTML Code"/>
    <w:basedOn w:val="a2"/>
    <w:qFormat/>
    <w:rPr>
      <w:rFonts w:ascii="Courier New" w:hAnsi="Courier New"/>
      <w:sz w:val="20"/>
    </w:rPr>
  </w:style>
  <w:style w:type="character" w:styleId="aff5">
    <w:name w:val="annotation reference"/>
    <w:qFormat/>
    <w:rPr>
      <w:sz w:val="21"/>
    </w:rPr>
  </w:style>
  <w:style w:type="character" w:styleId="HTML4">
    <w:name w:val="HTML Cite"/>
    <w:qFormat/>
  </w:style>
  <w:style w:type="paragraph" w:customStyle="1" w:styleId="Default">
    <w:name w:val="Default"/>
    <w:next w:val="toc21"/>
    <w:qFormat/>
    <w:pPr>
      <w:widowControl w:val="0"/>
      <w:autoSpaceDE w:val="0"/>
      <w:autoSpaceDN w:val="0"/>
      <w:adjustRightInd w:val="0"/>
    </w:pPr>
    <w:rPr>
      <w:rFonts w:ascii="宋体" w:cs="宋体"/>
      <w:color w:val="000000"/>
      <w:sz w:val="24"/>
      <w:szCs w:val="24"/>
    </w:rPr>
  </w:style>
  <w:style w:type="paragraph" w:customStyle="1" w:styleId="toc21">
    <w:name w:val="toc 21"/>
    <w:next w:val="a"/>
    <w:qFormat/>
    <w:pPr>
      <w:wordWrap w:val="0"/>
      <w:ind w:left="425"/>
      <w:jc w:val="both"/>
    </w:pPr>
    <w:rPr>
      <w:sz w:val="21"/>
    </w:rPr>
  </w:style>
  <w:style w:type="character" w:customStyle="1" w:styleId="20">
    <w:name w:val="标题 2 字符"/>
    <w:link w:val="2"/>
    <w:qFormat/>
    <w:rPr>
      <w:rFonts w:ascii="Arial" w:eastAsia="黑体" w:hAnsi="Arial"/>
      <w:b/>
      <w:bCs/>
      <w:kern w:val="2"/>
      <w:sz w:val="28"/>
      <w:szCs w:val="32"/>
    </w:rPr>
  </w:style>
  <w:style w:type="paragraph" w:customStyle="1" w:styleId="New">
    <w:name w:val="正文 New"/>
    <w:qFormat/>
    <w:pPr>
      <w:widowControl w:val="0"/>
      <w:adjustRightInd w:val="0"/>
      <w:jc w:val="both"/>
      <w:textAlignment w:val="baseline"/>
    </w:pPr>
    <w:rPr>
      <w:kern w:val="2"/>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CharCharCharCharCharCharChar1CharCharCharChar">
    <w:name w:val="Char Char Char Char Char Char Char Char Char Char Char Char Char Char1 Char Char Char Char"/>
    <w:basedOn w:val="a"/>
    <w:qFormat/>
    <w:rPr>
      <w:szCs w:val="21"/>
    </w:rPr>
  </w:style>
  <w:style w:type="paragraph" w:customStyle="1" w:styleId="35">
    <w:name w:val="标3"/>
    <w:basedOn w:val="a"/>
    <w:qFormat/>
    <w:pPr>
      <w:tabs>
        <w:tab w:val="left" w:pos="1740"/>
      </w:tabs>
      <w:adjustRightInd w:val="0"/>
      <w:snapToGrid w:val="0"/>
      <w:spacing w:before="50"/>
      <w:ind w:left="1740" w:hanging="420"/>
      <w:outlineLvl w:val="2"/>
    </w:pPr>
    <w:rPr>
      <w:rFonts w:ascii="Arial Narrow" w:eastAsia="仿宋_GB2312" w:hAnsi="Arial Narrow"/>
      <w:sz w:val="28"/>
      <w:szCs w:val="20"/>
    </w:rPr>
  </w:style>
  <w:style w:type="paragraph" w:customStyle="1" w:styleId="CharCharCharCharCharChar1Char">
    <w:name w:val="Char Char Char Char Char Char1 Char"/>
    <w:basedOn w:val="a8"/>
    <w:qFormat/>
    <w:rPr>
      <w:rFonts w:ascii="Tahoma" w:hAnsi="Tahoma"/>
      <w:kern w:val="0"/>
      <w:sz w:val="24"/>
    </w:rPr>
  </w:style>
  <w:style w:type="paragraph" w:customStyle="1" w:styleId="aff6">
    <w:name w:val="标书（正文）"/>
    <w:basedOn w:val="a"/>
    <w:link w:val="CharChar"/>
    <w:qFormat/>
    <w:pPr>
      <w:spacing w:line="360" w:lineRule="auto"/>
      <w:ind w:firstLineChars="200" w:firstLine="560"/>
    </w:pPr>
    <w:rPr>
      <w:rFonts w:ascii="宋体" w:hAnsi="宋体"/>
      <w:b/>
      <w:kern w:val="10"/>
      <w:szCs w:val="20"/>
    </w:rPr>
  </w:style>
  <w:style w:type="paragraph" w:customStyle="1" w:styleId="13">
    <w:name w:val="修订1"/>
    <w:qFormat/>
    <w:rPr>
      <w:kern w:val="2"/>
      <w:sz w:val="21"/>
      <w:szCs w:val="24"/>
    </w:rPr>
  </w:style>
  <w:style w:type="paragraph" w:customStyle="1" w:styleId="tablehead">
    <w:name w:val="table head"/>
    <w:basedOn w:val="a"/>
    <w:qFormat/>
    <w:pPr>
      <w:keepNext/>
      <w:keepLines/>
      <w:adjustRightInd w:val="0"/>
      <w:spacing w:line="312" w:lineRule="atLeast"/>
      <w:jc w:val="center"/>
      <w:textAlignment w:val="baseline"/>
    </w:pPr>
    <w:rPr>
      <w:rFonts w:ascii="宋体"/>
      <w:b/>
      <w:kern w:val="0"/>
      <w:sz w:val="34"/>
      <w:szCs w:val="20"/>
    </w:rPr>
  </w:style>
  <w:style w:type="paragraph" w:customStyle="1" w:styleId="14">
    <w:name w:val="正文1"/>
    <w:qFormat/>
    <w:pPr>
      <w:widowControl w:val="0"/>
      <w:adjustRightInd w:val="0"/>
      <w:spacing w:line="312" w:lineRule="atLeast"/>
      <w:jc w:val="both"/>
      <w:textAlignment w:val="baseline"/>
    </w:pPr>
    <w:rPr>
      <w:rFonts w:ascii="宋体"/>
      <w:sz w:val="34"/>
    </w:rPr>
  </w:style>
  <w:style w:type="paragraph" w:customStyle="1" w:styleId="NewNew">
    <w:name w:val="正文 New New"/>
    <w:qFormat/>
    <w:pPr>
      <w:widowControl w:val="0"/>
      <w:jc w:val="both"/>
    </w:pPr>
    <w:rPr>
      <w:kern w:val="2"/>
      <w:sz w:val="21"/>
      <w:szCs w:val="24"/>
    </w:rPr>
  </w:style>
  <w:style w:type="paragraph" w:customStyle="1" w:styleId="Char11">
    <w:name w:val="Char11"/>
    <w:basedOn w:val="a"/>
    <w:qFormat/>
    <w:rPr>
      <w:rFonts w:ascii="宋体"/>
      <w:kern w:val="0"/>
      <w:sz w:val="34"/>
      <w:szCs w:val="21"/>
    </w:rPr>
  </w:style>
  <w:style w:type="paragraph" w:customStyle="1" w:styleId="aff7">
    <w:name w:val="样式"/>
    <w:qFormat/>
    <w:pPr>
      <w:widowControl w:val="0"/>
      <w:autoSpaceDE w:val="0"/>
      <w:autoSpaceDN w:val="0"/>
      <w:adjustRightInd w:val="0"/>
    </w:pPr>
    <w:rPr>
      <w:rFonts w:ascii="宋体" w:hAnsi="宋体" w:cs="宋体"/>
      <w:sz w:val="24"/>
      <w:szCs w:val="24"/>
    </w:rPr>
  </w:style>
  <w:style w:type="paragraph" w:customStyle="1" w:styleId="Char2">
    <w:name w:val="Char2"/>
    <w:basedOn w:val="a"/>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CharCharCharCharChar">
    <w:name w:val="Char Char Char Char Char Char"/>
    <w:basedOn w:val="a"/>
    <w:qFormat/>
    <w:rPr>
      <w:rFonts w:ascii="Tahoma" w:hAnsi="Tahoma"/>
      <w:kern w:val="0"/>
      <w:sz w:val="24"/>
      <w:szCs w:val="20"/>
    </w:rPr>
  </w:style>
  <w:style w:type="paragraph" w:customStyle="1" w:styleId="--4">
    <w:name w:val="正文--小4"/>
    <w:basedOn w:val="a"/>
    <w:qFormat/>
    <w:pPr>
      <w:spacing w:line="550" w:lineRule="exact"/>
      <w:ind w:firstLine="200"/>
    </w:pPr>
    <w:rPr>
      <w:rFonts w:ascii="Calibri" w:eastAsia="仿宋_GB2312" w:hAnsi="Calibri"/>
      <w:sz w:val="28"/>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customStyle="1" w:styleId="51">
    <w:name w:val="正文5"/>
    <w:qFormat/>
    <w:pPr>
      <w:widowControl w:val="0"/>
      <w:adjustRightInd w:val="0"/>
      <w:spacing w:line="312" w:lineRule="atLeast"/>
      <w:jc w:val="both"/>
      <w:textAlignment w:val="baseline"/>
    </w:pPr>
    <w:rPr>
      <w:rFonts w:ascii="宋体"/>
      <w:sz w:val="34"/>
    </w:rPr>
  </w:style>
  <w:style w:type="paragraph" w:customStyle="1" w:styleId="26">
    <w:name w:val="样式 首行缩进:  2 字符"/>
    <w:basedOn w:val="a"/>
    <w:qFormat/>
    <w:pPr>
      <w:spacing w:line="400" w:lineRule="exact"/>
      <w:ind w:firstLineChars="200" w:firstLine="200"/>
    </w:pPr>
    <w:rPr>
      <w:rFonts w:cs="宋体"/>
      <w:sz w:val="24"/>
    </w:rPr>
  </w:style>
  <w:style w:type="paragraph" w:customStyle="1" w:styleId="Style101">
    <w:name w:val="_Style 101"/>
    <w:basedOn w:val="1"/>
    <w:next w:val="a"/>
    <w:uiPriority w:val="39"/>
    <w:qFormat/>
    <w:pPr>
      <w:widowControl/>
      <w:spacing w:before="240" w:line="259" w:lineRule="auto"/>
      <w:jc w:val="left"/>
      <w:outlineLvl w:val="9"/>
    </w:pPr>
    <w:rPr>
      <w:rFonts w:ascii="等线 Light" w:eastAsia="等线 Light" w:hAnsi="等线 Light"/>
      <w:b w:val="0"/>
      <w:bCs/>
      <w:color w:val="2F5496"/>
      <w:kern w:val="0"/>
      <w:sz w:val="32"/>
      <w:szCs w:val="32"/>
    </w:rPr>
  </w:style>
  <w:style w:type="paragraph" w:customStyle="1" w:styleId="TOC10">
    <w:name w:val="TOC 标题1"/>
    <w:basedOn w:val="1"/>
    <w:next w:val="a"/>
    <w:uiPriority w:val="39"/>
    <w:unhideWhenUsed/>
    <w:qFormat/>
    <w:pPr>
      <w:widowControl/>
      <w:spacing w:before="480" w:line="276" w:lineRule="auto"/>
      <w:jc w:val="left"/>
      <w:outlineLvl w:val="9"/>
    </w:pPr>
    <w:rPr>
      <w:rFonts w:ascii="Cambria" w:hAnsi="Cambria"/>
      <w:b w:val="0"/>
      <w:color w:val="365F91"/>
      <w:kern w:val="0"/>
      <w:sz w:val="28"/>
      <w:szCs w:val="28"/>
    </w:rPr>
  </w:style>
  <w:style w:type="paragraph" w:styleId="aff8">
    <w:name w:val="No Spacing"/>
    <w:link w:val="aff9"/>
    <w:uiPriority w:val="1"/>
    <w:qFormat/>
    <w:rPr>
      <w:rFonts w:ascii="等线" w:eastAsia="等线" w:hAnsi="等线"/>
      <w:sz w:val="22"/>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5">
    <w:name w:val="纯文本1"/>
    <w:basedOn w:val="a"/>
    <w:qFormat/>
    <w:pPr>
      <w:adjustRightInd w:val="0"/>
      <w:textAlignment w:val="baseline"/>
    </w:pPr>
    <w:rPr>
      <w:rFonts w:ascii="宋体" w:hAnsi="Courier New"/>
      <w:kern w:val="0"/>
      <w:sz w:val="34"/>
      <w:szCs w:val="20"/>
    </w:rPr>
  </w:style>
  <w:style w:type="paragraph" w:customStyle="1" w:styleId="affa">
    <w:name w:val="表格"/>
    <w:basedOn w:val="a"/>
    <w:link w:val="CharChar0"/>
    <w:qFormat/>
    <w:pPr>
      <w:spacing w:line="400" w:lineRule="exact"/>
    </w:pPr>
    <w:rPr>
      <w:sz w:val="24"/>
    </w:rPr>
  </w:style>
  <w:style w:type="paragraph" w:customStyle="1" w:styleId="GW-">
    <w:name w:val="GW-正文"/>
    <w:basedOn w:val="a"/>
    <w:link w:val="GW-Char"/>
    <w:qFormat/>
    <w:pPr>
      <w:spacing w:line="360" w:lineRule="auto"/>
      <w:ind w:firstLineChars="200" w:firstLine="200"/>
    </w:pPr>
    <w:rPr>
      <w:rFonts w:eastAsia="仿宋_GB2312"/>
      <w:sz w:val="24"/>
    </w:rPr>
  </w:style>
  <w:style w:type="paragraph" w:customStyle="1" w:styleId="CharChar1CharCharCharChar">
    <w:name w:val="Char Char1 Char Char Char Char"/>
    <w:basedOn w:val="a"/>
    <w:qFormat/>
    <w:rPr>
      <w:rFonts w:ascii="宋体"/>
      <w:kern w:val="0"/>
      <w:sz w:val="34"/>
      <w:szCs w:val="20"/>
    </w:rPr>
  </w:style>
  <w:style w:type="paragraph" w:customStyle="1" w:styleId="Char2CharCharChar">
    <w:name w:val="Char2 Char Char Char"/>
    <w:basedOn w:val="a"/>
    <w:qFormat/>
    <w:rPr>
      <w:rFonts w:ascii="仿宋_GB2312" w:eastAsia="仿宋_GB2312"/>
      <w:b/>
      <w:kern w:val="0"/>
      <w:sz w:val="32"/>
      <w:szCs w:val="32"/>
    </w:rPr>
  </w:style>
  <w:style w:type="paragraph" w:customStyle="1" w:styleId="110">
    <w:name w:val="(符号)四标题1.1"/>
    <w:basedOn w:val="a"/>
    <w:qFormat/>
    <w:pPr>
      <w:tabs>
        <w:tab w:val="left" w:pos="2424"/>
      </w:tabs>
      <w:spacing w:line="500" w:lineRule="exact"/>
    </w:pPr>
    <w:rPr>
      <w:rFonts w:ascii="宋体" w:hAnsi="宋体" w:cs="宋体"/>
      <w:color w:val="000000"/>
      <w:kern w:val="0"/>
      <w:sz w:val="24"/>
      <w:szCs w:val="20"/>
    </w:rPr>
  </w:style>
  <w:style w:type="paragraph" w:customStyle="1" w:styleId="Char">
    <w:name w:val="Char"/>
    <w:basedOn w:val="a"/>
    <w:qFormat/>
    <w:rPr>
      <w:rFonts w:ascii="宋体"/>
      <w:kern w:val="0"/>
      <w:sz w:val="34"/>
      <w:szCs w:val="20"/>
    </w:rPr>
  </w:style>
  <w:style w:type="paragraph" w:customStyle="1" w:styleId="plaintext">
    <w:name w:val="plaintext"/>
    <w:basedOn w:val="a"/>
    <w:qFormat/>
    <w:pPr>
      <w:widowControl/>
      <w:spacing w:before="100" w:beforeAutospacing="1" w:after="100" w:afterAutospacing="1"/>
      <w:jc w:val="left"/>
    </w:pPr>
    <w:rPr>
      <w:rFonts w:ascii="宋体" w:hAnsi="宋体"/>
      <w:kern w:val="0"/>
      <w:sz w:val="24"/>
      <w:szCs w:val="20"/>
    </w:rPr>
  </w:style>
  <w:style w:type="paragraph" w:customStyle="1" w:styleId="Char2CharChar">
    <w:name w:val="Char2 Char Char"/>
    <w:basedOn w:val="a8"/>
    <w:qFormat/>
    <w:rPr>
      <w:rFonts w:ascii="Tahoma" w:hAnsi="Tahoma"/>
      <w:sz w:val="24"/>
    </w:rPr>
  </w:style>
  <w:style w:type="paragraph" w:styleId="affb">
    <w:name w:val="List Paragraph"/>
    <w:basedOn w:val="a"/>
    <w:link w:val="affc"/>
    <w:qFormat/>
    <w:pPr>
      <w:ind w:firstLineChars="200" w:firstLine="420"/>
    </w:pPr>
  </w:style>
  <w:style w:type="paragraph" w:customStyle="1" w:styleId="210">
    <w:name w:val="正文文本 21"/>
    <w:basedOn w:val="a"/>
    <w:qFormat/>
    <w:pPr>
      <w:adjustRightInd w:val="0"/>
      <w:spacing w:line="300" w:lineRule="auto"/>
      <w:jc w:val="center"/>
      <w:textAlignment w:val="baseline"/>
    </w:pPr>
    <w:rPr>
      <w:rFonts w:ascii="宋体" w:hAnsi="宋体"/>
      <w:kern w:val="0"/>
      <w:sz w:val="24"/>
      <w:szCs w:val="20"/>
    </w:rPr>
  </w:style>
  <w:style w:type="paragraph" w:customStyle="1" w:styleId="TableText">
    <w:name w:val="Table Text"/>
    <w:basedOn w:val="a"/>
    <w:qFormat/>
    <w:pPr>
      <w:widowControl/>
      <w:spacing w:before="60" w:after="60"/>
      <w:jc w:val="left"/>
    </w:pPr>
    <w:rPr>
      <w:rFonts w:ascii="宋体"/>
      <w:kern w:val="0"/>
      <w:sz w:val="34"/>
      <w:szCs w:val="20"/>
    </w:rPr>
  </w:style>
  <w:style w:type="paragraph" w:customStyle="1" w:styleId="affd">
    <w:name w:val="正文首行缩进两字符"/>
    <w:basedOn w:val="a"/>
    <w:qFormat/>
    <w:pPr>
      <w:spacing w:line="360" w:lineRule="auto"/>
      <w:ind w:firstLineChars="200" w:firstLine="200"/>
    </w:pPr>
  </w:style>
  <w:style w:type="paragraph" w:customStyle="1" w:styleId="16">
    <w:name w:val="正文缩进1"/>
    <w:basedOn w:val="a"/>
    <w:next w:val="a"/>
    <w:qFormat/>
    <w:pPr>
      <w:widowControl/>
      <w:ind w:firstLine="420"/>
    </w:pPr>
    <w:rPr>
      <w:rFonts w:ascii="宋体"/>
      <w:color w:val="000000"/>
      <w:kern w:val="0"/>
      <w:sz w:val="34"/>
      <w:szCs w:val="20"/>
    </w:rPr>
  </w:style>
  <w:style w:type="paragraph" w:customStyle="1" w:styleId="220">
    <w:name w:val="样式 目录 2 + 首行缩进:  2 字符"/>
    <w:basedOn w:val="TOC2"/>
    <w:qFormat/>
    <w:pPr>
      <w:widowControl w:val="0"/>
      <w:ind w:firstLine="420"/>
    </w:pPr>
    <w:rPr>
      <w:rFonts w:ascii="Times New Roman" w:eastAsia="宋体" w:hAnsi="Times New Roman" w:cs="宋体"/>
      <w:smallCaps/>
      <w:color w:val="000000"/>
      <w:kern w:val="2"/>
      <w:sz w:val="21"/>
      <w:szCs w:val="20"/>
    </w:rPr>
  </w:style>
  <w:style w:type="paragraph" w:customStyle="1" w:styleId="17">
    <w:name w:val="样式1"/>
    <w:basedOn w:val="a"/>
    <w:qFormat/>
    <w:pPr>
      <w:adjustRightInd w:val="0"/>
      <w:spacing w:line="420" w:lineRule="auto"/>
      <w:jc w:val="center"/>
      <w:textAlignment w:val="baseline"/>
    </w:pPr>
    <w:rPr>
      <w:rFonts w:ascii="宋体"/>
      <w:kern w:val="0"/>
      <w:sz w:val="24"/>
      <w:szCs w:val="20"/>
    </w:rPr>
  </w:style>
  <w:style w:type="paragraph" w:customStyle="1" w:styleId="reader-word-layerreader-word-s2-7">
    <w:name w:val="reader-word-layer reader-word-s2-7"/>
    <w:basedOn w:val="a"/>
    <w:qFormat/>
    <w:pPr>
      <w:widowControl/>
      <w:spacing w:before="100" w:beforeAutospacing="1" w:after="100" w:afterAutospacing="1"/>
      <w:jc w:val="left"/>
    </w:pPr>
    <w:rPr>
      <w:rFonts w:ascii="宋体" w:hAnsi="宋体" w:cs="宋体"/>
      <w:kern w:val="0"/>
      <w:sz w:val="24"/>
    </w:rPr>
  </w:style>
  <w:style w:type="paragraph" w:customStyle="1" w:styleId="Char1">
    <w:name w:val="Char1"/>
    <w:basedOn w:val="a"/>
    <w:qFormat/>
    <w:rPr>
      <w:rFonts w:ascii="仿宋_GB2312" w:eastAsia="仿宋_GB2312"/>
      <w:b/>
      <w:kern w:val="0"/>
      <w:sz w:val="32"/>
      <w:szCs w:val="32"/>
    </w:rPr>
  </w:style>
  <w:style w:type="paragraph" w:customStyle="1" w:styleId="111">
    <w:name w:val="正文11"/>
    <w:qFormat/>
    <w:pPr>
      <w:widowControl w:val="0"/>
      <w:adjustRightInd w:val="0"/>
      <w:spacing w:line="312" w:lineRule="atLeast"/>
      <w:jc w:val="both"/>
    </w:pPr>
    <w:rPr>
      <w:rFonts w:ascii="宋体"/>
      <w:sz w:val="34"/>
    </w:rPr>
  </w:style>
  <w:style w:type="paragraph" w:customStyle="1" w:styleId="affe">
    <w:name w:val="标书正文格式"/>
    <w:qFormat/>
    <w:pPr>
      <w:spacing w:line="360" w:lineRule="auto"/>
      <w:ind w:firstLineChars="200" w:firstLine="200"/>
    </w:pPr>
    <w:rPr>
      <w:rFonts w:eastAsia="楷体_GB2312"/>
      <w:kern w:val="2"/>
      <w:sz w:val="24"/>
      <w:szCs w:val="24"/>
    </w:rPr>
  </w:style>
  <w:style w:type="paragraph" w:customStyle="1" w:styleId="18">
    <w:name w:val="列出段落1"/>
    <w:basedOn w:val="a"/>
    <w:link w:val="afff"/>
    <w:qFormat/>
    <w:pPr>
      <w:ind w:firstLineChars="200" w:firstLine="420"/>
    </w:pPr>
    <w:rPr>
      <w:rFonts w:ascii="Calibri" w:hAnsi="Calibri"/>
    </w:rPr>
  </w:style>
  <w:style w:type="paragraph" w:customStyle="1" w:styleId="333Arial2">
    <w:name w:val="样式 标题 3白鹤滩3白鹤滩标题 3 + (西文) Arial (中文) 黑体 四号 首行缩进:  2 字符 段前:..."/>
    <w:basedOn w:val="3"/>
    <w:qFormat/>
    <w:pPr>
      <w:spacing w:before="120" w:after="120" w:line="600" w:lineRule="exact"/>
    </w:pPr>
    <w:rPr>
      <w:rFonts w:ascii="Arial" w:eastAsia="黑体" w:hAnsi="Arial" w:cs="宋体"/>
    </w:rPr>
  </w:style>
  <w:style w:type="paragraph" w:customStyle="1" w:styleId="112">
    <w:name w:val="（符号）三标题1.1"/>
    <w:basedOn w:val="a"/>
    <w:link w:val="11Char"/>
    <w:qFormat/>
    <w:pPr>
      <w:tabs>
        <w:tab w:val="left" w:pos="700"/>
        <w:tab w:val="left" w:pos="840"/>
      </w:tabs>
      <w:spacing w:line="500" w:lineRule="exact"/>
      <w:ind w:left="840" w:hanging="420"/>
    </w:pPr>
    <w:rPr>
      <w:rFonts w:ascii="宋体" w:hAnsi="宋体"/>
      <w:kern w:val="0"/>
      <w:sz w:val="24"/>
    </w:rPr>
  </w:style>
  <w:style w:type="paragraph" w:customStyle="1" w:styleId="27">
    <w:name w:val="正文2"/>
    <w:qFormat/>
    <w:pPr>
      <w:widowControl w:val="0"/>
      <w:adjustRightInd w:val="0"/>
      <w:spacing w:line="312" w:lineRule="atLeast"/>
      <w:jc w:val="both"/>
      <w:textAlignment w:val="baseline"/>
    </w:pPr>
    <w:rPr>
      <w:rFonts w:ascii="宋体"/>
      <w:sz w:val="34"/>
    </w:rPr>
  </w:style>
  <w:style w:type="paragraph" w:customStyle="1" w:styleId="CharCharCharChar">
    <w:name w:val="Char Char Char Char"/>
    <w:basedOn w:val="a"/>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afff0">
    <w:name w:val="章标题"/>
    <w:next w:val="a"/>
    <w:qFormat/>
    <w:pPr>
      <w:spacing w:beforeLines="50" w:afterLines="50"/>
      <w:jc w:val="both"/>
      <w:outlineLvl w:val="1"/>
    </w:pPr>
    <w:rPr>
      <w:rFonts w:ascii="黑体" w:eastAsia="黑体"/>
      <w:sz w:val="21"/>
    </w:rPr>
  </w:style>
  <w:style w:type="paragraph" w:customStyle="1" w:styleId="msonormalcxspmiddle">
    <w:name w:val="msonormalcxspmiddle"/>
    <w:basedOn w:val="a"/>
    <w:qFormat/>
    <w:pPr>
      <w:spacing w:before="100" w:beforeAutospacing="1" w:after="100" w:afterAutospacing="1"/>
      <w:jc w:val="left"/>
    </w:pPr>
    <w:rPr>
      <w:kern w:val="0"/>
      <w:sz w:val="24"/>
    </w:rPr>
  </w:style>
  <w:style w:type="paragraph" w:customStyle="1" w:styleId="221">
    <w:name w:val="样式 目录 2 + 首行缩进:  2 字符1"/>
    <w:basedOn w:val="TOC2"/>
    <w:qFormat/>
    <w:pPr>
      <w:ind w:firstLine="440"/>
    </w:pPr>
    <w:rPr>
      <w:rFonts w:cs="宋体"/>
      <w:szCs w:val="20"/>
    </w:rPr>
  </w:style>
  <w:style w:type="paragraph" w:customStyle="1" w:styleId="Char2CharChar1">
    <w:name w:val="Char2 Char Char1"/>
    <w:basedOn w:val="a8"/>
    <w:qFormat/>
    <w:rPr>
      <w:rFonts w:ascii="Tahoma" w:hAnsi="Tahoma"/>
      <w:sz w:val="24"/>
    </w:rPr>
  </w:style>
  <w:style w:type="paragraph" w:customStyle="1" w:styleId="211">
    <w:name w:val="正文21"/>
    <w:qFormat/>
    <w:pPr>
      <w:widowControl w:val="0"/>
      <w:adjustRightInd w:val="0"/>
      <w:spacing w:line="312" w:lineRule="atLeast"/>
      <w:jc w:val="both"/>
      <w:textAlignment w:val="baseline"/>
    </w:pPr>
    <w:rPr>
      <w:rFonts w:ascii="宋体" w:hAnsi="Calibri"/>
      <w:sz w:val="34"/>
      <w:szCs w:val="2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kern w:val="0"/>
      <w:sz w:val="24"/>
      <w:szCs w:val="20"/>
    </w:rPr>
  </w:style>
  <w:style w:type="character" w:customStyle="1" w:styleId="afff1">
    <w:name w:val="批注文字 字符"/>
    <w:qFormat/>
    <w:rPr>
      <w:kern w:val="2"/>
      <w:sz w:val="21"/>
      <w:szCs w:val="24"/>
    </w:rPr>
  </w:style>
  <w:style w:type="character" w:customStyle="1" w:styleId="textnormchn1">
    <w:name w:val="textnorm_chn1"/>
    <w:qFormat/>
    <w:rPr>
      <w:rFonts w:ascii="Arial" w:hAnsi="Arial" w:cs="Arial" w:hint="default"/>
      <w:color w:val="21254A"/>
      <w:sz w:val="22"/>
      <w:szCs w:val="22"/>
    </w:rPr>
  </w:style>
  <w:style w:type="character" w:customStyle="1" w:styleId="afff2">
    <w:name w:val="（符号）邀请函中一、"/>
    <w:qFormat/>
    <w:rPr>
      <w:rFonts w:ascii="黑体" w:eastAsia="黑体"/>
      <w:b/>
      <w:bCs/>
      <w:sz w:val="24"/>
    </w:rPr>
  </w:style>
  <w:style w:type="character" w:customStyle="1" w:styleId="split-word">
    <w:name w:val="split-word"/>
    <w:qFormat/>
  </w:style>
  <w:style w:type="character" w:customStyle="1" w:styleId="1Char1">
    <w:name w:val="标题 1 Char1"/>
    <w:qFormat/>
    <w:rPr>
      <w:b/>
      <w:bCs/>
      <w:kern w:val="44"/>
      <w:sz w:val="44"/>
      <w:szCs w:val="44"/>
    </w:rPr>
  </w:style>
  <w:style w:type="character" w:customStyle="1" w:styleId="CharCharChar">
    <w:name w:val="Char Char Char"/>
    <w:qFormat/>
    <w:rPr>
      <w:rFonts w:eastAsia="宋体"/>
      <w:b/>
      <w:kern w:val="2"/>
      <w:sz w:val="32"/>
      <w:lang w:val="en-US" w:eastAsia="zh-CN" w:bidi="ar-SA"/>
    </w:rPr>
  </w:style>
  <w:style w:type="character" w:customStyle="1" w:styleId="3CharCharChar">
    <w:name w:val="标题 3 Char Char Char"/>
    <w:qFormat/>
    <w:rPr>
      <w:rFonts w:eastAsia="宋体"/>
      <w:b/>
      <w:kern w:val="2"/>
      <w:sz w:val="32"/>
      <w:lang w:val="en-US" w:eastAsia="zh-CN" w:bidi="ar-SA"/>
    </w:rPr>
  </w:style>
  <w:style w:type="character" w:customStyle="1" w:styleId="32">
    <w:name w:val="正文文本 3 字符"/>
    <w:link w:val="31"/>
    <w:qFormat/>
    <w:rPr>
      <w:rFonts w:ascii="宋体"/>
      <w:b/>
      <w:bCs/>
      <w:sz w:val="24"/>
    </w:rPr>
  </w:style>
  <w:style w:type="character" w:customStyle="1" w:styleId="11Char">
    <w:name w:val="（符号）三标题1.1 Char"/>
    <w:link w:val="112"/>
    <w:qFormat/>
    <w:locked/>
    <w:rPr>
      <w:rFonts w:ascii="宋体" w:hAnsi="宋体"/>
      <w:sz w:val="24"/>
      <w:szCs w:val="24"/>
    </w:rPr>
  </w:style>
  <w:style w:type="character" w:customStyle="1" w:styleId="11">
    <w:name w:val="正文文本 字符1"/>
    <w:link w:val="a0"/>
    <w:qFormat/>
    <w:rPr>
      <w:kern w:val="2"/>
      <w:sz w:val="21"/>
      <w:szCs w:val="24"/>
    </w:rPr>
  </w:style>
  <w:style w:type="character" w:customStyle="1" w:styleId="HTML10">
    <w:name w:val="HTML 预设格式 字符1"/>
    <w:qFormat/>
    <w:rPr>
      <w:rFonts w:ascii="Courier New" w:hAnsi="Courier New" w:cs="Courier New"/>
      <w:kern w:val="2"/>
    </w:rPr>
  </w:style>
  <w:style w:type="character" w:customStyle="1" w:styleId="10">
    <w:name w:val="标题 1 字符"/>
    <w:link w:val="1"/>
    <w:uiPriority w:val="9"/>
    <w:qFormat/>
    <w:rPr>
      <w:rFonts w:ascii="Arial" w:eastAsia="黑体" w:hAnsi="Arial"/>
      <w:bCs/>
      <w:kern w:val="2"/>
      <w:sz w:val="32"/>
      <w:szCs w:val="32"/>
    </w:rPr>
  </w:style>
  <w:style w:type="character" w:customStyle="1" w:styleId="19">
    <w:name w:val="未处理的提及1"/>
    <w:uiPriority w:val="99"/>
    <w:unhideWhenUsed/>
    <w:qFormat/>
    <w:rPr>
      <w:color w:val="808080"/>
      <w:shd w:val="clear" w:color="auto" w:fill="E6E6E6"/>
    </w:rPr>
  </w:style>
  <w:style w:type="character" w:customStyle="1" w:styleId="afc">
    <w:name w:val="标题 字符"/>
    <w:link w:val="afb"/>
    <w:qFormat/>
    <w:rPr>
      <w:rFonts w:ascii="等线 Light" w:hAnsi="等线 Light" w:cs="Times New Roman"/>
      <w:b/>
      <w:bCs/>
      <w:kern w:val="2"/>
      <w:sz w:val="32"/>
      <w:szCs w:val="32"/>
    </w:rPr>
  </w:style>
  <w:style w:type="character" w:customStyle="1" w:styleId="afff3">
    <w:name w:val="正文文本 字符"/>
    <w:uiPriority w:val="99"/>
    <w:qFormat/>
    <w:rPr>
      <w:kern w:val="2"/>
      <w:sz w:val="21"/>
      <w:szCs w:val="24"/>
    </w:rPr>
  </w:style>
  <w:style w:type="character" w:customStyle="1" w:styleId="12">
    <w:name w:val="批注文字 字符1"/>
    <w:link w:val="a9"/>
    <w:qFormat/>
    <w:rPr>
      <w:kern w:val="2"/>
      <w:sz w:val="21"/>
      <w:szCs w:val="24"/>
    </w:rPr>
  </w:style>
  <w:style w:type="character" w:customStyle="1" w:styleId="a6">
    <w:name w:val="正文文本首行缩进 字符"/>
    <w:link w:val="a5"/>
    <w:qFormat/>
    <w:rPr>
      <w:rFonts w:ascii="宋体"/>
      <w:kern w:val="2"/>
      <w:sz w:val="34"/>
      <w:szCs w:val="24"/>
    </w:rPr>
  </w:style>
  <w:style w:type="character" w:customStyle="1" w:styleId="HTML0">
    <w:name w:val="HTML 预设格式 字符"/>
    <w:link w:val="HTML"/>
    <w:uiPriority w:val="99"/>
    <w:qFormat/>
    <w:rPr>
      <w:rFonts w:ascii="Arial" w:hAnsi="Arial"/>
    </w:rPr>
  </w:style>
  <w:style w:type="character" w:customStyle="1" w:styleId="22">
    <w:name w:val="正文文本缩进 2 字符"/>
    <w:link w:val="21"/>
    <w:qFormat/>
    <w:rPr>
      <w:kern w:val="2"/>
      <w:sz w:val="21"/>
      <w:szCs w:val="24"/>
    </w:rPr>
  </w:style>
  <w:style w:type="character" w:customStyle="1" w:styleId="Char10">
    <w:name w:val="批注文字 Char1"/>
    <w:qFormat/>
    <w:rPr>
      <w:kern w:val="2"/>
      <w:sz w:val="21"/>
      <w:szCs w:val="24"/>
    </w:rPr>
  </w:style>
  <w:style w:type="character" w:customStyle="1" w:styleId="aff9">
    <w:name w:val="无间隔 字符"/>
    <w:link w:val="aff8"/>
    <w:uiPriority w:val="1"/>
    <w:qFormat/>
    <w:rPr>
      <w:rFonts w:ascii="等线" w:eastAsia="等线" w:hAnsi="等线"/>
      <w:sz w:val="22"/>
      <w:szCs w:val="22"/>
      <w:lang w:bidi="ar-SA"/>
    </w:rPr>
  </w:style>
  <w:style w:type="character" w:customStyle="1" w:styleId="34">
    <w:name w:val="正文文本缩进 3 字符"/>
    <w:link w:val="33"/>
    <w:qFormat/>
    <w:rPr>
      <w:sz w:val="16"/>
      <w:szCs w:val="16"/>
    </w:rPr>
  </w:style>
  <w:style w:type="character" w:customStyle="1" w:styleId="60">
    <w:name w:val="标题 6 字符"/>
    <w:link w:val="6"/>
    <w:qFormat/>
    <w:rPr>
      <w:rFonts w:ascii="Arial" w:eastAsia="黑体" w:hAnsi="Arial"/>
      <w:b/>
      <w:sz w:val="24"/>
    </w:rPr>
  </w:style>
  <w:style w:type="character" w:customStyle="1" w:styleId="font31">
    <w:name w:val="font31"/>
    <w:qFormat/>
    <w:rPr>
      <w:rFonts w:ascii="宋体" w:eastAsia="宋体" w:hAnsi="宋体" w:cs="宋体" w:hint="eastAsia"/>
      <w:color w:val="000000"/>
      <w:sz w:val="21"/>
      <w:szCs w:val="21"/>
      <w:u w:val="none"/>
    </w:rPr>
  </w:style>
  <w:style w:type="character" w:customStyle="1" w:styleId="24">
    <w:name w:val="正文文本 2 字符"/>
    <w:link w:val="23"/>
    <w:qFormat/>
    <w:rPr>
      <w:rFonts w:ascii="宋体"/>
      <w:sz w:val="34"/>
    </w:rPr>
  </w:style>
  <w:style w:type="character" w:customStyle="1" w:styleId="CharChar0">
    <w:name w:val="表格 Char Char"/>
    <w:link w:val="affa"/>
    <w:qFormat/>
    <w:rPr>
      <w:kern w:val="2"/>
      <w:sz w:val="24"/>
      <w:szCs w:val="24"/>
    </w:rPr>
  </w:style>
  <w:style w:type="character" w:customStyle="1" w:styleId="unnamed31">
    <w:name w:val="unnamed31"/>
    <w:qFormat/>
    <w:rPr>
      <w:sz w:val="22"/>
      <w:szCs w:val="22"/>
    </w:rPr>
  </w:style>
  <w:style w:type="character" w:customStyle="1" w:styleId="30">
    <w:name w:val="标题 3 字符"/>
    <w:basedOn w:val="a2"/>
    <w:link w:val="3"/>
    <w:qFormat/>
    <w:rPr>
      <w:b/>
      <w:bCs/>
      <w:kern w:val="2"/>
      <w:sz w:val="32"/>
      <w:szCs w:val="32"/>
    </w:rPr>
  </w:style>
  <w:style w:type="character" w:customStyle="1" w:styleId="a7">
    <w:name w:val="正文缩进 字符"/>
    <w:link w:val="a1"/>
    <w:qFormat/>
    <w:rPr>
      <w:kern w:val="2"/>
      <w:sz w:val="21"/>
      <w:szCs w:val="24"/>
    </w:rPr>
  </w:style>
  <w:style w:type="character" w:customStyle="1" w:styleId="af8">
    <w:name w:val="页眉 字符"/>
    <w:link w:val="af7"/>
    <w:uiPriority w:val="99"/>
    <w:qFormat/>
    <w:rPr>
      <w:kern w:val="2"/>
      <w:sz w:val="18"/>
    </w:rPr>
  </w:style>
  <w:style w:type="character" w:customStyle="1" w:styleId="Char0">
    <w:name w:val="页脚 Char"/>
    <w:uiPriority w:val="99"/>
    <w:qFormat/>
    <w:rPr>
      <w:rFonts w:eastAsia="Calibri"/>
      <w:sz w:val="21"/>
    </w:rPr>
  </w:style>
  <w:style w:type="character" w:customStyle="1" w:styleId="af6">
    <w:name w:val="页脚 字符"/>
    <w:link w:val="af5"/>
    <w:qFormat/>
    <w:rPr>
      <w:kern w:val="2"/>
      <w:sz w:val="18"/>
    </w:rPr>
  </w:style>
  <w:style w:type="character" w:customStyle="1" w:styleId="CharChar">
    <w:name w:val="标书（正文） Char Char"/>
    <w:link w:val="aff6"/>
    <w:qFormat/>
    <w:rPr>
      <w:rFonts w:ascii="宋体" w:hAnsi="宋体"/>
      <w:b/>
      <w:kern w:val="10"/>
      <w:sz w:val="21"/>
    </w:rPr>
  </w:style>
  <w:style w:type="character" w:customStyle="1" w:styleId="words-outer-wrap">
    <w:name w:val="words-outer-wrap"/>
    <w:qFormat/>
  </w:style>
  <w:style w:type="character" w:customStyle="1" w:styleId="Char12">
    <w:name w:val="页眉 Char1"/>
    <w:qFormat/>
    <w:rPr>
      <w:rFonts w:eastAsia="宋体"/>
      <w:kern w:val="2"/>
      <w:sz w:val="18"/>
      <w:lang w:val="en-US" w:eastAsia="zh-CN" w:bidi="ar-SA"/>
    </w:rPr>
  </w:style>
  <w:style w:type="character" w:customStyle="1" w:styleId="80">
    <w:name w:val="标题 8 字符"/>
    <w:link w:val="8"/>
    <w:qFormat/>
    <w:rPr>
      <w:rFonts w:ascii="Arial" w:eastAsia="黑体" w:hAnsi="Arial"/>
      <w:sz w:val="24"/>
    </w:rPr>
  </w:style>
  <w:style w:type="character" w:customStyle="1" w:styleId="af4">
    <w:name w:val="批注框文本 字符"/>
    <w:link w:val="af3"/>
    <w:qFormat/>
    <w:rPr>
      <w:kern w:val="2"/>
      <w:sz w:val="18"/>
      <w:szCs w:val="18"/>
    </w:rPr>
  </w:style>
  <w:style w:type="character" w:customStyle="1" w:styleId="Char13">
    <w:name w:val="标题 Char1"/>
    <w:qFormat/>
    <w:rPr>
      <w:rFonts w:ascii="Cambria" w:hAnsi="Cambria" w:cs="Times New Roman"/>
      <w:b/>
      <w:bCs/>
      <w:kern w:val="2"/>
      <w:sz w:val="32"/>
      <w:szCs w:val="32"/>
    </w:rPr>
  </w:style>
  <w:style w:type="character" w:customStyle="1" w:styleId="afff">
    <w:name w:val="列出段落 字符"/>
    <w:link w:val="18"/>
    <w:qFormat/>
    <w:rPr>
      <w:rFonts w:ascii="Calibri" w:hAnsi="Calibri"/>
      <w:kern w:val="2"/>
      <w:sz w:val="21"/>
      <w:szCs w:val="24"/>
    </w:rPr>
  </w:style>
  <w:style w:type="character" w:customStyle="1" w:styleId="ab">
    <w:name w:val="称呼 字符"/>
    <w:link w:val="aa"/>
    <w:uiPriority w:val="99"/>
    <w:qFormat/>
    <w:rPr>
      <w:bCs/>
      <w:kern w:val="2"/>
      <w:sz w:val="28"/>
    </w:rPr>
  </w:style>
  <w:style w:type="character" w:customStyle="1" w:styleId="2CharChar">
    <w:name w:val="标题 2 Char Char"/>
    <w:qFormat/>
    <w:rPr>
      <w:rFonts w:ascii="Arial" w:eastAsia="黑体" w:hAnsi="Arial"/>
      <w:b/>
      <w:kern w:val="2"/>
      <w:sz w:val="28"/>
      <w:lang w:val="en-US" w:eastAsia="zh-CN" w:bidi="ar-SA"/>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label">
    <w:name w:val="label"/>
    <w:qFormat/>
    <w:rPr>
      <w:color w:val="555555"/>
    </w:rPr>
  </w:style>
  <w:style w:type="character" w:customStyle="1" w:styleId="CharChar1">
    <w:name w:val="正文首行缩进两字符 Char Char"/>
    <w:qFormat/>
    <w:rPr>
      <w:rFonts w:eastAsia="宋体"/>
      <w:kern w:val="2"/>
      <w:sz w:val="21"/>
      <w:szCs w:val="24"/>
      <w:lang w:val="en-US" w:eastAsia="zh-CN" w:bidi="ar-SA"/>
    </w:rPr>
  </w:style>
  <w:style w:type="character" w:customStyle="1" w:styleId="modifier">
    <w:name w:val="modifier"/>
    <w:qFormat/>
    <w:rPr>
      <w:color w:val="FF0000"/>
    </w:rPr>
  </w:style>
  <w:style w:type="character" w:customStyle="1" w:styleId="50">
    <w:name w:val="标题 5 字符"/>
    <w:link w:val="5"/>
    <w:qFormat/>
    <w:rPr>
      <w:rFonts w:ascii="宋体"/>
      <w:b/>
      <w:sz w:val="28"/>
    </w:rPr>
  </w:style>
  <w:style w:type="character" w:customStyle="1" w:styleId="70">
    <w:name w:val="标题 7 字符"/>
    <w:link w:val="7"/>
    <w:qFormat/>
    <w:rPr>
      <w:rFonts w:ascii="宋体"/>
      <w:b/>
      <w:sz w:val="24"/>
    </w:rPr>
  </w:style>
  <w:style w:type="character" w:customStyle="1" w:styleId="affc">
    <w:name w:val="列表段落 字符"/>
    <w:link w:val="affb"/>
    <w:qFormat/>
    <w:rPr>
      <w:kern w:val="2"/>
      <w:sz w:val="21"/>
      <w:szCs w:val="24"/>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CharChar9">
    <w:name w:val="Char Char9"/>
    <w:qFormat/>
    <w:rPr>
      <w:kern w:val="2"/>
      <w:sz w:val="21"/>
    </w:rPr>
  </w:style>
  <w:style w:type="character" w:customStyle="1" w:styleId="90">
    <w:name w:val="标题 9 字符"/>
    <w:link w:val="9"/>
    <w:qFormat/>
    <w:rPr>
      <w:rFonts w:ascii="Arial" w:eastAsia="黑体" w:hAnsi="Arial"/>
      <w:sz w:val="34"/>
    </w:rPr>
  </w:style>
  <w:style w:type="character" w:customStyle="1" w:styleId="GW-Char">
    <w:name w:val="GW-正文 Char"/>
    <w:link w:val="GW-"/>
    <w:qFormat/>
    <w:rPr>
      <w:rFonts w:eastAsia="仿宋_GB2312"/>
      <w:kern w:val="2"/>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ae">
    <w:name w:val="正文文本缩进 字符"/>
    <w:link w:val="ac"/>
    <w:qFormat/>
    <w:rPr>
      <w:kern w:val="2"/>
      <w:sz w:val="32"/>
    </w:rPr>
  </w:style>
  <w:style w:type="character" w:customStyle="1" w:styleId="afe">
    <w:name w:val="批注主题 字符"/>
    <w:link w:val="afd"/>
    <w:qFormat/>
    <w:rPr>
      <w:b/>
      <w:bCs/>
      <w:kern w:val="2"/>
      <w:sz w:val="21"/>
      <w:szCs w:val="24"/>
    </w:rPr>
  </w:style>
  <w:style w:type="character" w:customStyle="1" w:styleId="af1">
    <w:name w:val="纯文本 字符"/>
    <w:link w:val="af0"/>
    <w:qFormat/>
    <w:rPr>
      <w:rFonts w:ascii="宋体" w:hAnsi="Courier New"/>
      <w:sz w:val="34"/>
      <w:szCs w:val="21"/>
    </w:rPr>
  </w:style>
  <w:style w:type="character" w:customStyle="1" w:styleId="40">
    <w:name w:val="标题 4 字符"/>
    <w:link w:val="4"/>
    <w:qFormat/>
    <w:rPr>
      <w:rFonts w:ascii="Arial" w:eastAsia="黑体" w:hAnsi="Arial"/>
      <w:b/>
      <w:bCs/>
      <w:sz w:val="28"/>
      <w:szCs w:val="28"/>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41">
    <w:name w:val="正文4"/>
    <w:qFormat/>
    <w:pPr>
      <w:widowControl w:val="0"/>
      <w:adjustRightInd w:val="0"/>
      <w:spacing w:line="312" w:lineRule="atLeast"/>
      <w:jc w:val="both"/>
      <w:textAlignment w:val="baseline"/>
    </w:pPr>
    <w:rPr>
      <w:rFonts w:ascii="宋体"/>
      <w:sz w:val="34"/>
    </w:rPr>
  </w:style>
  <w:style w:type="paragraph" w:customStyle="1" w:styleId="230">
    <w:name w:val="正文文本 23"/>
    <w:basedOn w:val="a"/>
    <w:qFormat/>
    <w:pPr>
      <w:adjustRightInd w:val="0"/>
      <w:spacing w:line="300" w:lineRule="auto"/>
      <w:jc w:val="center"/>
      <w:textAlignment w:val="baseline"/>
    </w:pPr>
    <w:rPr>
      <w:rFonts w:hAnsi="宋体"/>
      <w:sz w:val="24"/>
    </w:rPr>
  </w:style>
  <w:style w:type="character" w:customStyle="1" w:styleId="img">
    <w:name w:val="img"/>
    <w:basedOn w:val="a2"/>
    <w:qFormat/>
  </w:style>
  <w:style w:type="character" w:customStyle="1" w:styleId="img1">
    <w:name w:val="img1"/>
    <w:basedOn w:val="a2"/>
    <w:qFormat/>
  </w:style>
  <w:style w:type="paragraph" w:customStyle="1" w:styleId="Style2">
    <w:name w:val="_Style 2"/>
    <w:basedOn w:val="a"/>
    <w:qFormat/>
    <w:pPr>
      <w:ind w:firstLineChars="200" w:firstLine="420"/>
    </w:pPr>
    <w:rPr>
      <w:sz w:val="18"/>
      <w:szCs w:val="18"/>
    </w:rPr>
  </w:style>
  <w:style w:type="character" w:customStyle="1" w:styleId="NormalCharacter">
    <w:name w:val="NormalCharacter"/>
    <w:semiHidden/>
    <w:qFormat/>
    <w:rPr>
      <w:kern w:val="2"/>
      <w:sz w:val="21"/>
      <w:szCs w:val="24"/>
      <w:lang w:val="en-US" w:eastAsia="zh-CN" w:bidi="ar-SA"/>
    </w:rPr>
  </w:style>
  <w:style w:type="paragraph" w:customStyle="1" w:styleId="null3">
    <w:name w:val="null3"/>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A8FECE-E781-4614-B948-DBBD21CC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4798</Words>
  <Characters>27352</Characters>
  <Application>Microsoft Office Word</Application>
  <DocSecurity>0</DocSecurity>
  <Lines>227</Lines>
  <Paragraphs>64</Paragraphs>
  <ScaleCrop>false</ScaleCrop>
  <Company>文汇电脑工作室</Company>
  <LinksUpToDate>false</LinksUpToDate>
  <CharactersWithSpaces>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招标编号：xx政采招[xxxx] xx号</dc:title>
  <dc:creator>雨林木风</dc:creator>
  <cp:lastModifiedBy>niu niu</cp:lastModifiedBy>
  <cp:revision>137</cp:revision>
  <cp:lastPrinted>2019-05-06T02:37:00Z</cp:lastPrinted>
  <dcterms:created xsi:type="dcterms:W3CDTF">2018-04-04T03:51:00Z</dcterms:created>
  <dcterms:modified xsi:type="dcterms:W3CDTF">2026-04-14T10:22:00Z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87027FE49EEB4F08874E4DEC2D3D5C8F_13</vt:lpwstr>
  </property>
  <property fmtid="{D5CDD505-2E9C-101B-9397-08002B2CF9AE}" pid="4" name="KSOTemplateDocerSaveRecord">
    <vt:lpwstr>eyJoZGlkIjoiNzc2NjJlM2M4M2Q0YjQwYzZkODA3MmVhZGY0YzU0YzIiLCJ1c2VySWQiOiI1MTM5NzAwNzAifQ==</vt:lpwstr>
  </property>
</Properties>
</file>